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17" w:rsidRDefault="006B238A" w:rsidP="009C5A17">
      <w:pPr>
        <w:spacing w:after="0" w:line="240" w:lineRule="auto"/>
        <w:jc w:val="both"/>
        <w:rPr>
          <w:b/>
          <w:bCs/>
        </w:rPr>
      </w:pPr>
      <w:r w:rsidRPr="006B238A">
        <w:rPr>
          <w:b/>
          <w:bCs/>
        </w:rPr>
        <w:t xml:space="preserve">ORDIN nr. 398 din 11 martie 2020 privind modificarea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completarea Ordinului ministrului </w:t>
      </w:r>
      <w:proofErr w:type="spellStart"/>
      <w:r w:rsidRPr="006B238A">
        <w:rPr>
          <w:b/>
          <w:bCs/>
        </w:rPr>
        <w:t>sănătăţii</w:t>
      </w:r>
      <w:proofErr w:type="spellEnd"/>
      <w:r w:rsidRPr="006B238A">
        <w:rPr>
          <w:b/>
          <w:bCs/>
        </w:rPr>
        <w:t xml:space="preserve"> nr. </w:t>
      </w:r>
      <w:hyperlink r:id="rId4" w:history="1">
        <w:r w:rsidRPr="006B238A">
          <w:rPr>
            <w:rStyle w:val="Hyperlink"/>
          </w:rPr>
          <w:t>418/2005</w:t>
        </w:r>
      </w:hyperlink>
      <w:r w:rsidRPr="006B238A">
        <w:rPr>
          <w:b/>
          <w:bCs/>
        </w:rPr>
        <w:t xml:space="preserve"> pentru aprobarea Catalogului </w:t>
      </w:r>
      <w:proofErr w:type="spellStart"/>
      <w:r w:rsidRPr="006B238A">
        <w:rPr>
          <w:b/>
          <w:bCs/>
        </w:rPr>
        <w:t>naţional</w:t>
      </w:r>
      <w:proofErr w:type="spellEnd"/>
      <w:r w:rsidRPr="006B238A">
        <w:rPr>
          <w:b/>
          <w:bCs/>
        </w:rPr>
        <w:t xml:space="preserve"> de programe de studii complementare în vederea </w:t>
      </w:r>
      <w:proofErr w:type="spellStart"/>
      <w:r w:rsidRPr="006B238A">
        <w:rPr>
          <w:b/>
          <w:bCs/>
        </w:rPr>
        <w:t>obţinerii</w:t>
      </w:r>
      <w:proofErr w:type="spellEnd"/>
      <w:r w:rsidRPr="006B238A">
        <w:rPr>
          <w:b/>
          <w:bCs/>
        </w:rPr>
        <w:t xml:space="preserve"> de atestate de către medici, medici </w:t>
      </w:r>
      <w:proofErr w:type="spellStart"/>
      <w:r w:rsidRPr="006B238A">
        <w:rPr>
          <w:b/>
          <w:bCs/>
        </w:rPr>
        <w:t>dentişti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farmacişti</w:t>
      </w:r>
      <w:proofErr w:type="spellEnd"/>
      <w:r w:rsidRPr="006B238A">
        <w:rPr>
          <w:b/>
          <w:bCs/>
        </w:rPr>
        <w:t xml:space="preserve">, precum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a Normelor metodologice de organizare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desfăşurare</w:t>
      </w:r>
      <w:proofErr w:type="spellEnd"/>
      <w:r w:rsidRPr="006B238A">
        <w:rPr>
          <w:b/>
          <w:bCs/>
        </w:rPr>
        <w:t xml:space="preserve"> a acestora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br/>
        <w:t xml:space="preserve">Forma sintetică la data 09-ian-2024. Acest act a fost creat </w:t>
      </w:r>
      <w:proofErr w:type="spellStart"/>
      <w:r w:rsidRPr="006B238A">
        <w:t>utilizand</w:t>
      </w:r>
      <w:proofErr w:type="spellEnd"/>
      <w:r w:rsidRPr="006B238A">
        <w:t xml:space="preserve"> tehnologia </w:t>
      </w:r>
      <w:proofErr w:type="spellStart"/>
      <w:r w:rsidRPr="006B238A">
        <w:t>SintAct</w:t>
      </w:r>
      <w:proofErr w:type="spellEnd"/>
      <w:r w:rsidRPr="006B238A">
        <w:t xml:space="preserve">®-Acte Sintetice. </w:t>
      </w:r>
      <w:proofErr w:type="spellStart"/>
      <w:r w:rsidRPr="006B238A">
        <w:t>SintAct</w:t>
      </w:r>
      <w:proofErr w:type="spellEnd"/>
      <w:r w:rsidRPr="006B238A">
        <w:t xml:space="preserve">® </w:t>
      </w:r>
      <w:proofErr w:type="spellStart"/>
      <w:r w:rsidRPr="006B238A">
        <w:t>şi</w:t>
      </w:r>
      <w:proofErr w:type="spellEnd"/>
      <w:r w:rsidRPr="006B238A">
        <w:t xml:space="preserve"> tehnologia Acte Sintetice sunt mărci </w:t>
      </w:r>
      <w:proofErr w:type="spellStart"/>
      <w:r w:rsidRPr="006B238A">
        <w:t>inregistrate</w:t>
      </w:r>
      <w:proofErr w:type="spellEnd"/>
      <w:r w:rsidRPr="006B238A">
        <w:t xml:space="preserve"> ale </w:t>
      </w:r>
      <w:proofErr w:type="spellStart"/>
      <w:r w:rsidRPr="006B238A">
        <w:t>Wolters</w:t>
      </w:r>
      <w:proofErr w:type="spellEnd"/>
      <w:r w:rsidRPr="006B238A">
        <w:t xml:space="preserve"> </w:t>
      </w:r>
      <w:proofErr w:type="spellStart"/>
      <w:r w:rsidRPr="006B238A">
        <w:t>Kluwer</w:t>
      </w:r>
      <w:proofErr w:type="spellEnd"/>
      <w:r w:rsidRPr="006B238A">
        <w:t>.</w:t>
      </w:r>
    </w:p>
    <w:p w:rsidR="009C5A17" w:rsidRDefault="006B238A" w:rsidP="009C5A17">
      <w:pPr>
        <w:spacing w:after="0" w:line="240" w:lineRule="auto"/>
        <w:jc w:val="both"/>
      </w:pPr>
      <w:bookmarkStart w:id="0" w:name="do|pa1"/>
      <w:bookmarkEnd w:id="0"/>
      <w:r w:rsidRPr="006B238A">
        <w:t>Văzând Referatul de aprobare nr. VSC 3.186 din 10.03.2020 al Centrului de Resurse Umane în Sănătate Publică,</w:t>
      </w:r>
      <w:bookmarkStart w:id="1" w:name="do|pa2"/>
      <w:bookmarkEnd w:id="1"/>
      <w:r w:rsidR="009C5A17">
        <w:t xml:space="preserve"> 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t xml:space="preserve">având în vedere prevederile Hotărârii Guvernului nr. </w:t>
      </w:r>
      <w:hyperlink r:id="rId5" w:history="1">
        <w:r w:rsidRPr="006B238A">
          <w:rPr>
            <w:rStyle w:val="Hyperlink"/>
          </w:rPr>
          <w:t>899/2002</w:t>
        </w:r>
      </w:hyperlink>
      <w:r w:rsidRPr="006B238A">
        <w:t xml:space="preserve"> privind organizarea </w:t>
      </w:r>
      <w:proofErr w:type="spellStart"/>
      <w:r w:rsidRPr="006B238A">
        <w:t>învăţământului</w:t>
      </w:r>
      <w:proofErr w:type="spellEnd"/>
      <w:r w:rsidRPr="006B238A">
        <w:t xml:space="preserve"> postuniversitar de specialitate medical, </w:t>
      </w:r>
      <w:proofErr w:type="spellStart"/>
      <w:r w:rsidRPr="006B238A">
        <w:t>medico</w:t>
      </w:r>
      <w:proofErr w:type="spellEnd"/>
      <w:r w:rsidRPr="006B238A">
        <w:t xml:space="preserve">-dentar </w:t>
      </w:r>
      <w:proofErr w:type="spellStart"/>
      <w:r w:rsidRPr="006B238A">
        <w:t>şi</w:t>
      </w:r>
      <w:proofErr w:type="spellEnd"/>
      <w:r w:rsidRPr="006B238A">
        <w:t xml:space="preserve"> farmaceutic uman, cu modificările </w:t>
      </w:r>
      <w:proofErr w:type="spellStart"/>
      <w:r w:rsidRPr="006B238A">
        <w:t>şi</w:t>
      </w:r>
      <w:proofErr w:type="spellEnd"/>
      <w:r w:rsidRPr="006B238A">
        <w:t xml:space="preserve"> completările ulterioare,</w:t>
      </w:r>
    </w:p>
    <w:p w:rsidR="006B238A" w:rsidRPr="006B238A" w:rsidRDefault="006B238A" w:rsidP="009C5A17">
      <w:pPr>
        <w:spacing w:after="0" w:line="240" w:lineRule="auto"/>
        <w:jc w:val="both"/>
      </w:pPr>
      <w:bookmarkStart w:id="2" w:name="do|pa3"/>
      <w:bookmarkEnd w:id="2"/>
      <w:r w:rsidRPr="006B238A">
        <w:t xml:space="preserve">În temeiul prevederilor art. 7 alin. (4) din Hotărârea Guvernului nr. </w:t>
      </w:r>
      <w:hyperlink r:id="rId6" w:history="1">
        <w:r w:rsidRPr="006B238A">
          <w:rPr>
            <w:rStyle w:val="Hyperlink"/>
          </w:rPr>
          <w:t>144/2010</w:t>
        </w:r>
      </w:hyperlink>
      <w:r w:rsidRPr="006B238A">
        <w:t xml:space="preserve"> privind organizarea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funcţionarea</w:t>
      </w:r>
      <w:proofErr w:type="spellEnd"/>
      <w:r w:rsidRPr="006B238A">
        <w:t xml:space="preserve"> Ministerului </w:t>
      </w:r>
      <w:proofErr w:type="spellStart"/>
      <w:r w:rsidRPr="006B238A">
        <w:t>Sănătăţii</w:t>
      </w:r>
      <w:proofErr w:type="spellEnd"/>
      <w:r w:rsidRPr="006B238A">
        <w:t xml:space="preserve">, cu modificările </w:t>
      </w:r>
      <w:proofErr w:type="spellStart"/>
      <w:r w:rsidRPr="006B238A">
        <w:t>şi</w:t>
      </w:r>
      <w:proofErr w:type="spellEnd"/>
      <w:r w:rsidRPr="006B238A">
        <w:t xml:space="preserve"> completările ulterioare,</w:t>
      </w:r>
    </w:p>
    <w:p w:rsidR="006B238A" w:rsidRPr="006B238A" w:rsidRDefault="006B238A" w:rsidP="009C5A17">
      <w:pPr>
        <w:spacing w:after="0" w:line="240" w:lineRule="auto"/>
        <w:jc w:val="both"/>
      </w:pPr>
      <w:bookmarkStart w:id="3" w:name="do|pa4"/>
      <w:bookmarkEnd w:id="3"/>
      <w:r w:rsidRPr="006B238A">
        <w:rPr>
          <w:b/>
          <w:bCs/>
        </w:rPr>
        <w:t xml:space="preserve">ministrul </w:t>
      </w:r>
      <w:proofErr w:type="spellStart"/>
      <w:r w:rsidRPr="006B238A">
        <w:rPr>
          <w:b/>
          <w:bCs/>
        </w:rPr>
        <w:t>sănătăţii</w:t>
      </w:r>
      <w:proofErr w:type="spellEnd"/>
      <w:r w:rsidRPr="006B238A">
        <w:t xml:space="preserve"> emite următorul ordin: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Art. I</w:t>
      </w:r>
    </w:p>
    <w:p w:rsidR="006B238A" w:rsidRPr="006B238A" w:rsidRDefault="006B238A" w:rsidP="009C5A17">
      <w:pPr>
        <w:spacing w:after="0" w:line="240" w:lineRule="auto"/>
        <w:jc w:val="both"/>
      </w:pPr>
      <w:bookmarkStart w:id="4" w:name="do|arI|pa1"/>
      <w:bookmarkEnd w:id="4"/>
      <w:r w:rsidRPr="006B238A">
        <w:t xml:space="preserve">Ordinul ministrului </w:t>
      </w:r>
      <w:proofErr w:type="spellStart"/>
      <w:r w:rsidRPr="006B238A">
        <w:t>sănătăţii</w:t>
      </w:r>
      <w:proofErr w:type="spellEnd"/>
      <w:r w:rsidRPr="006B238A">
        <w:t xml:space="preserve"> nr. </w:t>
      </w:r>
      <w:hyperlink r:id="rId7" w:tooltip="pentru aprobarea Catalogului naţional de programe de studii complementare în vederea obţinerii de atestate de către medici, medici dentişti şi farmacişti, precum şi a Normelor metodologice de organizare şi desfăşurare a acestora (act publicat in M.Of. 489 din " w:history="1">
        <w:r w:rsidRPr="006B238A">
          <w:rPr>
            <w:rStyle w:val="Hyperlink"/>
          </w:rPr>
          <w:t>418/2005</w:t>
        </w:r>
      </w:hyperlink>
      <w:r w:rsidRPr="006B238A">
        <w:t xml:space="preserve"> pentru aprobarea Catalogului </w:t>
      </w:r>
      <w:proofErr w:type="spellStart"/>
      <w:r w:rsidRPr="006B238A">
        <w:t>naţional</w:t>
      </w:r>
      <w:proofErr w:type="spellEnd"/>
      <w:r w:rsidRPr="006B238A">
        <w:t xml:space="preserve"> de programe de studii complementare în vederea </w:t>
      </w:r>
      <w:proofErr w:type="spellStart"/>
      <w:r w:rsidRPr="006B238A">
        <w:t>obţinerii</w:t>
      </w:r>
      <w:proofErr w:type="spellEnd"/>
      <w:r w:rsidRPr="006B238A">
        <w:t xml:space="preserve"> de atestate de către medici, medici </w:t>
      </w:r>
      <w:proofErr w:type="spellStart"/>
      <w:r w:rsidRPr="006B238A">
        <w:t>dentişti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farmacişti</w:t>
      </w:r>
      <w:proofErr w:type="spellEnd"/>
      <w:r w:rsidRPr="006B238A">
        <w:t xml:space="preserve">, precum </w:t>
      </w:r>
      <w:proofErr w:type="spellStart"/>
      <w:r w:rsidRPr="006B238A">
        <w:t>şi</w:t>
      </w:r>
      <w:proofErr w:type="spellEnd"/>
      <w:r w:rsidRPr="006B238A">
        <w:t xml:space="preserve"> a Normelor metodologice de organizare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desfăşurare</w:t>
      </w:r>
      <w:proofErr w:type="spellEnd"/>
      <w:r w:rsidRPr="006B238A">
        <w:t xml:space="preserve"> a acestora, publicat în Monitorul Oficial al României, Partea I, nr. 489 din 9 iunie 2005, cu modificările </w:t>
      </w:r>
      <w:proofErr w:type="spellStart"/>
      <w:r w:rsidRPr="006B238A">
        <w:t>şi</w:t>
      </w:r>
      <w:proofErr w:type="spellEnd"/>
      <w:r w:rsidRPr="006B238A">
        <w:t xml:space="preserve"> completările ulterioare, se modifică </w:t>
      </w:r>
      <w:proofErr w:type="spellStart"/>
      <w:r w:rsidRPr="006B238A">
        <w:t>şi</w:t>
      </w:r>
      <w:proofErr w:type="spellEnd"/>
      <w:r w:rsidRPr="006B238A">
        <w:t xml:space="preserve"> se completează, după cum urmează: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1.</w:t>
      </w:r>
      <w:r w:rsidRPr="006B238A">
        <w:t xml:space="preserve">Articolul 11 se modifică </w:t>
      </w:r>
      <w:proofErr w:type="spellStart"/>
      <w:r w:rsidRPr="006B238A">
        <w:t>şi</w:t>
      </w:r>
      <w:proofErr w:type="spellEnd"/>
      <w:r w:rsidRPr="006B238A">
        <w:t xml:space="preserve"> va avea următorul cuprins:</w:t>
      </w:r>
    </w:p>
    <w:p w:rsidR="006B238A" w:rsidRPr="006B238A" w:rsidRDefault="006B238A" w:rsidP="009C5A17">
      <w:pPr>
        <w:spacing w:after="0" w:line="240" w:lineRule="auto"/>
        <w:jc w:val="both"/>
      </w:pPr>
      <w:bookmarkStart w:id="5" w:name="do|arI|pt1|pa1"/>
      <w:bookmarkEnd w:id="5"/>
      <w:r w:rsidRPr="006B238A">
        <w:t>"- Art. 11</w:t>
      </w:r>
    </w:p>
    <w:p w:rsidR="006B238A" w:rsidRPr="006B238A" w:rsidRDefault="006B238A" w:rsidP="009C5A17">
      <w:pPr>
        <w:spacing w:after="0" w:line="240" w:lineRule="auto"/>
        <w:jc w:val="both"/>
      </w:pPr>
      <w:bookmarkStart w:id="6" w:name="do|arI|pt1|pa2"/>
      <w:bookmarkEnd w:id="6"/>
      <w:r w:rsidRPr="006B238A">
        <w:t xml:space="preserve">(1) </w:t>
      </w:r>
      <w:proofErr w:type="spellStart"/>
      <w:r w:rsidRPr="006B238A">
        <w:t>Iniţierea</w:t>
      </w:r>
      <w:proofErr w:type="spellEnd"/>
      <w:r w:rsidRPr="006B238A">
        <w:t xml:space="preserve"> unui nou program de pregătire complementară se face la propunerea fundamentată a Ministerului </w:t>
      </w:r>
      <w:proofErr w:type="spellStart"/>
      <w:r w:rsidRPr="006B238A">
        <w:t>Sănătăţii</w:t>
      </w:r>
      <w:proofErr w:type="spellEnd"/>
      <w:r w:rsidRPr="006B238A">
        <w:t xml:space="preserve">, a </w:t>
      </w:r>
      <w:proofErr w:type="spellStart"/>
      <w:r w:rsidRPr="006B238A">
        <w:t>Şcolii</w:t>
      </w:r>
      <w:proofErr w:type="spellEnd"/>
      <w:r w:rsidRPr="006B238A">
        <w:t xml:space="preserve"> </w:t>
      </w:r>
      <w:proofErr w:type="spellStart"/>
      <w:r w:rsidRPr="006B238A">
        <w:t>Naţionale</w:t>
      </w:r>
      <w:proofErr w:type="spellEnd"/>
      <w:r w:rsidRPr="006B238A">
        <w:t xml:space="preserve"> de Sănătate Publică, Management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Perfecţionare</w:t>
      </w:r>
      <w:proofErr w:type="spellEnd"/>
      <w:r w:rsidRPr="006B238A">
        <w:t xml:space="preserve"> în Domeniul Sanitar </w:t>
      </w:r>
      <w:proofErr w:type="spellStart"/>
      <w:r w:rsidRPr="006B238A">
        <w:t>Bucureşti</w:t>
      </w:r>
      <w:proofErr w:type="spellEnd"/>
      <w:r w:rsidRPr="006B238A">
        <w:t xml:space="preserve"> sau a unei </w:t>
      </w:r>
      <w:proofErr w:type="spellStart"/>
      <w:r w:rsidRPr="006B238A">
        <w:t>instituţii</w:t>
      </w:r>
      <w:proofErr w:type="spellEnd"/>
      <w:r w:rsidRPr="006B238A">
        <w:t xml:space="preserve"> de </w:t>
      </w:r>
      <w:proofErr w:type="spellStart"/>
      <w:r w:rsidRPr="006B238A">
        <w:t>învăţământ</w:t>
      </w:r>
      <w:proofErr w:type="spellEnd"/>
      <w:r w:rsidRPr="006B238A">
        <w:t xml:space="preserve"> superior din domeniul de sănătate, acreditată, după caz, cu avizul Comisiei de specialitate a Ministerului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7" w:name="do|arI|pt1|pa3"/>
      <w:bookmarkEnd w:id="7"/>
      <w:r w:rsidRPr="006B238A">
        <w:t xml:space="preserve">(2) Acreditarea programului prevăzut la alin. (1) se face prin ordin al ministrului </w:t>
      </w:r>
      <w:proofErr w:type="spellStart"/>
      <w:r w:rsidRPr="006B238A">
        <w:t>sănătăţii</w:t>
      </w:r>
      <w:proofErr w:type="spellEnd"/>
      <w:r w:rsidRPr="006B238A">
        <w:t>."</w:t>
      </w:r>
    </w:p>
    <w:p w:rsidR="006B238A" w:rsidRPr="006B238A" w:rsidRDefault="006B238A" w:rsidP="009C5A17">
      <w:pPr>
        <w:spacing w:after="0" w:line="240" w:lineRule="auto"/>
        <w:jc w:val="both"/>
      </w:pPr>
      <w:bookmarkStart w:id="8" w:name="do|arI|pt2"/>
      <w:bookmarkEnd w:id="8"/>
      <w:r w:rsidRPr="006B238A">
        <w:rPr>
          <w:b/>
          <w:bCs/>
        </w:rPr>
        <w:t>2.</w:t>
      </w:r>
      <w:r w:rsidRPr="006B238A">
        <w:t xml:space="preserve">Anexa nr. VI se modifică </w:t>
      </w:r>
      <w:proofErr w:type="spellStart"/>
      <w:r w:rsidRPr="006B238A">
        <w:t>şi</w:t>
      </w:r>
      <w:proofErr w:type="spellEnd"/>
      <w:r w:rsidRPr="006B238A">
        <w:t xml:space="preserve"> se </w:t>
      </w:r>
      <w:proofErr w:type="spellStart"/>
      <w:r w:rsidRPr="006B238A">
        <w:t>înlocuieşte</w:t>
      </w:r>
      <w:proofErr w:type="spellEnd"/>
      <w:r w:rsidRPr="006B238A">
        <w:t xml:space="preserve"> cu anexa nr. 1 la prezentul ordin.</w:t>
      </w:r>
    </w:p>
    <w:p w:rsidR="006B238A" w:rsidRPr="006B238A" w:rsidRDefault="006B238A" w:rsidP="009C5A17">
      <w:pPr>
        <w:spacing w:after="0" w:line="240" w:lineRule="auto"/>
        <w:jc w:val="both"/>
      </w:pPr>
      <w:bookmarkStart w:id="9" w:name="do|arI|pt3"/>
      <w:bookmarkEnd w:id="9"/>
      <w:r w:rsidRPr="006B238A">
        <w:rPr>
          <w:b/>
          <w:bCs/>
        </w:rPr>
        <w:t>3.</w:t>
      </w:r>
      <w:r w:rsidRPr="006B238A">
        <w:t xml:space="preserve">Anexa nr. VII se modifică </w:t>
      </w:r>
      <w:proofErr w:type="spellStart"/>
      <w:r w:rsidRPr="006B238A">
        <w:t>şi</w:t>
      </w:r>
      <w:proofErr w:type="spellEnd"/>
      <w:r w:rsidRPr="006B238A">
        <w:t xml:space="preserve"> se </w:t>
      </w:r>
      <w:proofErr w:type="spellStart"/>
      <w:r w:rsidRPr="006B238A">
        <w:t>înlocuieşte</w:t>
      </w:r>
      <w:proofErr w:type="spellEnd"/>
      <w:r w:rsidRPr="006B238A">
        <w:t xml:space="preserve"> cu anexa nr. 2 la prezentul ordin.</w:t>
      </w:r>
    </w:p>
    <w:p w:rsidR="006B238A" w:rsidRPr="006B238A" w:rsidRDefault="006B238A" w:rsidP="009C5A17">
      <w:pPr>
        <w:spacing w:after="0" w:line="240" w:lineRule="auto"/>
        <w:jc w:val="both"/>
      </w:pPr>
      <w:bookmarkStart w:id="10" w:name="do|arI|pt4"/>
      <w:bookmarkEnd w:id="10"/>
      <w:r w:rsidRPr="006B238A">
        <w:rPr>
          <w:b/>
          <w:bCs/>
        </w:rPr>
        <w:t>4.</w:t>
      </w:r>
      <w:r w:rsidRPr="006B238A">
        <w:t xml:space="preserve">Anexa nr. VIII se modifică </w:t>
      </w:r>
      <w:proofErr w:type="spellStart"/>
      <w:r w:rsidRPr="006B238A">
        <w:t>şi</w:t>
      </w:r>
      <w:proofErr w:type="spellEnd"/>
      <w:r w:rsidRPr="006B238A">
        <w:t xml:space="preserve"> se </w:t>
      </w:r>
      <w:proofErr w:type="spellStart"/>
      <w:r w:rsidRPr="006B238A">
        <w:t>înlocuieşte</w:t>
      </w:r>
      <w:proofErr w:type="spellEnd"/>
      <w:r w:rsidRPr="006B238A">
        <w:t xml:space="preserve"> cu anexa nr. 3 la prezentul ordin.</w:t>
      </w:r>
    </w:p>
    <w:p w:rsidR="006B238A" w:rsidRPr="006B238A" w:rsidRDefault="006B238A" w:rsidP="009C5A17">
      <w:pPr>
        <w:spacing w:after="0" w:line="240" w:lineRule="auto"/>
        <w:jc w:val="both"/>
      </w:pPr>
      <w:bookmarkStart w:id="11" w:name="do|arI|pt5"/>
      <w:bookmarkEnd w:id="11"/>
      <w:r w:rsidRPr="006B238A">
        <w:rPr>
          <w:b/>
          <w:bCs/>
        </w:rPr>
        <w:t>5.</w:t>
      </w:r>
      <w:r w:rsidRPr="006B238A">
        <w:t xml:space="preserve">Anexa nr. IX se modifică </w:t>
      </w:r>
      <w:proofErr w:type="spellStart"/>
      <w:r w:rsidRPr="006B238A">
        <w:t>şi</w:t>
      </w:r>
      <w:proofErr w:type="spellEnd"/>
      <w:r w:rsidRPr="006B238A">
        <w:t xml:space="preserve"> se </w:t>
      </w:r>
      <w:proofErr w:type="spellStart"/>
      <w:r w:rsidRPr="006B238A">
        <w:t>înlocuieşte</w:t>
      </w:r>
      <w:proofErr w:type="spellEnd"/>
      <w:r w:rsidRPr="006B238A">
        <w:t xml:space="preserve"> cu anexa nr. 4 la prezentul ordin.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Art. II</w:t>
      </w:r>
    </w:p>
    <w:p w:rsidR="006B238A" w:rsidRPr="006B238A" w:rsidRDefault="006B238A" w:rsidP="009C5A17">
      <w:pPr>
        <w:spacing w:after="0" w:line="240" w:lineRule="auto"/>
        <w:jc w:val="both"/>
      </w:pPr>
      <w:bookmarkStart w:id="12" w:name="do|arII|pa1"/>
      <w:bookmarkEnd w:id="12"/>
      <w:r w:rsidRPr="006B238A">
        <w:t>Prezentul ordin se publică în Monitorul Oficial al României, Partea I.</w:t>
      </w:r>
    </w:p>
    <w:p w:rsidR="006B238A" w:rsidRDefault="006B238A" w:rsidP="009C5A17">
      <w:pPr>
        <w:spacing w:after="0" w:line="240" w:lineRule="auto"/>
        <w:jc w:val="both"/>
      </w:pPr>
      <w:bookmarkStart w:id="13" w:name="do|pa5"/>
      <w:bookmarkEnd w:id="13"/>
      <w:r w:rsidRPr="006B238A">
        <w:t>-****-</w:t>
      </w:r>
    </w:p>
    <w:p w:rsidR="009C5A17" w:rsidRDefault="009C5A17" w:rsidP="009C5A17">
      <w:pPr>
        <w:spacing w:after="0" w:line="240" w:lineRule="auto"/>
        <w:jc w:val="both"/>
      </w:pPr>
    </w:p>
    <w:p w:rsidR="009C5A17" w:rsidRPr="006B238A" w:rsidRDefault="009C5A17" w:rsidP="009C5A17">
      <w:pPr>
        <w:spacing w:after="0" w:line="240" w:lineRule="auto"/>
        <w:jc w:val="both"/>
      </w:pP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4" w:name="do|pa6"/>
            <w:bookmarkEnd w:id="14"/>
            <w:r w:rsidRPr="006B238A">
              <w:t xml:space="preserve">Ministrul </w:t>
            </w:r>
            <w:proofErr w:type="spellStart"/>
            <w:r w:rsidRPr="006B238A">
              <w:t>sănătăţii</w:t>
            </w:r>
            <w:proofErr w:type="spellEnd"/>
            <w:r w:rsidRPr="006B238A">
              <w:t>,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rPr>
                <w:b/>
                <w:bCs/>
              </w:rPr>
              <w:t>Victor Sebastian Costache</w:t>
            </w:r>
          </w:p>
        </w:tc>
      </w:tr>
    </w:tbl>
    <w:p w:rsidR="009C5A17" w:rsidRDefault="009C5A17" w:rsidP="009C5A17">
      <w:pPr>
        <w:spacing w:after="0" w:line="240" w:lineRule="auto"/>
        <w:jc w:val="both"/>
        <w:rPr>
          <w:b/>
          <w:bCs/>
        </w:rPr>
      </w:pPr>
    </w:p>
    <w:p w:rsidR="009C5A17" w:rsidRDefault="009C5A17">
      <w:pPr>
        <w:rPr>
          <w:b/>
          <w:bCs/>
        </w:rPr>
      </w:pPr>
      <w:r>
        <w:rPr>
          <w:b/>
          <w:bCs/>
        </w:rPr>
        <w:br w:type="page"/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lastRenderedPageBreak/>
        <w:t>ANEXA nr. 1:</w:t>
      </w:r>
      <w:r w:rsidRPr="006B238A">
        <w:t xml:space="preserve"> </w:t>
      </w:r>
      <w:r w:rsidRPr="006B238A">
        <w:rPr>
          <w:b/>
          <w:bCs/>
        </w:rPr>
        <w:t xml:space="preserve">NORME METODOLOGICE de organizare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desfăşurare</w:t>
      </w:r>
      <w:proofErr w:type="spellEnd"/>
      <w:r w:rsidRPr="006B238A">
        <w:rPr>
          <w:b/>
          <w:bCs/>
        </w:rPr>
        <w:t xml:space="preserve"> a programelor de studii complementare în vederea </w:t>
      </w:r>
      <w:proofErr w:type="spellStart"/>
      <w:r w:rsidRPr="006B238A">
        <w:rPr>
          <w:b/>
          <w:bCs/>
        </w:rPr>
        <w:t>obţinerii</w:t>
      </w:r>
      <w:proofErr w:type="spellEnd"/>
      <w:r w:rsidRPr="006B238A">
        <w:rPr>
          <w:b/>
          <w:bCs/>
        </w:rPr>
        <w:t xml:space="preserve"> de atestate de către medici, medici </w:t>
      </w:r>
      <w:proofErr w:type="spellStart"/>
      <w:r w:rsidRPr="006B238A">
        <w:rPr>
          <w:b/>
          <w:bCs/>
        </w:rPr>
        <w:t>dentişti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farmacişti</w:t>
      </w:r>
      <w:proofErr w:type="spellEnd"/>
    </w:p>
    <w:p w:rsidR="006B238A" w:rsidRPr="006B238A" w:rsidRDefault="006B238A" w:rsidP="009C5A17">
      <w:pPr>
        <w:spacing w:after="0" w:line="240" w:lineRule="auto"/>
        <w:jc w:val="both"/>
      </w:pPr>
      <w:bookmarkStart w:id="15" w:name="do|ax1|pa1"/>
      <w:bookmarkEnd w:id="15"/>
      <w:r w:rsidRPr="006B238A">
        <w:t xml:space="preserve">(- Anexa nr. VI la Ordinul nr. </w:t>
      </w:r>
      <w:hyperlink r:id="rId8" w:history="1">
        <w:r w:rsidRPr="006B238A">
          <w:rPr>
            <w:rStyle w:val="Hyperlink"/>
          </w:rPr>
          <w:t>418/2005</w:t>
        </w:r>
      </w:hyperlink>
      <w:r w:rsidRPr="006B238A">
        <w:t>)</w:t>
      </w:r>
    </w:p>
    <w:p w:rsidR="006B238A" w:rsidRPr="006B238A" w:rsidRDefault="006B238A" w:rsidP="009C5A17">
      <w:pPr>
        <w:spacing w:after="0" w:line="240" w:lineRule="auto"/>
        <w:jc w:val="both"/>
      </w:pPr>
      <w:bookmarkStart w:id="16" w:name="do|ax1|pt1"/>
      <w:bookmarkEnd w:id="16"/>
      <w:r w:rsidRPr="006B238A">
        <w:rPr>
          <w:b/>
          <w:bCs/>
        </w:rPr>
        <w:t>1.</w:t>
      </w:r>
      <w:r w:rsidRPr="006B238A">
        <w:t xml:space="preserve">Atestatele de studii complementare reprezintă finalitatea programelor de pregătire postuniversitară prevăzute de Hotărârea Guvernului nr. </w:t>
      </w:r>
      <w:hyperlink r:id="rId9" w:history="1">
        <w:r w:rsidRPr="006B238A">
          <w:rPr>
            <w:rStyle w:val="Hyperlink"/>
          </w:rPr>
          <w:t>899/2002</w:t>
        </w:r>
      </w:hyperlink>
      <w:r w:rsidRPr="006B238A">
        <w:t xml:space="preserve"> privind organizarea </w:t>
      </w:r>
      <w:proofErr w:type="spellStart"/>
      <w:r w:rsidRPr="006B238A">
        <w:t>învăţământului</w:t>
      </w:r>
      <w:proofErr w:type="spellEnd"/>
      <w:r w:rsidRPr="006B238A">
        <w:t xml:space="preserve"> postuniversitar de specialitate medical, </w:t>
      </w:r>
      <w:proofErr w:type="spellStart"/>
      <w:r w:rsidRPr="006B238A">
        <w:t>medico</w:t>
      </w:r>
      <w:proofErr w:type="spellEnd"/>
      <w:r w:rsidRPr="006B238A">
        <w:t xml:space="preserve">-dentar </w:t>
      </w:r>
      <w:proofErr w:type="spellStart"/>
      <w:r w:rsidRPr="006B238A">
        <w:t>şi</w:t>
      </w:r>
      <w:proofErr w:type="spellEnd"/>
      <w:r w:rsidRPr="006B238A">
        <w:t xml:space="preserve"> farmaceutic uman, cu modificările </w:t>
      </w:r>
      <w:proofErr w:type="spellStart"/>
      <w:r w:rsidRPr="006B238A">
        <w:t>şi</w:t>
      </w:r>
      <w:proofErr w:type="spellEnd"/>
      <w:r w:rsidRPr="006B238A">
        <w:t xml:space="preserve"> completările ulterioare.</w:t>
      </w:r>
    </w:p>
    <w:p w:rsidR="006B238A" w:rsidRPr="006B238A" w:rsidRDefault="006B238A" w:rsidP="009C5A17">
      <w:pPr>
        <w:spacing w:after="0" w:line="240" w:lineRule="auto"/>
        <w:jc w:val="both"/>
      </w:pPr>
      <w:bookmarkStart w:id="17" w:name="do|ax1|pt2"/>
      <w:bookmarkEnd w:id="17"/>
      <w:r w:rsidRPr="006B238A">
        <w:rPr>
          <w:b/>
          <w:bCs/>
        </w:rPr>
        <w:t>2.</w:t>
      </w:r>
      <w:r w:rsidRPr="006B238A">
        <w:t xml:space="preserve">Programele de atestate de studii complementare, definite ca forme de </w:t>
      </w:r>
      <w:proofErr w:type="spellStart"/>
      <w:r w:rsidRPr="006B238A">
        <w:t>educaţie</w:t>
      </w:r>
      <w:proofErr w:type="spellEnd"/>
      <w:r w:rsidRPr="006B238A">
        <w:t xml:space="preserve"> medicală continuă a medicilor, medicilor </w:t>
      </w:r>
      <w:proofErr w:type="spellStart"/>
      <w:r w:rsidRPr="006B238A">
        <w:t>dentişti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farmaciştilor</w:t>
      </w:r>
      <w:proofErr w:type="spellEnd"/>
      <w:r w:rsidRPr="006B238A">
        <w:t xml:space="preserve">, au ca scop dobândirea de noi </w:t>
      </w:r>
      <w:proofErr w:type="spellStart"/>
      <w:r w:rsidRPr="006B238A">
        <w:t>cunoştinţe</w:t>
      </w:r>
      <w:proofErr w:type="spellEnd"/>
      <w:r w:rsidRPr="006B238A">
        <w:t xml:space="preserve"> teoretice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abilităţi</w:t>
      </w:r>
      <w:proofErr w:type="spellEnd"/>
      <w:r w:rsidRPr="006B238A">
        <w:t xml:space="preserve"> practice atât pentru </w:t>
      </w:r>
      <w:proofErr w:type="spellStart"/>
      <w:r w:rsidRPr="006B238A">
        <w:t>creşterea</w:t>
      </w:r>
      <w:proofErr w:type="spellEnd"/>
      <w:r w:rsidRPr="006B238A">
        <w:t xml:space="preserve"> </w:t>
      </w:r>
      <w:proofErr w:type="spellStart"/>
      <w:r w:rsidRPr="006B238A">
        <w:t>performanţelor</w:t>
      </w:r>
      <w:proofErr w:type="spellEnd"/>
      <w:r w:rsidRPr="006B238A">
        <w:t xml:space="preserve"> profesionale individuale, cât </w:t>
      </w:r>
      <w:proofErr w:type="spellStart"/>
      <w:r w:rsidRPr="006B238A">
        <w:t>şi</w:t>
      </w:r>
      <w:proofErr w:type="spellEnd"/>
      <w:r w:rsidRPr="006B238A">
        <w:t xml:space="preserve">, implicit, a </w:t>
      </w:r>
      <w:proofErr w:type="spellStart"/>
      <w:r w:rsidRPr="006B238A">
        <w:t>calităţii</w:t>
      </w:r>
      <w:proofErr w:type="spellEnd"/>
      <w:r w:rsidRPr="006B238A">
        <w:t xml:space="preserve"> serviciilor de sănătate acordate </w:t>
      </w:r>
      <w:proofErr w:type="spellStart"/>
      <w:r w:rsidRPr="006B238A">
        <w:t>populaţiei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18" w:name="do|ax1|pt3"/>
      <w:bookmarkEnd w:id="18"/>
      <w:r w:rsidRPr="006B238A">
        <w:rPr>
          <w:b/>
          <w:bCs/>
        </w:rPr>
        <w:t>3.</w:t>
      </w:r>
      <w:r w:rsidRPr="006B238A">
        <w:t xml:space="preserve">Programele de studii complementare se organizează de către Ministerul </w:t>
      </w:r>
      <w:proofErr w:type="spellStart"/>
      <w:r w:rsidRPr="006B238A">
        <w:t>Sănătăţii</w:t>
      </w:r>
      <w:proofErr w:type="spellEnd"/>
      <w:r w:rsidRPr="006B238A">
        <w:t xml:space="preserve">, în colaborare cu Şcoala </w:t>
      </w:r>
      <w:proofErr w:type="spellStart"/>
      <w:r w:rsidRPr="006B238A">
        <w:t>Naţională</w:t>
      </w:r>
      <w:proofErr w:type="spellEnd"/>
      <w:r w:rsidRPr="006B238A">
        <w:t xml:space="preserve"> de Sănătate Publică, Management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Perfecţionare</w:t>
      </w:r>
      <w:proofErr w:type="spellEnd"/>
      <w:r w:rsidRPr="006B238A">
        <w:t xml:space="preserve"> în Domeniul Sanitar </w:t>
      </w:r>
      <w:proofErr w:type="spellStart"/>
      <w:r w:rsidRPr="006B238A">
        <w:t>Bucureşti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instituţiile</w:t>
      </w:r>
      <w:proofErr w:type="spellEnd"/>
      <w:r w:rsidRPr="006B238A">
        <w:t xml:space="preserve"> de </w:t>
      </w:r>
      <w:proofErr w:type="spellStart"/>
      <w:r w:rsidRPr="006B238A">
        <w:t>învăţământ</w:t>
      </w:r>
      <w:proofErr w:type="spellEnd"/>
      <w:r w:rsidRPr="006B238A">
        <w:t xml:space="preserve"> superior din domeniul de sănătate, acreditate conform Hotărârii Guvernului nr. </w:t>
      </w:r>
      <w:hyperlink r:id="rId10" w:history="1">
        <w:r w:rsidRPr="006B238A">
          <w:rPr>
            <w:rStyle w:val="Hyperlink"/>
          </w:rPr>
          <w:t>899/2002</w:t>
        </w:r>
      </w:hyperlink>
      <w:r w:rsidRPr="006B238A">
        <w:t xml:space="preserve">, cu modificările </w:t>
      </w:r>
      <w:proofErr w:type="spellStart"/>
      <w:r w:rsidRPr="006B238A">
        <w:t>şi</w:t>
      </w:r>
      <w:proofErr w:type="spellEnd"/>
      <w:r w:rsidRPr="006B238A">
        <w:t xml:space="preserve"> completările ulterioare.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4.</w:t>
      </w:r>
      <w:r w:rsidRPr="006B238A">
        <w:t>_</w:t>
      </w:r>
    </w:p>
    <w:p w:rsidR="006B238A" w:rsidRPr="006B238A" w:rsidRDefault="006B238A" w:rsidP="009C5A17">
      <w:pPr>
        <w:spacing w:after="0" w:line="240" w:lineRule="auto"/>
        <w:jc w:val="both"/>
      </w:pPr>
      <w:bookmarkStart w:id="19" w:name="do|ax1|pt4|al1"/>
      <w:bookmarkEnd w:id="19"/>
      <w:r w:rsidRPr="006B238A">
        <w:rPr>
          <w:b/>
          <w:bCs/>
        </w:rPr>
        <w:t>(1)</w:t>
      </w:r>
      <w:r w:rsidRPr="006B238A">
        <w:t xml:space="preserve">Fiecare program de pregătire în vederea </w:t>
      </w:r>
      <w:proofErr w:type="spellStart"/>
      <w:r w:rsidRPr="006B238A">
        <w:t>obţinerii</w:t>
      </w:r>
      <w:proofErr w:type="spellEnd"/>
      <w:r w:rsidRPr="006B238A">
        <w:t xml:space="preserve"> atestatului de studii complementare are minimum 2 sau maximum 4 responsabili </w:t>
      </w:r>
      <w:proofErr w:type="spellStart"/>
      <w:r w:rsidRPr="006B238A">
        <w:t>naţionali</w:t>
      </w:r>
      <w:proofErr w:type="spellEnd"/>
      <w:r w:rsidRPr="006B238A">
        <w:t xml:space="preserve"> </w:t>
      </w:r>
      <w:proofErr w:type="spellStart"/>
      <w:r w:rsidRPr="006B238A">
        <w:t>propuşi</w:t>
      </w:r>
      <w:proofErr w:type="spellEnd"/>
      <w:r w:rsidRPr="006B238A">
        <w:t xml:space="preserve"> de Comisia de specialitate a Ministerului </w:t>
      </w:r>
      <w:proofErr w:type="spellStart"/>
      <w:r w:rsidRPr="006B238A">
        <w:t>Sănătăţii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acreditaţi</w:t>
      </w:r>
      <w:proofErr w:type="spellEnd"/>
      <w:r w:rsidRPr="006B238A">
        <w:t xml:space="preserve"> prin ordin al ministrului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20" w:name="do|ax1|pt4|al2"/>
      <w:bookmarkEnd w:id="20"/>
      <w:r w:rsidRPr="006B238A">
        <w:rPr>
          <w:b/>
          <w:bCs/>
        </w:rPr>
        <w:t>(2)</w:t>
      </w:r>
      <w:r w:rsidRPr="006B238A">
        <w:t xml:space="preserve">Lista de responsabili </w:t>
      </w:r>
      <w:proofErr w:type="spellStart"/>
      <w:r w:rsidRPr="006B238A">
        <w:t>naţionali</w:t>
      </w:r>
      <w:proofErr w:type="spellEnd"/>
      <w:r w:rsidRPr="006B238A">
        <w:t xml:space="preserve"> se actualizează la 5 ani.</w:t>
      </w:r>
    </w:p>
    <w:p w:rsidR="006B238A" w:rsidRPr="006B238A" w:rsidRDefault="006B238A" w:rsidP="009C5A17">
      <w:pPr>
        <w:spacing w:after="0" w:line="240" w:lineRule="auto"/>
        <w:jc w:val="both"/>
      </w:pPr>
      <w:bookmarkStart w:id="21" w:name="do|ax1|pt5"/>
      <w:bookmarkEnd w:id="21"/>
      <w:r w:rsidRPr="006B238A">
        <w:rPr>
          <w:b/>
          <w:bCs/>
        </w:rPr>
        <w:t>5.</w:t>
      </w:r>
      <w:r w:rsidRPr="006B238A">
        <w:t xml:space="preserve">Ca urmare a acreditării, responsabililor </w:t>
      </w:r>
      <w:proofErr w:type="spellStart"/>
      <w:r w:rsidRPr="006B238A">
        <w:t>şi</w:t>
      </w:r>
      <w:proofErr w:type="spellEnd"/>
      <w:r w:rsidRPr="006B238A">
        <w:t xml:space="preserve"> lectorilor li se conferă atestatul de studii complementare corespunzător programului respectiv de către Comisia de specialitate a Ministerului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22" w:name="do|ax1|pt6"/>
      <w:bookmarkEnd w:id="22"/>
      <w:r w:rsidRPr="006B238A">
        <w:rPr>
          <w:b/>
          <w:bCs/>
        </w:rPr>
        <w:t>6.</w:t>
      </w:r>
      <w:r w:rsidRPr="006B238A">
        <w:t xml:space="preserve">Prin efectul prezentului ordin responsabilii </w:t>
      </w:r>
      <w:proofErr w:type="spellStart"/>
      <w:r w:rsidRPr="006B238A">
        <w:t>şi</w:t>
      </w:r>
      <w:proofErr w:type="spellEnd"/>
      <w:r w:rsidRPr="006B238A">
        <w:t xml:space="preserve"> lectorii programelor de </w:t>
      </w:r>
      <w:proofErr w:type="spellStart"/>
      <w:r w:rsidRPr="006B238A">
        <w:t>competenţe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supraspecializări</w:t>
      </w:r>
      <w:proofErr w:type="spellEnd"/>
      <w:r w:rsidRPr="006B238A">
        <w:t xml:space="preserve"> </w:t>
      </w:r>
      <w:proofErr w:type="spellStart"/>
      <w:r w:rsidRPr="006B238A">
        <w:t>acreditaţi</w:t>
      </w:r>
      <w:proofErr w:type="spellEnd"/>
      <w:r w:rsidRPr="006B238A">
        <w:t xml:space="preserve"> de Ministerul </w:t>
      </w:r>
      <w:proofErr w:type="spellStart"/>
      <w:r w:rsidRPr="006B238A">
        <w:t>Sănătăţii</w:t>
      </w:r>
      <w:proofErr w:type="spellEnd"/>
      <w:r w:rsidRPr="006B238A">
        <w:t xml:space="preserve"> în baza normelor anterioare devin responsabili, respectiv lectori ai programelor de studii complementare în vederea </w:t>
      </w:r>
      <w:proofErr w:type="spellStart"/>
      <w:r w:rsidRPr="006B238A">
        <w:t>obţinerii</w:t>
      </w:r>
      <w:proofErr w:type="spellEnd"/>
      <w:r w:rsidRPr="006B238A">
        <w:t xml:space="preserve"> de atestate.</w:t>
      </w:r>
    </w:p>
    <w:p w:rsidR="006B238A" w:rsidRPr="006B238A" w:rsidRDefault="006B238A" w:rsidP="009C5A17">
      <w:pPr>
        <w:spacing w:after="0" w:line="240" w:lineRule="auto"/>
        <w:jc w:val="both"/>
      </w:pPr>
      <w:bookmarkStart w:id="23" w:name="do|ax1|pt7"/>
      <w:bookmarkEnd w:id="23"/>
      <w:r w:rsidRPr="006B238A">
        <w:rPr>
          <w:b/>
          <w:bCs/>
        </w:rPr>
        <w:t>7.</w:t>
      </w:r>
      <w:r w:rsidRPr="006B238A">
        <w:t xml:space="preserve">Pregătirea se </w:t>
      </w:r>
      <w:proofErr w:type="spellStart"/>
      <w:r w:rsidRPr="006B238A">
        <w:t>desfăşoară</w:t>
      </w:r>
      <w:proofErr w:type="spellEnd"/>
      <w:r w:rsidRPr="006B238A">
        <w:t xml:space="preserve"> sub formă </w:t>
      </w:r>
      <w:proofErr w:type="spellStart"/>
      <w:r w:rsidRPr="006B238A">
        <w:t>unimodulară</w:t>
      </w:r>
      <w:proofErr w:type="spellEnd"/>
      <w:r w:rsidRPr="006B238A">
        <w:t xml:space="preserve"> sau </w:t>
      </w:r>
      <w:proofErr w:type="spellStart"/>
      <w:r w:rsidRPr="006B238A">
        <w:t>plurimodulară</w:t>
      </w:r>
      <w:proofErr w:type="spellEnd"/>
      <w:r w:rsidRPr="006B238A">
        <w:t xml:space="preserve">, în centre de pregătire </w:t>
      </w:r>
      <w:proofErr w:type="spellStart"/>
      <w:r w:rsidRPr="006B238A">
        <w:t>şi</w:t>
      </w:r>
      <w:proofErr w:type="spellEnd"/>
      <w:r w:rsidRPr="006B238A">
        <w:t xml:space="preserve"> în </w:t>
      </w:r>
      <w:proofErr w:type="spellStart"/>
      <w:r w:rsidRPr="006B238A">
        <w:t>instituţii</w:t>
      </w:r>
      <w:proofErr w:type="spellEnd"/>
      <w:r w:rsidRPr="006B238A">
        <w:t xml:space="preserve"> acreditate de conducerea Ministerului </w:t>
      </w:r>
      <w:proofErr w:type="spellStart"/>
      <w:r w:rsidRPr="006B238A">
        <w:t>Sănătăţii</w:t>
      </w:r>
      <w:proofErr w:type="spellEnd"/>
      <w:r w:rsidRPr="006B238A">
        <w:t xml:space="preserve"> în acest scop.</w:t>
      </w:r>
    </w:p>
    <w:p w:rsidR="006B238A" w:rsidRPr="006B238A" w:rsidRDefault="006B238A" w:rsidP="009C5A17">
      <w:pPr>
        <w:spacing w:after="0" w:line="240" w:lineRule="auto"/>
        <w:jc w:val="both"/>
      </w:pPr>
      <w:bookmarkStart w:id="24" w:name="do|ax1|pt8"/>
      <w:bookmarkEnd w:id="24"/>
      <w:r w:rsidRPr="006B238A">
        <w:rPr>
          <w:b/>
          <w:bCs/>
        </w:rPr>
        <w:t>8.</w:t>
      </w:r>
      <w:r w:rsidRPr="006B238A">
        <w:t xml:space="preserve">Pe durata de </w:t>
      </w:r>
      <w:proofErr w:type="spellStart"/>
      <w:r w:rsidRPr="006B238A">
        <w:t>desfăşurare</w:t>
      </w:r>
      <w:proofErr w:type="spellEnd"/>
      <w:r w:rsidRPr="006B238A">
        <w:t xml:space="preserve"> a programelor de studii complementare, responsabilitatea </w:t>
      </w:r>
      <w:proofErr w:type="spellStart"/>
      <w:r w:rsidRPr="006B238A">
        <w:t>activităţilor</w:t>
      </w:r>
      <w:proofErr w:type="spellEnd"/>
      <w:r w:rsidRPr="006B238A">
        <w:t xml:space="preserve"> efectuate de </w:t>
      </w:r>
      <w:proofErr w:type="spellStart"/>
      <w:r w:rsidRPr="006B238A">
        <w:t>cursanţi</w:t>
      </w:r>
      <w:proofErr w:type="spellEnd"/>
      <w:r w:rsidRPr="006B238A">
        <w:t xml:space="preserve">, a </w:t>
      </w:r>
      <w:proofErr w:type="spellStart"/>
      <w:r w:rsidRPr="006B238A">
        <w:t>calităţii</w:t>
      </w:r>
      <w:proofErr w:type="spellEnd"/>
      <w:r w:rsidRPr="006B238A">
        <w:t xml:space="preserve"> instruirii </w:t>
      </w:r>
      <w:proofErr w:type="spellStart"/>
      <w:r w:rsidRPr="006B238A">
        <w:t>şi</w:t>
      </w:r>
      <w:proofErr w:type="spellEnd"/>
      <w:r w:rsidRPr="006B238A">
        <w:t xml:space="preserve"> a evaluării acesteia este asumată prin contract </w:t>
      </w:r>
      <w:proofErr w:type="spellStart"/>
      <w:r w:rsidRPr="006B238A">
        <w:t>şi</w:t>
      </w:r>
      <w:proofErr w:type="spellEnd"/>
      <w:r w:rsidRPr="006B238A">
        <w:t xml:space="preserve"> revine responsabililor </w:t>
      </w:r>
      <w:proofErr w:type="spellStart"/>
      <w:r w:rsidRPr="006B238A">
        <w:t>naţionali</w:t>
      </w:r>
      <w:proofErr w:type="spellEnd"/>
      <w:r w:rsidRPr="006B238A">
        <w:t xml:space="preserve"> de program, respectiv responsabililor locali </w:t>
      </w:r>
      <w:proofErr w:type="spellStart"/>
      <w:r w:rsidRPr="006B238A">
        <w:t>şi</w:t>
      </w:r>
      <w:proofErr w:type="spellEnd"/>
      <w:r w:rsidRPr="006B238A">
        <w:t xml:space="preserve"> lectorilor direct </w:t>
      </w:r>
      <w:proofErr w:type="spellStart"/>
      <w:r w:rsidRPr="006B238A">
        <w:t>implicaţi</w:t>
      </w:r>
      <w:proofErr w:type="spellEnd"/>
      <w:r w:rsidRPr="006B238A">
        <w:t xml:space="preserve"> în pregătirea teoretică sau practică.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9.</w:t>
      </w:r>
      <w:r w:rsidRPr="006B238A">
        <w:t>_</w:t>
      </w:r>
    </w:p>
    <w:p w:rsidR="006B238A" w:rsidRPr="006B238A" w:rsidRDefault="006B238A" w:rsidP="009C5A17">
      <w:pPr>
        <w:spacing w:after="0" w:line="240" w:lineRule="auto"/>
        <w:jc w:val="both"/>
      </w:pPr>
      <w:bookmarkStart w:id="25" w:name="do|ax1|pt9|al1"/>
      <w:bookmarkEnd w:id="25"/>
      <w:r w:rsidRPr="006B238A">
        <w:rPr>
          <w:b/>
          <w:bCs/>
        </w:rPr>
        <w:t>(1)</w:t>
      </w:r>
      <w:r w:rsidRPr="006B238A">
        <w:t xml:space="preserve">Responsabilul/Responsabilii </w:t>
      </w:r>
      <w:proofErr w:type="spellStart"/>
      <w:r w:rsidRPr="006B238A">
        <w:t>naţional</w:t>
      </w:r>
      <w:proofErr w:type="spellEnd"/>
      <w:r w:rsidRPr="006B238A">
        <w:t>/</w:t>
      </w:r>
      <w:proofErr w:type="spellStart"/>
      <w:r w:rsidRPr="006B238A">
        <w:t>naţionali</w:t>
      </w:r>
      <w:proofErr w:type="spellEnd"/>
      <w:r w:rsidRPr="006B238A">
        <w:t xml:space="preserve"> acreditat/ </w:t>
      </w:r>
      <w:proofErr w:type="spellStart"/>
      <w:r w:rsidRPr="006B238A">
        <w:t>acreditaţi</w:t>
      </w:r>
      <w:proofErr w:type="spellEnd"/>
      <w:r w:rsidRPr="006B238A">
        <w:t xml:space="preserve"> conform pct. 4 elaborează curriculumul de pregătire a programului de studii complementare, potrivit anexei nr. VII la ordin, acesta urmând a fi validat de Ministerul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26" w:name="do|ax1|pt9|al2"/>
      <w:bookmarkEnd w:id="26"/>
      <w:r w:rsidRPr="006B238A">
        <w:rPr>
          <w:b/>
          <w:bCs/>
        </w:rPr>
        <w:t>(2)</w:t>
      </w:r>
      <w:r w:rsidRPr="006B238A">
        <w:t xml:space="preserve">Curriculumul de pregătire prevăzut la alin. (1) se aprobă de către conducerea Ministerului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10.</w:t>
      </w:r>
      <w:r w:rsidRPr="006B238A">
        <w:t>_</w:t>
      </w:r>
    </w:p>
    <w:p w:rsidR="006B238A" w:rsidRPr="006B238A" w:rsidRDefault="006B238A" w:rsidP="009C5A17">
      <w:pPr>
        <w:spacing w:after="0" w:line="240" w:lineRule="auto"/>
        <w:jc w:val="both"/>
      </w:pPr>
      <w:bookmarkStart w:id="27" w:name="do|ax1|pt10|al1"/>
      <w:bookmarkEnd w:id="27"/>
      <w:r w:rsidRPr="006B238A">
        <w:rPr>
          <w:b/>
          <w:bCs/>
        </w:rPr>
        <w:t>(1)</w:t>
      </w:r>
      <w:r w:rsidRPr="006B238A">
        <w:t xml:space="preserve">Certificarea absolvirii programului de studii complementare pentru </w:t>
      </w:r>
      <w:proofErr w:type="spellStart"/>
      <w:r w:rsidRPr="006B238A">
        <w:t>obţinerea</w:t>
      </w:r>
      <w:proofErr w:type="spellEnd"/>
      <w:r w:rsidRPr="006B238A">
        <w:t xml:space="preserve"> unui atestat se face de către Ministerul </w:t>
      </w:r>
      <w:proofErr w:type="spellStart"/>
      <w:r w:rsidRPr="006B238A">
        <w:t>Sănătăţii</w:t>
      </w:r>
      <w:proofErr w:type="spellEnd"/>
      <w:r w:rsidRPr="006B238A">
        <w:t xml:space="preserve">, la finalul programului de instruire, cu </w:t>
      </w:r>
      <w:proofErr w:type="spellStart"/>
      <w:r w:rsidRPr="006B238A">
        <w:t>condiţia</w:t>
      </w:r>
      <w:proofErr w:type="spellEnd"/>
      <w:r w:rsidRPr="006B238A">
        <w:t xml:space="preserve"> absolvirii tuturor modulelor conform </w:t>
      </w:r>
      <w:proofErr w:type="spellStart"/>
      <w:r w:rsidRPr="006B238A">
        <w:t>curriculei</w:t>
      </w:r>
      <w:proofErr w:type="spellEnd"/>
      <w:r w:rsidRPr="006B238A">
        <w:t xml:space="preserve"> aprobate.</w:t>
      </w:r>
    </w:p>
    <w:p w:rsidR="006B238A" w:rsidRPr="006B238A" w:rsidRDefault="006B238A" w:rsidP="009C5A17">
      <w:pPr>
        <w:spacing w:after="0" w:line="240" w:lineRule="auto"/>
        <w:jc w:val="both"/>
      </w:pPr>
      <w:bookmarkStart w:id="28" w:name="do|ax1|pt10|al2"/>
      <w:bookmarkEnd w:id="28"/>
      <w:r w:rsidRPr="006B238A">
        <w:rPr>
          <w:b/>
          <w:bCs/>
        </w:rPr>
        <w:t>(2)</w:t>
      </w:r>
      <w:r w:rsidRPr="006B238A">
        <w:t xml:space="preserve">Programele de pregătire pentru </w:t>
      </w:r>
      <w:proofErr w:type="spellStart"/>
      <w:r w:rsidRPr="006B238A">
        <w:t>obţinerea</w:t>
      </w:r>
      <w:proofErr w:type="spellEnd"/>
      <w:r w:rsidRPr="006B238A">
        <w:t xml:space="preserve"> de atestate nu se creditează de către Colegiul Medicilor din România, respectiv de Colegiul Medicilor </w:t>
      </w:r>
      <w:proofErr w:type="spellStart"/>
      <w:r w:rsidRPr="006B238A">
        <w:t>Dentişti</w:t>
      </w:r>
      <w:proofErr w:type="spellEnd"/>
      <w:r w:rsidRPr="006B238A">
        <w:t xml:space="preserve"> din România sau de Colegiul </w:t>
      </w:r>
      <w:proofErr w:type="spellStart"/>
      <w:r w:rsidRPr="006B238A">
        <w:t>Farmaciştilor</w:t>
      </w:r>
      <w:proofErr w:type="spellEnd"/>
      <w:r w:rsidRPr="006B238A">
        <w:t xml:space="preserve"> din România. Beneficiază de creditare numai atestatul </w:t>
      </w:r>
      <w:proofErr w:type="spellStart"/>
      <w:r w:rsidRPr="006B238A">
        <w:t>obţinut</w:t>
      </w:r>
      <w:proofErr w:type="spellEnd"/>
      <w:r w:rsidRPr="006B238A">
        <w:t xml:space="preserve"> în urma examenului organizat de Ministerul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29" w:name="do|ax1|pt10|al3"/>
      <w:bookmarkEnd w:id="29"/>
      <w:r w:rsidRPr="006B238A">
        <w:rPr>
          <w:b/>
          <w:bCs/>
        </w:rPr>
        <w:t>(3)</w:t>
      </w:r>
      <w:r w:rsidRPr="006B238A">
        <w:t xml:space="preserve">Medicii, medicii </w:t>
      </w:r>
      <w:proofErr w:type="spellStart"/>
      <w:r w:rsidRPr="006B238A">
        <w:t>dentişti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farmaciştii</w:t>
      </w:r>
      <w:proofErr w:type="spellEnd"/>
      <w:r w:rsidRPr="006B238A">
        <w:t xml:space="preserve"> care au urmat într-un stat membru al Uniunii Europene, în </w:t>
      </w:r>
      <w:proofErr w:type="spellStart"/>
      <w:r w:rsidRPr="006B238A">
        <w:t>Spaţiul</w:t>
      </w:r>
      <w:proofErr w:type="spellEnd"/>
      <w:r w:rsidRPr="006B238A">
        <w:t xml:space="preserve"> Economic European sau al </w:t>
      </w:r>
      <w:proofErr w:type="spellStart"/>
      <w:r w:rsidRPr="006B238A">
        <w:t>Confederaţiei</w:t>
      </w:r>
      <w:proofErr w:type="spellEnd"/>
      <w:r w:rsidRPr="006B238A">
        <w:t xml:space="preserve"> </w:t>
      </w:r>
      <w:proofErr w:type="spellStart"/>
      <w:r w:rsidRPr="006B238A">
        <w:t>Elveţiene</w:t>
      </w:r>
      <w:proofErr w:type="spellEnd"/>
      <w:r w:rsidRPr="006B238A">
        <w:t xml:space="preserve">, Statele Unite ale Americii, Australia, Canada, Israel, Noua Zeelandă </w:t>
      </w:r>
      <w:proofErr w:type="spellStart"/>
      <w:r w:rsidRPr="006B238A">
        <w:t>şi</w:t>
      </w:r>
      <w:proofErr w:type="spellEnd"/>
      <w:r w:rsidRPr="006B238A">
        <w:t xml:space="preserve"> Republica Moldova un program de pregătire similar, ca tematică </w:t>
      </w:r>
      <w:proofErr w:type="spellStart"/>
      <w:r w:rsidRPr="006B238A">
        <w:t>şi</w:t>
      </w:r>
      <w:proofErr w:type="spellEnd"/>
      <w:r w:rsidRPr="006B238A">
        <w:t xml:space="preserve"> durată, pe baza documentelor doveditoare emise de </w:t>
      </w:r>
      <w:proofErr w:type="spellStart"/>
      <w:r w:rsidRPr="006B238A">
        <w:t>autorităţile</w:t>
      </w:r>
      <w:proofErr w:type="spellEnd"/>
      <w:r w:rsidRPr="006B238A">
        <w:t xml:space="preserve"> competente, pot solicita Ministerului </w:t>
      </w:r>
      <w:proofErr w:type="spellStart"/>
      <w:r w:rsidRPr="006B238A">
        <w:t>Sănătăţii</w:t>
      </w:r>
      <w:proofErr w:type="spellEnd"/>
      <w:r w:rsidRPr="006B238A">
        <w:t xml:space="preserve"> echivalarea studiilor în baza unui referat semnat de responsabilul </w:t>
      </w:r>
      <w:proofErr w:type="spellStart"/>
      <w:r w:rsidRPr="006B238A">
        <w:t>naţional</w:t>
      </w:r>
      <w:proofErr w:type="spellEnd"/>
      <w:r w:rsidRPr="006B238A">
        <w:t xml:space="preserve"> de program cu avizul Comisiei de specialitate a Ministerul </w:t>
      </w:r>
      <w:proofErr w:type="spellStart"/>
      <w:r w:rsidRPr="006B238A">
        <w:t>Sănătăţii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cu aprobarea conducerii Ministerului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30" w:name="do|ax1|pt10|al4"/>
      <w:bookmarkEnd w:id="30"/>
      <w:r w:rsidRPr="006B238A">
        <w:rPr>
          <w:b/>
          <w:bCs/>
        </w:rPr>
        <w:lastRenderedPageBreak/>
        <w:t>(4)</w:t>
      </w:r>
      <w:r w:rsidRPr="006B238A">
        <w:t xml:space="preserve">Responsabilii de program, lectorii sau formatorii </w:t>
      </w:r>
      <w:proofErr w:type="spellStart"/>
      <w:r w:rsidRPr="006B238A">
        <w:t>nominalizaţi</w:t>
      </w:r>
      <w:proofErr w:type="spellEnd"/>
      <w:r w:rsidRPr="006B238A">
        <w:t xml:space="preserve"> vor fi </w:t>
      </w:r>
      <w:proofErr w:type="spellStart"/>
      <w:r w:rsidRPr="006B238A">
        <w:t>acreditaţi</w:t>
      </w:r>
      <w:proofErr w:type="spellEnd"/>
      <w:r w:rsidRPr="006B238A">
        <w:t xml:space="preserve"> de către Ministerul </w:t>
      </w:r>
      <w:proofErr w:type="spellStart"/>
      <w:r w:rsidRPr="006B238A">
        <w:t>Sănătăţii</w:t>
      </w:r>
      <w:proofErr w:type="spellEnd"/>
      <w:r w:rsidRPr="006B238A">
        <w:t xml:space="preserve">, cu avizul comisiilor de specialitate ale Ministerului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31" w:name="do|ax1|pt10|al5"/>
      <w:bookmarkEnd w:id="31"/>
      <w:r w:rsidRPr="006B238A">
        <w:rPr>
          <w:b/>
          <w:bCs/>
        </w:rPr>
        <w:t>(5)</w:t>
      </w:r>
      <w:r w:rsidRPr="006B238A">
        <w:t>Eventualele modificări ale programelor de pregătire complementară se fac cu respectarea prevederilor art. 11 din ordin.</w:t>
      </w:r>
    </w:p>
    <w:p w:rsidR="006B238A" w:rsidRPr="006B238A" w:rsidRDefault="006B238A" w:rsidP="009C5A17">
      <w:pPr>
        <w:spacing w:after="0" w:line="240" w:lineRule="auto"/>
        <w:jc w:val="both"/>
      </w:pPr>
      <w:bookmarkStart w:id="32" w:name="do|ax1|pt10|al6"/>
      <w:bookmarkEnd w:id="32"/>
      <w:r w:rsidRPr="006B238A">
        <w:rPr>
          <w:b/>
          <w:bCs/>
        </w:rPr>
        <w:t>(6)</w:t>
      </w:r>
      <w:r w:rsidRPr="006B238A">
        <w:t xml:space="preserve">Responsabilul de program trebuie să fie persoană fizică sau juridică acreditată de Ministerul </w:t>
      </w:r>
      <w:proofErr w:type="spellStart"/>
      <w:r w:rsidRPr="006B238A">
        <w:t>Sănătăţii</w:t>
      </w:r>
      <w:proofErr w:type="spellEnd"/>
      <w:r w:rsidRPr="006B238A">
        <w:t xml:space="preserve"> pentru a presta </w:t>
      </w:r>
      <w:proofErr w:type="spellStart"/>
      <w:r w:rsidRPr="006B238A">
        <w:t>activităţi</w:t>
      </w:r>
      <w:proofErr w:type="spellEnd"/>
      <w:r w:rsidRPr="006B238A">
        <w:t xml:space="preserve"> de </w:t>
      </w:r>
      <w:proofErr w:type="spellStart"/>
      <w:r w:rsidRPr="006B238A">
        <w:t>învăţământ</w:t>
      </w:r>
      <w:proofErr w:type="spellEnd"/>
      <w:r w:rsidRPr="006B238A">
        <w:t xml:space="preserve"> în domeniul său de specialitate.</w:t>
      </w:r>
    </w:p>
    <w:p w:rsidR="006B238A" w:rsidRPr="006B238A" w:rsidRDefault="006B238A" w:rsidP="009C5A17">
      <w:pPr>
        <w:spacing w:after="0" w:line="240" w:lineRule="auto"/>
        <w:jc w:val="both"/>
      </w:pPr>
      <w:bookmarkStart w:id="33" w:name="do|ax1|pt10|al7"/>
      <w:bookmarkEnd w:id="33"/>
      <w:r w:rsidRPr="006B238A">
        <w:rPr>
          <w:b/>
          <w:bCs/>
        </w:rPr>
        <w:t>(7)</w:t>
      </w:r>
      <w:r w:rsidRPr="006B238A">
        <w:t xml:space="preserve">Ministerul </w:t>
      </w:r>
      <w:proofErr w:type="spellStart"/>
      <w:r w:rsidRPr="006B238A">
        <w:t>Sănătăţii</w:t>
      </w:r>
      <w:proofErr w:type="spellEnd"/>
      <w:r w:rsidRPr="006B238A">
        <w:t xml:space="preserve">, prin comisiile de specialitate, </w:t>
      </w:r>
      <w:proofErr w:type="spellStart"/>
      <w:r w:rsidRPr="006B238A">
        <w:t>îşi</w:t>
      </w:r>
      <w:proofErr w:type="spellEnd"/>
      <w:r w:rsidRPr="006B238A">
        <w:t xml:space="preserve"> rezervă dreptul de a vizita în scopul evaluării centrele de pregătire acreditate în care se </w:t>
      </w:r>
      <w:proofErr w:type="spellStart"/>
      <w:r w:rsidRPr="006B238A">
        <w:t>desfăşoară</w:t>
      </w:r>
      <w:proofErr w:type="spellEnd"/>
      <w:r w:rsidRPr="006B238A">
        <w:t xml:space="preserve"> activitatea de studii complementare.</w:t>
      </w:r>
    </w:p>
    <w:p w:rsidR="006B238A" w:rsidRPr="006B238A" w:rsidRDefault="006B238A" w:rsidP="009C5A17">
      <w:pPr>
        <w:spacing w:after="0" w:line="240" w:lineRule="auto"/>
        <w:jc w:val="both"/>
      </w:pPr>
      <w:bookmarkStart w:id="34" w:name="do|ax1|pt11"/>
      <w:bookmarkEnd w:id="34"/>
      <w:r w:rsidRPr="006B238A">
        <w:rPr>
          <w:b/>
          <w:bCs/>
        </w:rPr>
        <w:t>11.</w:t>
      </w:r>
      <w:r w:rsidRPr="006B238A">
        <w:t xml:space="preserve">Înscrierile la programele de studii complementare în vederea </w:t>
      </w:r>
      <w:proofErr w:type="spellStart"/>
      <w:r w:rsidRPr="006B238A">
        <w:t>obţinerii</w:t>
      </w:r>
      <w:proofErr w:type="spellEnd"/>
      <w:r w:rsidRPr="006B238A">
        <w:t xml:space="preserve"> de atestate se fac potrivit anexei nr. VIII la ordin.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12.</w:t>
      </w:r>
      <w:r w:rsidRPr="006B238A">
        <w:t>_</w:t>
      </w:r>
    </w:p>
    <w:p w:rsidR="006B238A" w:rsidRPr="006B238A" w:rsidRDefault="006B238A" w:rsidP="009C5A17">
      <w:pPr>
        <w:spacing w:after="0" w:line="240" w:lineRule="auto"/>
        <w:jc w:val="both"/>
      </w:pPr>
      <w:bookmarkStart w:id="35" w:name="do|ax1|pt12|al1"/>
      <w:bookmarkEnd w:id="35"/>
      <w:r w:rsidRPr="006B238A">
        <w:rPr>
          <w:b/>
          <w:bCs/>
        </w:rPr>
        <w:t>(1)</w:t>
      </w:r>
      <w:r w:rsidRPr="006B238A">
        <w:t xml:space="preserve">Medicii, medicii </w:t>
      </w:r>
      <w:proofErr w:type="spellStart"/>
      <w:r w:rsidRPr="006B238A">
        <w:t>dentişti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farmaciştii</w:t>
      </w:r>
      <w:proofErr w:type="spellEnd"/>
      <w:r w:rsidRPr="006B238A">
        <w:t xml:space="preserve"> </w:t>
      </w:r>
      <w:proofErr w:type="spellStart"/>
      <w:r w:rsidRPr="006B238A">
        <w:t>încadraţi</w:t>
      </w:r>
      <w:proofErr w:type="spellEnd"/>
      <w:r w:rsidRPr="006B238A">
        <w:t xml:space="preserve"> în </w:t>
      </w:r>
      <w:proofErr w:type="spellStart"/>
      <w:r w:rsidRPr="006B238A">
        <w:t>unităţi</w:t>
      </w:r>
      <w:proofErr w:type="spellEnd"/>
      <w:r w:rsidRPr="006B238A">
        <w:t xml:space="preserve"> sanitare nu pot participa concomitent la două programe de studii complementare care implică scoaterea din activitate a </w:t>
      </w:r>
      <w:proofErr w:type="spellStart"/>
      <w:r w:rsidRPr="006B238A">
        <w:t>cursanţilor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36" w:name="do|ax1|pt12|al2"/>
      <w:bookmarkEnd w:id="36"/>
      <w:r w:rsidRPr="006B238A">
        <w:rPr>
          <w:b/>
          <w:bCs/>
        </w:rPr>
        <w:t>(2)</w:t>
      </w:r>
      <w:r w:rsidRPr="006B238A">
        <w:t xml:space="preserve">Pe durata efectuării programului de studii complementare în vederea </w:t>
      </w:r>
      <w:proofErr w:type="spellStart"/>
      <w:r w:rsidRPr="006B238A">
        <w:t>obţinerii</w:t>
      </w:r>
      <w:proofErr w:type="spellEnd"/>
      <w:r w:rsidRPr="006B238A">
        <w:t xml:space="preserve"> de atestate care necesită scoaterea din activitate, contractul individual de muncă al cursantului poate fi suspendat, conform prevederilor Legii nr. </w:t>
      </w:r>
      <w:hyperlink r:id="rId11" w:history="1">
        <w:r w:rsidRPr="006B238A">
          <w:rPr>
            <w:rStyle w:val="Hyperlink"/>
          </w:rPr>
          <w:t>53/2003</w:t>
        </w:r>
      </w:hyperlink>
      <w:r w:rsidRPr="006B238A">
        <w:t xml:space="preserve"> - Codul muncii, republicată, cu modificările ulterioare.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13.</w:t>
      </w:r>
      <w:r w:rsidRPr="006B238A">
        <w:t>_</w:t>
      </w:r>
    </w:p>
    <w:p w:rsidR="006B238A" w:rsidRPr="006B238A" w:rsidRDefault="006B238A" w:rsidP="009C5A17">
      <w:pPr>
        <w:spacing w:after="0" w:line="240" w:lineRule="auto"/>
        <w:jc w:val="both"/>
      </w:pPr>
      <w:bookmarkStart w:id="37" w:name="do|ax1|pt13|al1"/>
      <w:bookmarkEnd w:id="37"/>
      <w:r w:rsidRPr="006B238A">
        <w:rPr>
          <w:b/>
          <w:bCs/>
        </w:rPr>
        <w:t>(1)</w:t>
      </w:r>
      <w:r w:rsidRPr="006B238A">
        <w:t xml:space="preserve">Programele de studii complementare în vederea </w:t>
      </w:r>
      <w:proofErr w:type="spellStart"/>
      <w:r w:rsidRPr="006B238A">
        <w:t>obţinerii</w:t>
      </w:r>
      <w:proofErr w:type="spellEnd"/>
      <w:r w:rsidRPr="006B238A">
        <w:t xml:space="preserve"> de atestate se finalizează prin examen organizat de Ministerul </w:t>
      </w:r>
      <w:proofErr w:type="spellStart"/>
      <w:r w:rsidRPr="006B238A">
        <w:t>Sănătăţii</w:t>
      </w:r>
      <w:proofErr w:type="spellEnd"/>
      <w:r w:rsidRPr="006B238A">
        <w:t xml:space="preserve">. Nota minimă necesară pentru </w:t>
      </w:r>
      <w:proofErr w:type="spellStart"/>
      <w:r w:rsidRPr="006B238A">
        <w:t>obţinerea</w:t>
      </w:r>
      <w:proofErr w:type="spellEnd"/>
      <w:r w:rsidRPr="006B238A">
        <w:t xml:space="preserve"> atestatului este 7,00. </w:t>
      </w:r>
      <w:proofErr w:type="spellStart"/>
      <w:r w:rsidRPr="006B238A">
        <w:t>Rezidenţii</w:t>
      </w:r>
      <w:proofErr w:type="spellEnd"/>
      <w:r w:rsidRPr="006B238A">
        <w:t xml:space="preserve"> </w:t>
      </w:r>
      <w:proofErr w:type="spellStart"/>
      <w:r w:rsidRPr="006B238A">
        <w:t>confirmaţi</w:t>
      </w:r>
      <w:proofErr w:type="spellEnd"/>
      <w:r w:rsidRPr="006B238A">
        <w:t xml:space="preserve"> în </w:t>
      </w:r>
      <w:proofErr w:type="spellStart"/>
      <w:r w:rsidRPr="006B238A">
        <w:t>specialităţi</w:t>
      </w:r>
      <w:proofErr w:type="spellEnd"/>
      <w:r w:rsidRPr="006B238A">
        <w:t xml:space="preserve"> în al căror curriculum este prevăzut un modul în domeniul în care se </w:t>
      </w:r>
      <w:proofErr w:type="spellStart"/>
      <w:r w:rsidRPr="006B238A">
        <w:t>obţin</w:t>
      </w:r>
      <w:proofErr w:type="spellEnd"/>
      <w:r w:rsidRPr="006B238A">
        <w:t xml:space="preserve"> atestate de studii complementare sunt </w:t>
      </w:r>
      <w:proofErr w:type="spellStart"/>
      <w:r w:rsidRPr="006B238A">
        <w:t>îndreptăţiţi</w:t>
      </w:r>
      <w:proofErr w:type="spellEnd"/>
      <w:r w:rsidRPr="006B238A">
        <w:t xml:space="preserve"> să practice </w:t>
      </w:r>
      <w:proofErr w:type="spellStart"/>
      <w:r w:rsidRPr="006B238A">
        <w:t>abilităţile</w:t>
      </w:r>
      <w:proofErr w:type="spellEnd"/>
      <w:r w:rsidRPr="006B238A">
        <w:t xml:space="preserve"> respective, cu </w:t>
      </w:r>
      <w:proofErr w:type="spellStart"/>
      <w:r w:rsidRPr="006B238A">
        <w:t>excepţiile</w:t>
      </w:r>
      <w:proofErr w:type="spellEnd"/>
      <w:r w:rsidRPr="006B238A">
        <w:t xml:space="preserve"> prevăzute în anexa nr. 1.</w:t>
      </w:r>
    </w:p>
    <w:p w:rsidR="006B238A" w:rsidRPr="006B238A" w:rsidRDefault="006B238A" w:rsidP="009C5A17">
      <w:pPr>
        <w:spacing w:after="0" w:line="240" w:lineRule="auto"/>
        <w:jc w:val="both"/>
      </w:pPr>
      <w:bookmarkStart w:id="38" w:name="do|ax1|pt13|al2"/>
      <w:bookmarkEnd w:id="38"/>
      <w:r w:rsidRPr="006B238A">
        <w:rPr>
          <w:b/>
          <w:bCs/>
        </w:rPr>
        <w:t>(2)</w:t>
      </w:r>
      <w:proofErr w:type="spellStart"/>
      <w:r w:rsidRPr="006B238A">
        <w:t>Absolvenţii</w:t>
      </w:r>
      <w:proofErr w:type="spellEnd"/>
      <w:r w:rsidRPr="006B238A">
        <w:t xml:space="preserve"> programelor de studii complementare se pot prezenta la examenul pentru </w:t>
      </w:r>
      <w:proofErr w:type="spellStart"/>
      <w:r w:rsidRPr="006B238A">
        <w:t>obţinerea</w:t>
      </w:r>
      <w:proofErr w:type="spellEnd"/>
      <w:r w:rsidRPr="006B238A">
        <w:t xml:space="preserve"> atestatului numai în primii 2 ani de la finalizarea pregătirii.</w:t>
      </w:r>
    </w:p>
    <w:p w:rsidR="006B238A" w:rsidRPr="006B238A" w:rsidRDefault="006B238A" w:rsidP="009C5A17">
      <w:pPr>
        <w:spacing w:after="0" w:line="240" w:lineRule="auto"/>
        <w:jc w:val="both"/>
      </w:pPr>
      <w:bookmarkStart w:id="39" w:name="do|ax1|pt13|al3"/>
      <w:bookmarkEnd w:id="39"/>
      <w:r w:rsidRPr="006B238A">
        <w:rPr>
          <w:b/>
          <w:bCs/>
        </w:rPr>
        <w:t>(3)</w:t>
      </w:r>
      <w:r w:rsidRPr="006B238A">
        <w:t xml:space="preserve">Medicii, medicii </w:t>
      </w:r>
      <w:proofErr w:type="spellStart"/>
      <w:r w:rsidRPr="006B238A">
        <w:t>dentişti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farmaciştii</w:t>
      </w:r>
      <w:proofErr w:type="spellEnd"/>
      <w:r w:rsidRPr="006B238A">
        <w:t xml:space="preserve"> care la data </w:t>
      </w:r>
      <w:proofErr w:type="spellStart"/>
      <w:r w:rsidRPr="006B238A">
        <w:t>apariţiei</w:t>
      </w:r>
      <w:proofErr w:type="spellEnd"/>
      <w:r w:rsidRPr="006B238A">
        <w:t xml:space="preserve"> prezentului ordin au efectuat sau efectuează programe de pregătire similare programelor de studii complementare în vederea </w:t>
      </w:r>
      <w:proofErr w:type="spellStart"/>
      <w:r w:rsidRPr="006B238A">
        <w:t>obţinerii</w:t>
      </w:r>
      <w:proofErr w:type="spellEnd"/>
      <w:r w:rsidRPr="006B238A">
        <w:t xml:space="preserve"> de atestate </w:t>
      </w:r>
      <w:proofErr w:type="spellStart"/>
      <w:r w:rsidRPr="006B238A">
        <w:t>şi</w:t>
      </w:r>
      <w:proofErr w:type="spellEnd"/>
      <w:r w:rsidRPr="006B238A">
        <w:t xml:space="preserve"> care nu au </w:t>
      </w:r>
      <w:proofErr w:type="spellStart"/>
      <w:r w:rsidRPr="006B238A">
        <w:t>susţinut</w:t>
      </w:r>
      <w:proofErr w:type="spellEnd"/>
      <w:r w:rsidRPr="006B238A">
        <w:t xml:space="preserve"> examenul final în vederea certificării vor putea fi </w:t>
      </w:r>
      <w:proofErr w:type="spellStart"/>
      <w:r w:rsidRPr="006B238A">
        <w:t>incluşi</w:t>
      </w:r>
      <w:proofErr w:type="spellEnd"/>
      <w:r w:rsidRPr="006B238A">
        <w:t xml:space="preserve"> în sesiunile de examen organizate de Ministerul </w:t>
      </w:r>
      <w:proofErr w:type="spellStart"/>
      <w:r w:rsidRPr="006B238A">
        <w:t>Sănătăţii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40" w:name="do|ax1|pt14"/>
      <w:bookmarkEnd w:id="40"/>
      <w:r w:rsidRPr="006B238A">
        <w:rPr>
          <w:b/>
          <w:bCs/>
        </w:rPr>
        <w:t>14.</w:t>
      </w:r>
      <w:r w:rsidRPr="006B238A">
        <w:t xml:space="preserve">În urma promovării examenului de atestare, </w:t>
      </w:r>
      <w:r w:rsidR="009C5A17">
        <w:t>MS</w:t>
      </w:r>
      <w:r w:rsidRPr="006B238A">
        <w:t xml:space="preserve"> eliberează atestatele de studii complementare.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15.</w:t>
      </w:r>
      <w:r w:rsidRPr="006B238A">
        <w:t>_</w:t>
      </w:r>
    </w:p>
    <w:p w:rsidR="006B238A" w:rsidRPr="006B238A" w:rsidRDefault="006B238A" w:rsidP="009C5A17">
      <w:pPr>
        <w:spacing w:after="0" w:line="240" w:lineRule="auto"/>
        <w:jc w:val="both"/>
      </w:pPr>
      <w:bookmarkStart w:id="41" w:name="do|ax1|pt15|al1"/>
      <w:bookmarkEnd w:id="41"/>
      <w:r w:rsidRPr="006B238A">
        <w:rPr>
          <w:b/>
          <w:bCs/>
        </w:rPr>
        <w:t>(1)</w:t>
      </w:r>
      <w:r w:rsidRPr="006B238A">
        <w:t xml:space="preserve">Pentru organizarea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desfăşurarea</w:t>
      </w:r>
      <w:proofErr w:type="spellEnd"/>
      <w:r w:rsidRPr="006B238A">
        <w:t xml:space="preserve"> programelor de studii complementare în vederea </w:t>
      </w:r>
      <w:proofErr w:type="spellStart"/>
      <w:r w:rsidRPr="006B238A">
        <w:t>obţinerii</w:t>
      </w:r>
      <w:proofErr w:type="spellEnd"/>
      <w:r w:rsidRPr="006B238A">
        <w:t xml:space="preserve"> de atestate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susţinerea</w:t>
      </w:r>
      <w:proofErr w:type="spellEnd"/>
      <w:r w:rsidRPr="006B238A">
        <w:t xml:space="preserve"> examenelor de finalizare se percep taxe stabilite conform legii.</w:t>
      </w:r>
    </w:p>
    <w:p w:rsidR="006B238A" w:rsidRPr="006B238A" w:rsidRDefault="006B238A" w:rsidP="009C5A17">
      <w:pPr>
        <w:spacing w:after="0" w:line="240" w:lineRule="auto"/>
        <w:jc w:val="both"/>
      </w:pPr>
      <w:bookmarkStart w:id="42" w:name="do|ax1|pt15|al2"/>
      <w:bookmarkEnd w:id="42"/>
      <w:r w:rsidRPr="006B238A">
        <w:rPr>
          <w:b/>
          <w:bCs/>
        </w:rPr>
        <w:t>(2)</w:t>
      </w:r>
      <w:r w:rsidRPr="006B238A">
        <w:t xml:space="preserve">Taxa de instruire, conform bugetului de cheltuieli aferent programului de pregătire propus de responsabilul de program, se </w:t>
      </w:r>
      <w:proofErr w:type="spellStart"/>
      <w:r w:rsidRPr="006B238A">
        <w:t>stabileşte</w:t>
      </w:r>
      <w:proofErr w:type="spellEnd"/>
      <w:r w:rsidRPr="006B238A">
        <w:t xml:space="preserve"> de către organizatorul de program.</w:t>
      </w:r>
    </w:p>
    <w:p w:rsidR="006B238A" w:rsidRPr="006B238A" w:rsidRDefault="006B238A" w:rsidP="009C5A17">
      <w:pPr>
        <w:spacing w:after="0" w:line="240" w:lineRule="auto"/>
        <w:jc w:val="both"/>
      </w:pPr>
      <w:bookmarkStart w:id="43" w:name="do|ax1|pt15|al3"/>
      <w:bookmarkEnd w:id="43"/>
      <w:r w:rsidRPr="006B238A">
        <w:rPr>
          <w:b/>
          <w:bCs/>
        </w:rPr>
        <w:t>(3)</w:t>
      </w:r>
      <w:r w:rsidRPr="006B238A">
        <w:t xml:space="preserve">Din sumele reprezentând taxe de participare la programele de pregătire pentru </w:t>
      </w:r>
      <w:proofErr w:type="spellStart"/>
      <w:r w:rsidRPr="006B238A">
        <w:t>obţinerea</w:t>
      </w:r>
      <w:proofErr w:type="spellEnd"/>
      <w:r w:rsidRPr="006B238A">
        <w:t xml:space="preserve"> de atestate, 33% revine organizatorului pentru acoperirea cheltuielilor indirecte privind managementul programelor la nivel </w:t>
      </w:r>
      <w:proofErr w:type="spellStart"/>
      <w:r w:rsidRPr="006B238A">
        <w:t>naţional</w:t>
      </w:r>
      <w:proofErr w:type="spellEnd"/>
      <w:r w:rsidRPr="006B238A">
        <w:t xml:space="preserve"> sau regional, iar 67% revine responsabilului de program, persoană fizică, pentru cheltuielile generate de program: </w:t>
      </w:r>
      <w:proofErr w:type="spellStart"/>
      <w:r w:rsidRPr="006B238A">
        <w:t>prestaţie</w:t>
      </w:r>
      <w:proofErr w:type="spellEnd"/>
      <w:r w:rsidRPr="006B238A">
        <w:t xml:space="preserve"> lectori </w:t>
      </w:r>
      <w:proofErr w:type="spellStart"/>
      <w:r w:rsidRPr="006B238A">
        <w:t>şi</w:t>
      </w:r>
      <w:proofErr w:type="spellEnd"/>
      <w:r w:rsidRPr="006B238A">
        <w:t xml:space="preserve"> cheltuieli materiale directe.</w:t>
      </w:r>
    </w:p>
    <w:p w:rsidR="006B238A" w:rsidRPr="006B238A" w:rsidRDefault="006B238A" w:rsidP="009C5A17">
      <w:pPr>
        <w:spacing w:after="0" w:line="240" w:lineRule="auto"/>
        <w:jc w:val="both"/>
      </w:pPr>
      <w:bookmarkStart w:id="44" w:name="do|ax1|pt16"/>
      <w:bookmarkEnd w:id="44"/>
      <w:r w:rsidRPr="006B238A">
        <w:rPr>
          <w:b/>
          <w:bCs/>
        </w:rPr>
        <w:t>16.</w:t>
      </w:r>
      <w:r w:rsidRPr="006B238A">
        <w:t xml:space="preserve">Certificatele de </w:t>
      </w:r>
      <w:proofErr w:type="spellStart"/>
      <w:r w:rsidRPr="006B238A">
        <w:t>competenţă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certificatele de </w:t>
      </w:r>
      <w:proofErr w:type="spellStart"/>
      <w:r w:rsidRPr="006B238A">
        <w:t>supraspecializare</w:t>
      </w:r>
      <w:proofErr w:type="spellEnd"/>
      <w:r w:rsidRPr="006B238A">
        <w:t xml:space="preserve"> eliberate în baza normelor anterioare conferă posesorilor </w:t>
      </w:r>
      <w:proofErr w:type="spellStart"/>
      <w:r w:rsidRPr="006B238A">
        <w:t>aceleaşi</w:t>
      </w:r>
      <w:proofErr w:type="spellEnd"/>
      <w:r w:rsidRPr="006B238A">
        <w:t xml:space="preserve"> drepturi ca </w:t>
      </w:r>
      <w:proofErr w:type="spellStart"/>
      <w:r w:rsidRPr="006B238A">
        <w:t>şi</w:t>
      </w:r>
      <w:proofErr w:type="spellEnd"/>
      <w:r w:rsidRPr="006B238A">
        <w:t xml:space="preserve"> atestatele de studii complementare, fiind echivalente. Acestea pot fi înlocuite, la cerere, cu atestate de studii complementare.</w:t>
      </w:r>
    </w:p>
    <w:p w:rsidR="006B238A" w:rsidRPr="006B238A" w:rsidRDefault="006B238A" w:rsidP="009C5A17">
      <w:pPr>
        <w:spacing w:after="0" w:line="240" w:lineRule="auto"/>
        <w:jc w:val="both"/>
      </w:pPr>
      <w:bookmarkStart w:id="45" w:name="do|ax1|pt17"/>
      <w:bookmarkEnd w:id="45"/>
      <w:r w:rsidRPr="006B238A">
        <w:rPr>
          <w:b/>
          <w:bCs/>
        </w:rPr>
        <w:t>17.</w:t>
      </w:r>
      <w:r w:rsidRPr="006B238A">
        <w:t xml:space="preserve">Documentele care atestă instruirea similară ca durată, </w:t>
      </w:r>
      <w:proofErr w:type="spellStart"/>
      <w:r w:rsidRPr="006B238A">
        <w:t>conţinut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evaluare a programelor de studii complementare în vederea </w:t>
      </w:r>
      <w:proofErr w:type="spellStart"/>
      <w:r w:rsidRPr="006B238A">
        <w:t>obţinerii</w:t>
      </w:r>
      <w:proofErr w:type="spellEnd"/>
      <w:r w:rsidRPr="006B238A">
        <w:t xml:space="preserve"> de atestate, </w:t>
      </w:r>
      <w:proofErr w:type="spellStart"/>
      <w:r w:rsidRPr="006B238A">
        <w:t>însuşită</w:t>
      </w:r>
      <w:proofErr w:type="spellEnd"/>
      <w:r w:rsidRPr="006B238A">
        <w:t xml:space="preserve"> într-un stat membru al Uniunii Europene, al unui stat </w:t>
      </w:r>
      <w:proofErr w:type="spellStart"/>
      <w:r w:rsidRPr="006B238A">
        <w:t>aparţinând</w:t>
      </w:r>
      <w:proofErr w:type="spellEnd"/>
      <w:r w:rsidRPr="006B238A">
        <w:t xml:space="preserve"> </w:t>
      </w:r>
      <w:proofErr w:type="spellStart"/>
      <w:r w:rsidRPr="006B238A">
        <w:t>Spaţiului</w:t>
      </w:r>
      <w:proofErr w:type="spellEnd"/>
      <w:r w:rsidRPr="006B238A">
        <w:t xml:space="preserve"> Economic European sau al </w:t>
      </w:r>
      <w:proofErr w:type="spellStart"/>
      <w:r w:rsidRPr="006B238A">
        <w:t>Confederaţiei</w:t>
      </w:r>
      <w:proofErr w:type="spellEnd"/>
      <w:r w:rsidRPr="006B238A">
        <w:t xml:space="preserve"> </w:t>
      </w:r>
      <w:proofErr w:type="spellStart"/>
      <w:r w:rsidRPr="006B238A">
        <w:t>Elveţiene</w:t>
      </w:r>
      <w:proofErr w:type="spellEnd"/>
      <w:r w:rsidRPr="006B238A">
        <w:t xml:space="preserve">, în Statele Unite ale Americii, Australia, Canada, Israel, Noua Zeelandă </w:t>
      </w:r>
      <w:proofErr w:type="spellStart"/>
      <w:r w:rsidRPr="006B238A">
        <w:t>şi</w:t>
      </w:r>
      <w:proofErr w:type="spellEnd"/>
      <w:r w:rsidRPr="006B238A">
        <w:t xml:space="preserve"> Republica Moldova de medicii, medicii </w:t>
      </w:r>
      <w:proofErr w:type="spellStart"/>
      <w:r w:rsidRPr="006B238A">
        <w:t>dentişti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farmaciştii</w:t>
      </w:r>
      <w:proofErr w:type="spellEnd"/>
      <w:r w:rsidRPr="006B238A">
        <w:t xml:space="preserve"> </w:t>
      </w:r>
      <w:proofErr w:type="spellStart"/>
      <w:r w:rsidRPr="006B238A">
        <w:t>cetăţeni</w:t>
      </w:r>
      <w:proofErr w:type="spellEnd"/>
      <w:r w:rsidRPr="006B238A">
        <w:t xml:space="preserve"> români, </w:t>
      </w:r>
      <w:proofErr w:type="spellStart"/>
      <w:r w:rsidRPr="006B238A">
        <w:t>cetăţeni</w:t>
      </w:r>
      <w:proofErr w:type="spellEnd"/>
      <w:r w:rsidRPr="006B238A">
        <w:t xml:space="preserve"> ai unui stat membru al Uniunii Europene, ai unui stat </w:t>
      </w:r>
      <w:proofErr w:type="spellStart"/>
      <w:r w:rsidRPr="006B238A">
        <w:t>aparţinând</w:t>
      </w:r>
      <w:proofErr w:type="spellEnd"/>
      <w:r w:rsidRPr="006B238A">
        <w:t xml:space="preserve"> </w:t>
      </w:r>
      <w:proofErr w:type="spellStart"/>
      <w:r w:rsidRPr="006B238A">
        <w:t>Spaţiului</w:t>
      </w:r>
      <w:proofErr w:type="spellEnd"/>
      <w:r w:rsidRPr="006B238A">
        <w:t xml:space="preserve"> Economic European sau ai </w:t>
      </w:r>
      <w:proofErr w:type="spellStart"/>
      <w:r w:rsidRPr="006B238A">
        <w:t>Confederaţiei</w:t>
      </w:r>
      <w:proofErr w:type="spellEnd"/>
      <w:r w:rsidRPr="006B238A">
        <w:t xml:space="preserve"> </w:t>
      </w:r>
      <w:proofErr w:type="spellStart"/>
      <w:r w:rsidRPr="006B238A">
        <w:t>Elveţiene</w:t>
      </w:r>
      <w:proofErr w:type="spellEnd"/>
      <w:r w:rsidRPr="006B238A">
        <w:t xml:space="preserve">, se recunosc de către Ministerul </w:t>
      </w:r>
      <w:proofErr w:type="spellStart"/>
      <w:r w:rsidRPr="006B238A">
        <w:t>Sănătăţii</w:t>
      </w:r>
      <w:proofErr w:type="spellEnd"/>
      <w:r w:rsidRPr="006B238A">
        <w:t xml:space="preserve">, pe baza </w:t>
      </w:r>
      <w:r w:rsidRPr="006B238A">
        <w:lastRenderedPageBreak/>
        <w:t xml:space="preserve">referatului întocmit de responsabilul/responsabilii </w:t>
      </w:r>
      <w:proofErr w:type="spellStart"/>
      <w:r w:rsidRPr="006B238A">
        <w:t>naţional</w:t>
      </w:r>
      <w:proofErr w:type="spellEnd"/>
      <w:r w:rsidRPr="006B238A">
        <w:t>/</w:t>
      </w:r>
      <w:proofErr w:type="spellStart"/>
      <w:r w:rsidRPr="006B238A">
        <w:t>naţionali</w:t>
      </w:r>
      <w:proofErr w:type="spellEnd"/>
      <w:r w:rsidRPr="006B238A">
        <w:t xml:space="preserve"> </w:t>
      </w:r>
      <w:proofErr w:type="spellStart"/>
      <w:r w:rsidRPr="006B238A">
        <w:t>şi</w:t>
      </w:r>
      <w:proofErr w:type="spellEnd"/>
      <w:r w:rsidRPr="006B238A">
        <w:t xml:space="preserve"> cu avizul Comisiei de specialitate din cadrul Ministerului </w:t>
      </w:r>
      <w:proofErr w:type="spellStart"/>
      <w:r w:rsidRPr="006B238A">
        <w:t>Sănătăţii</w:t>
      </w:r>
      <w:proofErr w:type="spellEnd"/>
      <w:r w:rsidRPr="006B238A">
        <w:t>.</w:t>
      </w:r>
    </w:p>
    <w:p w:rsidR="009C5A17" w:rsidRDefault="009C5A17" w:rsidP="009C5A1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lastRenderedPageBreak/>
        <w:t>ANEXA nr. 2:</w:t>
      </w:r>
      <w:r w:rsidRPr="006B238A">
        <w:t xml:space="preserve"> </w:t>
      </w:r>
      <w:r w:rsidRPr="006B238A">
        <w:rPr>
          <w:b/>
          <w:bCs/>
        </w:rPr>
        <w:t>CURRICULUM DE PROGRAM DE STUDII COMPLEMENTARE</w:t>
      </w:r>
    </w:p>
    <w:p w:rsidR="006B238A" w:rsidRPr="006B238A" w:rsidRDefault="006B238A" w:rsidP="009C5A17">
      <w:pPr>
        <w:spacing w:after="0" w:line="240" w:lineRule="auto"/>
        <w:jc w:val="both"/>
      </w:pPr>
      <w:bookmarkStart w:id="46" w:name="do|ax2|pa1"/>
      <w:bookmarkEnd w:id="46"/>
      <w:r w:rsidRPr="006B238A">
        <w:t xml:space="preserve">(- Anexa nr. VII la Ordinul nr. </w:t>
      </w:r>
      <w:hyperlink r:id="rId12" w:history="1">
        <w:r w:rsidRPr="006B238A">
          <w:rPr>
            <w:rStyle w:val="Hyperlink"/>
          </w:rPr>
          <w:t>418/2005</w:t>
        </w:r>
      </w:hyperlink>
      <w:r w:rsidRPr="006B238A">
        <w:t>)</w:t>
      </w:r>
    </w:p>
    <w:p w:rsidR="006B238A" w:rsidRPr="006B238A" w:rsidRDefault="006B238A" w:rsidP="009C5A17">
      <w:pPr>
        <w:spacing w:after="0" w:line="240" w:lineRule="auto"/>
        <w:jc w:val="both"/>
      </w:pPr>
      <w:bookmarkStart w:id="47" w:name="do|ax2|pa2"/>
      <w:bookmarkEnd w:id="47"/>
      <w:r w:rsidRPr="006B238A">
        <w:t>MINISTERUL SĂNĂTĂŢII</w:t>
      </w:r>
    </w:p>
    <w:p w:rsidR="006B238A" w:rsidRPr="006B238A" w:rsidRDefault="006B238A" w:rsidP="009C5A17">
      <w:pPr>
        <w:spacing w:after="0" w:line="240" w:lineRule="auto"/>
        <w:jc w:val="both"/>
      </w:pPr>
      <w:bookmarkStart w:id="48" w:name="do|ax2|pa3"/>
      <w:bookmarkEnd w:id="48"/>
      <w:r w:rsidRPr="006B238A">
        <w:t>Anul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49" w:name="do|ax2|pa4"/>
            <w:bookmarkEnd w:id="49"/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50" w:name="do|ax2|pa5"/>
      <w:bookmarkEnd w:id="50"/>
      <w:r w:rsidRPr="006B238A">
        <w:t>- Titlul programului:</w:t>
      </w:r>
    </w:p>
    <w:p w:rsidR="006B238A" w:rsidRPr="006B238A" w:rsidRDefault="006B238A" w:rsidP="009C5A17">
      <w:pPr>
        <w:spacing w:after="0" w:line="240" w:lineRule="auto"/>
        <w:jc w:val="both"/>
      </w:pPr>
      <w:bookmarkStart w:id="51" w:name="do|ax2|pa6"/>
      <w:bookmarkEnd w:id="51"/>
      <w:r w:rsidRPr="006B238A">
        <w:t>(Maximum 200 de caractere)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52" w:name="do|ax2|pa7"/>
            <w:bookmarkEnd w:id="52"/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53" w:name="do|ax2|pa8"/>
      <w:bookmarkEnd w:id="53"/>
      <w:r w:rsidRPr="006B238A">
        <w:t>Rezumatul programului: (Maximum 3.000 de caractere)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54" w:name="do|ax2|pa9"/>
            <w:bookmarkEnd w:id="54"/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(1)Organizarea programului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1.1.</w:t>
      </w:r>
      <w:r w:rsidRPr="006B238A">
        <w:t>Durata programului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4"/>
        <w:gridCol w:w="1451"/>
      </w:tblGrid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55" w:name="do|ax2|al1|sp1.1.|pa1"/>
            <w:bookmarkEnd w:id="55"/>
            <w:r w:rsidRPr="006B238A">
              <w:t>1.1.1. NUMĂRUL TOTAL DE LUNI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1.1.2. NUMĂRUL DE MODULE/TOTAL PROGRAM (dacă programul este </w:t>
            </w:r>
            <w:proofErr w:type="spellStart"/>
            <w:r w:rsidRPr="006B238A">
              <w:t>plurimodular</w:t>
            </w:r>
            <w:proofErr w:type="spellEnd"/>
            <w:r w:rsidRPr="006B238A"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1.1.3. NUMĂRUL DE SĂPTĂMÂNI/LUNI/MODUL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1.1.4. ORE DE CURS/LUNĂ/SĂPTĂMÂNĂ (după caz)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1.1.5. ORE DE PREGĂTIRE PRACTICĂ/LUNĂ/SĂPTĂMÂNĂ (după caz)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1.1.6. ORE DE CURS/ZI/MODUL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1.1.7. ORE DE PREGĂTIRE PRACTICĂ/ZI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1.1.8. Total ore curs/program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1.1.9. Total ore practică/program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rHeight w:val="1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56" w:name="do|ax2|al1|sp1.1.|pa2"/>
            <w:bookmarkEnd w:id="56"/>
            <w:r w:rsidRPr="006B238A">
              <w:t>0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57" w:name="do|ax2|al1|sp1.2."/>
      <w:bookmarkEnd w:id="57"/>
      <w:r w:rsidRPr="006B238A">
        <w:rPr>
          <w:b/>
          <w:bCs/>
        </w:rPr>
        <w:t>1.2.</w:t>
      </w:r>
      <w:r w:rsidRPr="006B238A">
        <w:t xml:space="preserve">Perioada de </w:t>
      </w:r>
      <w:proofErr w:type="spellStart"/>
      <w:r w:rsidRPr="006B238A">
        <w:t>desfăşurare</w:t>
      </w:r>
      <w:proofErr w:type="spellEnd"/>
      <w:r w:rsidRPr="006B238A">
        <w:t xml:space="preserve"> -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1.3.</w:t>
      </w:r>
      <w:r w:rsidRPr="006B238A">
        <w:t>Centre de pregătire (conform anexelor nr. I-IV la ordin) propuse spre acreditare.</w:t>
      </w:r>
    </w:p>
    <w:p w:rsidR="006B238A" w:rsidRPr="006B238A" w:rsidRDefault="006B238A" w:rsidP="009C5A17">
      <w:pPr>
        <w:spacing w:after="0" w:line="240" w:lineRule="auto"/>
        <w:jc w:val="both"/>
      </w:pPr>
      <w:bookmarkStart w:id="58" w:name="do|ax2|al1|sp1.3.|pa1"/>
      <w:bookmarkEnd w:id="58"/>
      <w:r w:rsidRPr="006B238A">
        <w:t>Criterii de eligibilitate specifice programului:</w:t>
      </w:r>
    </w:p>
    <w:p w:rsidR="006B238A" w:rsidRPr="006B238A" w:rsidRDefault="006B238A" w:rsidP="009C5A17">
      <w:pPr>
        <w:spacing w:after="0" w:line="240" w:lineRule="auto"/>
        <w:jc w:val="both"/>
      </w:pPr>
      <w:bookmarkStart w:id="59" w:name="do|ax2|al1|sp1.3.|pa2"/>
      <w:bookmarkEnd w:id="59"/>
      <w:r w:rsidRPr="006B238A">
        <w:t>- numărul personalului didactic;</w:t>
      </w:r>
    </w:p>
    <w:p w:rsidR="006B238A" w:rsidRPr="006B238A" w:rsidRDefault="006B238A" w:rsidP="009C5A17">
      <w:pPr>
        <w:spacing w:after="0" w:line="240" w:lineRule="auto"/>
        <w:jc w:val="both"/>
      </w:pPr>
      <w:bookmarkStart w:id="60" w:name="do|ax2|al1|sp1.3.|pa3"/>
      <w:bookmarkEnd w:id="60"/>
      <w:r w:rsidRPr="006B238A">
        <w:t>- dotări;</w:t>
      </w:r>
    </w:p>
    <w:p w:rsidR="006B238A" w:rsidRPr="006B238A" w:rsidRDefault="006B238A" w:rsidP="009C5A17">
      <w:pPr>
        <w:spacing w:after="0" w:line="240" w:lineRule="auto"/>
        <w:jc w:val="both"/>
      </w:pPr>
      <w:bookmarkStart w:id="61" w:name="do|ax2|al1|sp1.3.|pa4"/>
      <w:bookmarkEnd w:id="61"/>
      <w:r w:rsidRPr="006B238A">
        <w:t xml:space="preserve">- </w:t>
      </w:r>
      <w:proofErr w:type="spellStart"/>
      <w:r w:rsidRPr="006B238A">
        <w:t>experienţă</w:t>
      </w:r>
      <w:proofErr w:type="spellEnd"/>
      <w:r w:rsidRPr="006B238A">
        <w:t xml:space="preserve">, număr de </w:t>
      </w:r>
      <w:proofErr w:type="spellStart"/>
      <w:r w:rsidRPr="006B238A">
        <w:t>intervenţii</w:t>
      </w:r>
      <w:proofErr w:type="spellEnd"/>
      <w:r w:rsidRPr="006B238A">
        <w:t>;</w:t>
      </w:r>
    </w:p>
    <w:p w:rsidR="006B238A" w:rsidRPr="006B238A" w:rsidRDefault="006B238A" w:rsidP="009C5A17">
      <w:pPr>
        <w:spacing w:after="0" w:line="240" w:lineRule="auto"/>
        <w:jc w:val="both"/>
      </w:pPr>
      <w:bookmarkStart w:id="62" w:name="do|ax2|al1|sp1.3.|pa5"/>
      <w:bookmarkEnd w:id="62"/>
      <w:r w:rsidRPr="006B238A">
        <w:t xml:space="preserve">- </w:t>
      </w:r>
      <w:proofErr w:type="spellStart"/>
      <w:r w:rsidRPr="006B238A">
        <w:t>facilităţi</w:t>
      </w:r>
      <w:proofErr w:type="spellEnd"/>
      <w:r w:rsidRPr="006B238A">
        <w:t xml:space="preserve"> etc.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63" w:name="do|ax2|al1|sp1.3.|pa6"/>
            <w:bookmarkEnd w:id="63"/>
            <w:r w:rsidRPr="006B238A">
              <w:t>1.3.1.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1.3.2.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1.3.3.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1.3.4.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1.3.5.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1.3.6.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1.3.7.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1.3.8.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1.4.</w:t>
      </w:r>
      <w:r w:rsidRPr="006B238A">
        <w:t xml:space="preserve">Responsabilul </w:t>
      </w:r>
      <w:proofErr w:type="spellStart"/>
      <w:r w:rsidRPr="006B238A">
        <w:t>naţional</w:t>
      </w:r>
      <w:proofErr w:type="spellEnd"/>
      <w:r w:rsidRPr="006B238A">
        <w:t xml:space="preserve"> al programului: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64" w:name="do|ax2|al1|sp1.4.|pa1"/>
            <w:bookmarkEnd w:id="64"/>
            <w:r w:rsidRPr="006B238A">
              <w:t>1.4.1. 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1.4.2. Prenumele: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1.4.3. Data/Locul </w:t>
            </w:r>
            <w:proofErr w:type="spellStart"/>
            <w:r w:rsidRPr="006B238A">
              <w:t>naşterii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/ [</w:t>
            </w:r>
            <w:r w:rsidRPr="006B238A">
              <w:rPr>
                <w:i/>
                <w:iCs/>
              </w:rPr>
              <w:t xml:space="preserve">ZZ.LL.AAAA/Localitate, </w:t>
            </w:r>
            <w:proofErr w:type="spellStart"/>
            <w:r w:rsidRPr="006B238A">
              <w:rPr>
                <w:i/>
                <w:iCs/>
              </w:rPr>
              <w:t>judeţ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1.4.4. Titlu didactic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/sau </w:t>
            </w:r>
            <w:proofErr w:type="spellStart"/>
            <w:r w:rsidRPr="006B238A">
              <w:t>ştiinţific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lastRenderedPageBreak/>
              <w:t xml:space="preserve">1.4.5. Doctor în </w:t>
            </w:r>
            <w:proofErr w:type="spellStart"/>
            <w:r w:rsidRPr="006B238A">
              <w:t>ştiinţe</w:t>
            </w:r>
            <w:proofErr w:type="spellEnd"/>
            <w:r w:rsidRPr="006B238A">
              <w:t xml:space="preserve"> medicale: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1.4.6. Specialitate/</w:t>
            </w:r>
            <w:proofErr w:type="spellStart"/>
            <w:r w:rsidRPr="006B238A">
              <w:t>specialităţi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1.4.7. Grad profesional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1.4.8. Loc de muncă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1.4.9.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1.4.1. 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1.4.2. Prenumele: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1.4.3. Data/Locul </w:t>
            </w:r>
            <w:proofErr w:type="spellStart"/>
            <w:r w:rsidRPr="006B238A">
              <w:t>naşterii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/ [</w:t>
            </w:r>
            <w:r w:rsidRPr="006B238A">
              <w:rPr>
                <w:i/>
                <w:iCs/>
              </w:rPr>
              <w:t xml:space="preserve">ZZ.LL.AAAA/Localitate, </w:t>
            </w:r>
            <w:proofErr w:type="spellStart"/>
            <w:r w:rsidRPr="006B238A">
              <w:rPr>
                <w:i/>
                <w:iCs/>
              </w:rPr>
              <w:t>judeţ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1.4.4. Titlu didactic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/sau </w:t>
            </w:r>
            <w:proofErr w:type="spellStart"/>
            <w:r w:rsidRPr="006B238A">
              <w:t>ştiinţific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1.4.5. Doctor în </w:t>
            </w:r>
            <w:proofErr w:type="spellStart"/>
            <w:r w:rsidRPr="006B238A">
              <w:t>ştiinţe</w:t>
            </w:r>
            <w:proofErr w:type="spellEnd"/>
            <w:r w:rsidRPr="006B238A">
              <w:t xml:space="preserve"> medicale: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1.4.6. Specialitate/</w:t>
            </w:r>
            <w:proofErr w:type="spellStart"/>
            <w:r w:rsidRPr="006B238A">
              <w:t>specialităţi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1.4.7. Grad profesional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1.4.8. Loc de muncă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1.4.9.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1.5.</w:t>
      </w:r>
      <w:r w:rsidRPr="006B238A">
        <w:t xml:space="preserve">Responsabili de program - în centrele de pregătire propuse de responsabilul </w:t>
      </w:r>
      <w:proofErr w:type="spellStart"/>
      <w:r w:rsidRPr="006B238A">
        <w:t>naţional</w:t>
      </w:r>
      <w:proofErr w:type="spellEnd"/>
      <w:r w:rsidRPr="006B238A"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65" w:name="do|ax2|al1|sp1.5.|pa1"/>
            <w:bookmarkEnd w:id="65"/>
            <w:r w:rsidRPr="006B238A">
              <w:t>1.5.1. 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1.5.2. Prenumele: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1.5.3. Data/Locul </w:t>
            </w:r>
            <w:proofErr w:type="spellStart"/>
            <w:r w:rsidRPr="006B238A">
              <w:t>naşterii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/ [</w:t>
            </w:r>
            <w:r w:rsidRPr="006B238A">
              <w:rPr>
                <w:i/>
                <w:iCs/>
              </w:rPr>
              <w:t xml:space="preserve">ZZ.LL.AAAA/Localitate, </w:t>
            </w:r>
            <w:proofErr w:type="spellStart"/>
            <w:r w:rsidRPr="006B238A">
              <w:rPr>
                <w:i/>
                <w:iCs/>
              </w:rPr>
              <w:t>judeţ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1.5.4. Titlu didactic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/sau </w:t>
            </w:r>
            <w:proofErr w:type="spellStart"/>
            <w:r w:rsidRPr="006B238A">
              <w:t>ştiinţific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1.5.5. Doctor în </w:t>
            </w:r>
            <w:proofErr w:type="spellStart"/>
            <w:r w:rsidRPr="006B238A">
              <w:t>ştiinţe</w:t>
            </w:r>
            <w:proofErr w:type="spellEnd"/>
            <w:r w:rsidRPr="006B238A">
              <w:t xml:space="preserve"> medicale: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1.5.6. Specialitate/</w:t>
            </w:r>
            <w:proofErr w:type="spellStart"/>
            <w:r w:rsidRPr="006B238A">
              <w:t>specialităţi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1.5.7. Grad profesional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1.5.8. Loc de muncă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1.5.9.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66" w:name="do|ax2|al1|sp1.5.|pa2"/>
            <w:bookmarkEnd w:id="66"/>
            <w:r w:rsidRPr="006B238A">
              <w:t>1.5.1. 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1.5.2. Prenumele: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1.5.3. Data/Locul </w:t>
            </w:r>
            <w:proofErr w:type="spellStart"/>
            <w:r w:rsidRPr="006B238A">
              <w:t>naşterii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/ [</w:t>
            </w:r>
            <w:r w:rsidRPr="006B238A">
              <w:rPr>
                <w:i/>
                <w:iCs/>
              </w:rPr>
              <w:t xml:space="preserve">ZZ.LL.AAAA/Localitate, </w:t>
            </w:r>
            <w:proofErr w:type="spellStart"/>
            <w:r w:rsidRPr="006B238A">
              <w:rPr>
                <w:i/>
                <w:iCs/>
              </w:rPr>
              <w:t>judeţ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1.5.4. Titlu didactic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/sau </w:t>
            </w:r>
            <w:proofErr w:type="spellStart"/>
            <w:r w:rsidRPr="006B238A">
              <w:t>ştiinţific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1.5.5. Doctor în </w:t>
            </w:r>
            <w:proofErr w:type="spellStart"/>
            <w:r w:rsidRPr="006B238A">
              <w:t>ştiinţe</w:t>
            </w:r>
            <w:proofErr w:type="spellEnd"/>
            <w:r w:rsidRPr="006B238A">
              <w:t xml:space="preserve"> medicale: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1.5.6. Specialitate/</w:t>
            </w:r>
            <w:proofErr w:type="spellStart"/>
            <w:r w:rsidRPr="006B238A">
              <w:t>specialităţi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1.5.7. Grad profesional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1.5.8. Loc de muncă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1.5.9.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  <w:rPr>
          <w:vanish/>
        </w:rPr>
      </w:pPr>
      <w:bookmarkStart w:id="67" w:name="do|ax2|al1|sp1.5.|pa3"/>
      <w:bookmarkEnd w:id="67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1.5.1. 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1.5.2. Prenumele: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1.5.3. Data/Locul </w:t>
            </w:r>
            <w:proofErr w:type="spellStart"/>
            <w:r w:rsidRPr="006B238A">
              <w:t>naşterii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/ [</w:t>
            </w:r>
            <w:r w:rsidRPr="006B238A">
              <w:rPr>
                <w:i/>
                <w:iCs/>
              </w:rPr>
              <w:t xml:space="preserve">ZZ.LL.AAAA/Localitate, </w:t>
            </w:r>
            <w:proofErr w:type="spellStart"/>
            <w:r w:rsidRPr="006B238A">
              <w:rPr>
                <w:i/>
                <w:iCs/>
              </w:rPr>
              <w:t>judeţ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1.5.4. Titlu didactic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/sau </w:t>
            </w:r>
            <w:proofErr w:type="spellStart"/>
            <w:r w:rsidRPr="006B238A">
              <w:t>ştiinţific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1.5.5. Doctor în </w:t>
            </w:r>
            <w:proofErr w:type="spellStart"/>
            <w:r w:rsidRPr="006B238A">
              <w:t>ştiinţe</w:t>
            </w:r>
            <w:proofErr w:type="spellEnd"/>
            <w:r w:rsidRPr="006B238A">
              <w:t xml:space="preserve"> medicale: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1.5.6. Specialitate/</w:t>
            </w:r>
            <w:proofErr w:type="spellStart"/>
            <w:r w:rsidRPr="006B238A">
              <w:t>specialităţi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lastRenderedPageBreak/>
              <w:t>1.5.7. Grad profesional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1.5.8. Loc de muncă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1.5.9.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68" w:name="do|ax2|al1|sp1.5.|pa4"/>
            <w:bookmarkEnd w:id="68"/>
            <w:r w:rsidRPr="006B238A">
              <w:t>1.5.1. 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1.5.2. Prenumele: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1.5.3. Data/Locul </w:t>
            </w:r>
            <w:proofErr w:type="spellStart"/>
            <w:r w:rsidRPr="006B238A">
              <w:t>naşterii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/ [</w:t>
            </w:r>
            <w:r w:rsidRPr="006B238A">
              <w:rPr>
                <w:i/>
                <w:iCs/>
              </w:rPr>
              <w:t xml:space="preserve">ZZ.LL.AAAA/Localitate, </w:t>
            </w:r>
            <w:proofErr w:type="spellStart"/>
            <w:r w:rsidRPr="006B238A">
              <w:rPr>
                <w:i/>
                <w:iCs/>
              </w:rPr>
              <w:t>judeţ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1.5.4. Titlu didactic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/sau </w:t>
            </w:r>
            <w:proofErr w:type="spellStart"/>
            <w:r w:rsidRPr="006B238A">
              <w:t>ştiinţific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1.5.5. Doctor în </w:t>
            </w:r>
            <w:proofErr w:type="spellStart"/>
            <w:r w:rsidRPr="006B238A">
              <w:t>ştiinţe</w:t>
            </w:r>
            <w:proofErr w:type="spellEnd"/>
            <w:r w:rsidRPr="006B238A">
              <w:t xml:space="preserve"> medicale: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1.5.6. Specialitate/</w:t>
            </w:r>
            <w:proofErr w:type="spellStart"/>
            <w:r w:rsidRPr="006B238A">
              <w:t>specialităţi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1.5.7. Grad profesional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1.5.8. Loc de muncă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1.5.9.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  <w:rPr>
          <w:vanish/>
        </w:rPr>
      </w:pPr>
      <w:bookmarkStart w:id="69" w:name="do|ax2|al1|sp1.5.|pa5"/>
      <w:bookmarkEnd w:id="69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1.5.1. 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1.5.2. Prenumele: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1.5.3. Data/Locul </w:t>
            </w:r>
            <w:proofErr w:type="spellStart"/>
            <w:r w:rsidRPr="006B238A">
              <w:t>naşterii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/ [</w:t>
            </w:r>
            <w:r w:rsidRPr="006B238A">
              <w:rPr>
                <w:i/>
                <w:iCs/>
              </w:rPr>
              <w:t xml:space="preserve">ZZ.LL.AAAA/Localitate, </w:t>
            </w:r>
            <w:proofErr w:type="spellStart"/>
            <w:r w:rsidRPr="006B238A">
              <w:rPr>
                <w:i/>
                <w:iCs/>
              </w:rPr>
              <w:t>judeţ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1.5.4. Titlu didactic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/sau </w:t>
            </w:r>
            <w:proofErr w:type="spellStart"/>
            <w:r w:rsidRPr="006B238A">
              <w:t>ştiinţific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1.5.5. Doctor în </w:t>
            </w:r>
            <w:proofErr w:type="spellStart"/>
            <w:r w:rsidRPr="006B238A">
              <w:t>ştiinţe</w:t>
            </w:r>
            <w:proofErr w:type="spellEnd"/>
            <w:r w:rsidRPr="006B238A">
              <w:t xml:space="preserve"> medicale: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1.5.6. Specialitate/</w:t>
            </w:r>
            <w:proofErr w:type="spellStart"/>
            <w:r w:rsidRPr="006B238A">
              <w:t>specialităţi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1.5.7. Grad profesional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1.5.8. Loc de muncă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1.5.9.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70" w:name="do|ax2|al1|sp1.5.|pa6"/>
            <w:bookmarkEnd w:id="70"/>
            <w:r w:rsidRPr="006B238A">
              <w:t>1.5.1. 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1.5.2. Prenumele: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1.5.3. Data/Locul </w:t>
            </w:r>
            <w:proofErr w:type="spellStart"/>
            <w:r w:rsidRPr="006B238A">
              <w:t>naşterii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/ [</w:t>
            </w:r>
            <w:r w:rsidRPr="006B238A">
              <w:rPr>
                <w:i/>
                <w:iCs/>
              </w:rPr>
              <w:t xml:space="preserve">ZZ.LL.AAAA/Localitate, </w:t>
            </w:r>
            <w:proofErr w:type="spellStart"/>
            <w:r w:rsidRPr="006B238A">
              <w:rPr>
                <w:i/>
                <w:iCs/>
              </w:rPr>
              <w:t>judeţ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1.5.4. Titlu didactic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/sau </w:t>
            </w:r>
            <w:proofErr w:type="spellStart"/>
            <w:r w:rsidRPr="006B238A">
              <w:t>ştiinţific</w:t>
            </w:r>
            <w:proofErr w:type="spellEnd"/>
            <w:r w:rsidRPr="006B238A"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1.5.5. Doctor în </w:t>
            </w:r>
            <w:proofErr w:type="spellStart"/>
            <w:r w:rsidRPr="006B238A">
              <w:t>ştiinţe</w:t>
            </w:r>
            <w:proofErr w:type="spellEnd"/>
            <w:r w:rsidRPr="006B238A">
              <w:t xml:space="preserve"> medicale: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1.5.6. Specialitate/</w:t>
            </w:r>
            <w:proofErr w:type="spellStart"/>
            <w:r w:rsidRPr="006B238A">
              <w:t>specialităţi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1.5.7. Grad profesional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(</w:t>
            </w:r>
            <w:proofErr w:type="spellStart"/>
            <w:r w:rsidRPr="006B238A">
              <w:t>selectaţi</w:t>
            </w:r>
            <w:proofErr w:type="spellEnd"/>
            <w:r w:rsidRPr="006B238A">
              <w:t>)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1.5.8. Loc de muncă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[</w:t>
            </w:r>
            <w:proofErr w:type="spellStart"/>
            <w:r w:rsidRPr="006B238A">
              <w:rPr>
                <w:i/>
                <w:iCs/>
              </w:rPr>
              <w:t>completaţi</w:t>
            </w:r>
            <w:proofErr w:type="spellEnd"/>
            <w:r w:rsidRPr="006B238A">
              <w:rPr>
                <w:i/>
                <w:iCs/>
              </w:rPr>
              <w:t xml:space="preserve"> denumirea </w:t>
            </w:r>
            <w:proofErr w:type="spellStart"/>
            <w:r w:rsidRPr="006B238A">
              <w:rPr>
                <w:i/>
                <w:iCs/>
              </w:rPr>
              <w:t>instituţiei</w:t>
            </w:r>
            <w:proofErr w:type="spellEnd"/>
            <w:r w:rsidRPr="006B238A">
              <w:t>]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1.5.9. U.M.F./</w:t>
            </w:r>
            <w:proofErr w:type="spellStart"/>
            <w:r w:rsidRPr="006B238A">
              <w:t>Instituţie</w:t>
            </w:r>
            <w:proofErr w:type="spellEnd"/>
            <w:r w:rsidRPr="006B238A">
              <w:t xml:space="preserve"> sanitară: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1.6.</w:t>
      </w:r>
      <w:r w:rsidRPr="006B238A">
        <w:t xml:space="preserve">Lectori </w:t>
      </w:r>
      <w:proofErr w:type="spellStart"/>
      <w:r w:rsidRPr="006B238A">
        <w:t>propuşi</w:t>
      </w:r>
      <w:proofErr w:type="spellEnd"/>
      <w:r w:rsidRPr="006B238A">
        <w:t xml:space="preserve"> spre acreditare</w:t>
      </w:r>
    </w:p>
    <w:p w:rsidR="006B238A" w:rsidRPr="006B238A" w:rsidRDefault="006B238A" w:rsidP="009C5A17">
      <w:pPr>
        <w:spacing w:after="0" w:line="240" w:lineRule="auto"/>
        <w:jc w:val="both"/>
      </w:pPr>
      <w:bookmarkStart w:id="71" w:name="do|ax2|al1|sp1.6.|pa1"/>
      <w:bookmarkEnd w:id="71"/>
      <w:r w:rsidRPr="006B238A">
        <w:t xml:space="preserve">Criterii de eligibilitate specifice programului, stabilite de responsabilul </w:t>
      </w:r>
      <w:proofErr w:type="spellStart"/>
      <w:r w:rsidRPr="006B238A">
        <w:t>naţional</w:t>
      </w:r>
      <w:proofErr w:type="spellEnd"/>
      <w:r w:rsidRPr="006B238A">
        <w:t>:</w:t>
      </w:r>
    </w:p>
    <w:p w:rsidR="006B238A" w:rsidRPr="006B238A" w:rsidRDefault="006B238A" w:rsidP="009C5A17">
      <w:pPr>
        <w:spacing w:after="0" w:line="240" w:lineRule="auto"/>
        <w:jc w:val="both"/>
      </w:pPr>
      <w:bookmarkStart w:id="72" w:name="do|ax2|al1|sp1.6.|pa2"/>
      <w:bookmarkEnd w:id="72"/>
      <w:r w:rsidRPr="006B238A">
        <w:t>- specialitate</w:t>
      </w:r>
    </w:p>
    <w:p w:rsidR="006B238A" w:rsidRPr="006B238A" w:rsidRDefault="006B238A" w:rsidP="009C5A17">
      <w:pPr>
        <w:spacing w:after="0" w:line="240" w:lineRule="auto"/>
        <w:jc w:val="both"/>
      </w:pPr>
      <w:bookmarkStart w:id="73" w:name="do|ax2|al1|sp1.6.|pa3"/>
      <w:bookmarkEnd w:id="73"/>
      <w:r w:rsidRPr="006B238A">
        <w:t xml:space="preserve">- </w:t>
      </w:r>
      <w:proofErr w:type="spellStart"/>
      <w:r w:rsidRPr="006B238A">
        <w:t>experienţă</w:t>
      </w:r>
      <w:proofErr w:type="spellEnd"/>
      <w:r w:rsidRPr="006B238A">
        <w:t xml:space="preserve"> în domeniul propus ... nr. ani</w:t>
      </w:r>
    </w:p>
    <w:p w:rsidR="006B238A" w:rsidRPr="006B238A" w:rsidRDefault="006B238A" w:rsidP="009C5A17">
      <w:pPr>
        <w:spacing w:after="0" w:line="240" w:lineRule="auto"/>
        <w:jc w:val="both"/>
      </w:pPr>
      <w:bookmarkStart w:id="74" w:name="do|ax2|al1|sp1.6.|pa4"/>
      <w:bookmarkEnd w:id="74"/>
      <w:r w:rsidRPr="006B238A">
        <w:t xml:space="preserve">- studii atestate în domeniu, în </w:t>
      </w:r>
      <w:proofErr w:type="spellStart"/>
      <w:r w:rsidRPr="006B238A">
        <w:t>ţară</w:t>
      </w:r>
      <w:proofErr w:type="spellEnd"/>
      <w:r w:rsidRPr="006B238A">
        <w:t xml:space="preserve"> sau în străinătate</w:t>
      </w:r>
    </w:p>
    <w:p w:rsidR="006B238A" w:rsidRPr="006B238A" w:rsidRDefault="006B238A" w:rsidP="009C5A17">
      <w:pPr>
        <w:spacing w:after="0" w:line="240" w:lineRule="auto"/>
        <w:jc w:val="both"/>
      </w:pPr>
      <w:bookmarkStart w:id="75" w:name="do|ax2|al1|sp1.6.|pa5"/>
      <w:bookmarkEnd w:id="75"/>
      <w:r w:rsidRPr="006B238A">
        <w:t>- 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934"/>
        <w:gridCol w:w="2032"/>
        <w:gridCol w:w="1548"/>
        <w:gridCol w:w="1355"/>
        <w:gridCol w:w="1355"/>
        <w:gridCol w:w="871"/>
      </w:tblGrid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76" w:name="do|ax2|al1|sp1.6.|pa6"/>
            <w:bookmarkEnd w:id="76"/>
            <w:r w:rsidRPr="006B238A">
              <w:t>Nr. crt.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Numele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prenumele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Titlul didactic/</w:t>
            </w:r>
            <w:proofErr w:type="spellStart"/>
            <w:r w:rsidRPr="006B238A">
              <w:t>ştiinţific</w:t>
            </w:r>
            <w:proofErr w:type="spellEnd"/>
            <w:r w:rsidRPr="006B238A">
              <w:t>*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Specialitatea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Doctorat**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Grad profesional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Loc de muncă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lastRenderedPageBreak/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77" w:name="do|ax2|al1|sp1.6.|pa7"/>
      <w:bookmarkEnd w:id="77"/>
      <w:r w:rsidRPr="006B238A">
        <w:t>* La "Titlul didactic/</w:t>
      </w:r>
      <w:proofErr w:type="spellStart"/>
      <w:r w:rsidRPr="006B238A">
        <w:t>ştiinţific</w:t>
      </w:r>
      <w:proofErr w:type="spellEnd"/>
      <w:r w:rsidRPr="006B238A">
        <w:t xml:space="preserve">" </w:t>
      </w:r>
      <w:proofErr w:type="spellStart"/>
      <w:r w:rsidRPr="006B238A">
        <w:t>completaţi</w:t>
      </w:r>
      <w:proofErr w:type="spellEnd"/>
      <w:r w:rsidRPr="006B238A">
        <w:t xml:space="preserve"> cu una dintre variantele: Profesor/</w:t>
      </w:r>
      <w:proofErr w:type="spellStart"/>
      <w:r w:rsidRPr="006B238A">
        <w:t>Conferenţiar</w:t>
      </w:r>
      <w:proofErr w:type="spellEnd"/>
      <w:r w:rsidRPr="006B238A">
        <w:t>/</w:t>
      </w:r>
      <w:proofErr w:type="spellStart"/>
      <w:r w:rsidRPr="006B238A">
        <w:t>Şef</w:t>
      </w:r>
      <w:proofErr w:type="spellEnd"/>
      <w:r w:rsidRPr="006B238A">
        <w:t xml:space="preserve"> lucrări/Asistent/Lector/CS I/Alte </w:t>
      </w:r>
      <w:proofErr w:type="spellStart"/>
      <w:r w:rsidRPr="006B238A">
        <w:t>situaţii</w:t>
      </w:r>
      <w:proofErr w:type="spellEnd"/>
      <w:r w:rsidRPr="006B238A">
        <w:t>.</w:t>
      </w:r>
    </w:p>
    <w:p w:rsidR="006B238A" w:rsidRPr="006B238A" w:rsidRDefault="006B238A" w:rsidP="009C5A17">
      <w:pPr>
        <w:spacing w:after="0" w:line="240" w:lineRule="auto"/>
        <w:jc w:val="both"/>
      </w:pPr>
      <w:bookmarkStart w:id="78" w:name="do|ax2|al1|sp1.6.|pa8"/>
      <w:bookmarkEnd w:id="78"/>
      <w:r w:rsidRPr="006B238A">
        <w:t xml:space="preserve">** La "Doctorat" </w:t>
      </w:r>
      <w:proofErr w:type="spellStart"/>
      <w:r w:rsidRPr="006B238A">
        <w:t>completaţi</w:t>
      </w:r>
      <w:proofErr w:type="spellEnd"/>
      <w:r w:rsidRPr="006B238A">
        <w:t xml:space="preserve"> cu una din variantele: DA/NU.</w:t>
      </w:r>
    </w:p>
    <w:p w:rsidR="009C5A17" w:rsidRDefault="009C5A17" w:rsidP="009C5A17">
      <w:pPr>
        <w:spacing w:after="0" w:line="240" w:lineRule="auto"/>
        <w:jc w:val="both"/>
        <w:rPr>
          <w:b/>
          <w:bCs/>
        </w:rPr>
      </w:pP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1.7.</w:t>
      </w:r>
      <w:r w:rsidRPr="006B238A">
        <w:t>Metodologie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a)</w:t>
      </w:r>
      <w:r w:rsidRPr="006B238A">
        <w:t xml:space="preserve">1.7.1. Tehnici </w:t>
      </w:r>
      <w:proofErr w:type="spellStart"/>
      <w:r w:rsidRPr="006B238A">
        <w:t>şi</w:t>
      </w:r>
      <w:proofErr w:type="spellEnd"/>
      <w:r w:rsidRPr="006B238A">
        <w:t xml:space="preserve"> metode de lucru (maximum 2.000 de caractere)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79" w:name="do|ax2|al1|sp1.7.|lia|pa1"/>
            <w:bookmarkEnd w:id="79"/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)</w:t>
      </w:r>
      <w:r w:rsidRPr="006B238A">
        <w:t>1.7.2. Structura programului</w:t>
      </w:r>
    </w:p>
    <w:p w:rsidR="006B238A" w:rsidRPr="006B238A" w:rsidRDefault="006B238A" w:rsidP="009C5A17">
      <w:pPr>
        <w:spacing w:after="0" w:line="240" w:lineRule="auto"/>
        <w:jc w:val="both"/>
      </w:pPr>
      <w:bookmarkStart w:id="80" w:name="do|ax2|al1|sp1.7.|lib|pa1"/>
      <w:bookmarkEnd w:id="80"/>
      <w:r w:rsidRPr="006B238A">
        <w:t>- cu extragere totală din activitate</w:t>
      </w:r>
    </w:p>
    <w:p w:rsidR="006B238A" w:rsidRPr="006B238A" w:rsidRDefault="006B238A" w:rsidP="009C5A17">
      <w:pPr>
        <w:spacing w:after="0" w:line="240" w:lineRule="auto"/>
        <w:jc w:val="both"/>
      </w:pPr>
      <w:bookmarkStart w:id="81" w:name="do|ax2|al1|sp1.7.|lib|pa2"/>
      <w:bookmarkEnd w:id="81"/>
      <w:r w:rsidRPr="006B238A">
        <w:t xml:space="preserve">- cu extragere </w:t>
      </w:r>
      <w:proofErr w:type="spellStart"/>
      <w:r w:rsidRPr="006B238A">
        <w:t>parţială</w:t>
      </w:r>
      <w:proofErr w:type="spellEnd"/>
      <w:r w:rsidRPr="006B238A">
        <w:t xml:space="preserve"> din activitate</w:t>
      </w:r>
    </w:p>
    <w:p w:rsidR="006B238A" w:rsidRPr="006B238A" w:rsidRDefault="006B238A" w:rsidP="009C5A17">
      <w:pPr>
        <w:spacing w:after="0" w:line="240" w:lineRule="auto"/>
        <w:jc w:val="both"/>
      </w:pPr>
      <w:bookmarkStart w:id="82" w:name="do|ax2|al1|sp1.7.|lib|pa3"/>
      <w:bookmarkEnd w:id="82"/>
      <w:r w:rsidRPr="006B238A">
        <w:t>- fără extragere din activitate</w:t>
      </w:r>
    </w:p>
    <w:p w:rsidR="006B238A" w:rsidRPr="006B238A" w:rsidRDefault="006B238A" w:rsidP="009C5A17">
      <w:pPr>
        <w:spacing w:after="0" w:line="240" w:lineRule="auto"/>
        <w:jc w:val="both"/>
      </w:pPr>
      <w:bookmarkStart w:id="83" w:name="do|ax2|al1|sp1.7.|lic"/>
      <w:bookmarkEnd w:id="83"/>
      <w:r w:rsidRPr="006B238A">
        <w:rPr>
          <w:b/>
          <w:bCs/>
        </w:rPr>
        <w:t>c)</w:t>
      </w:r>
      <w:r w:rsidRPr="006B238A">
        <w:t xml:space="preserve">1.7.3. Programul de instruire se va </w:t>
      </w:r>
      <w:proofErr w:type="spellStart"/>
      <w:r w:rsidRPr="006B238A">
        <w:t>desfăşura</w:t>
      </w:r>
      <w:proofErr w:type="spellEnd"/>
      <w:r w:rsidRPr="006B238A">
        <w:t xml:space="preserve"> conform anexei nr. 1 (Programa analitică a cursurilor) </w:t>
      </w:r>
      <w:proofErr w:type="spellStart"/>
      <w:r w:rsidRPr="006B238A">
        <w:t>şi</w:t>
      </w:r>
      <w:proofErr w:type="spellEnd"/>
      <w:r w:rsidRPr="006B238A">
        <w:t xml:space="preserve"> anexei nr. 2 (baremului de manevre, tehnici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activităţi</w:t>
      </w:r>
      <w:proofErr w:type="spellEnd"/>
      <w:r w:rsidRPr="006B238A">
        <w:t xml:space="preserve"> practice) care fac parte integrantă din prezentul curriculum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1.8.</w:t>
      </w:r>
      <w:r w:rsidRPr="006B238A">
        <w:t xml:space="preserve">Evaluarea </w:t>
      </w:r>
      <w:proofErr w:type="spellStart"/>
      <w:r w:rsidRPr="006B238A">
        <w:t>cunoştinţelor</w:t>
      </w:r>
      <w:proofErr w:type="spellEnd"/>
      <w:r w:rsidRPr="006B238A">
        <w:t>/</w:t>
      </w:r>
      <w:proofErr w:type="spellStart"/>
      <w:r w:rsidRPr="006B238A">
        <w:t>abilităţilor</w:t>
      </w:r>
      <w:proofErr w:type="spellEnd"/>
    </w:p>
    <w:p w:rsidR="006B238A" w:rsidRPr="006B238A" w:rsidRDefault="006B238A" w:rsidP="009C5A17">
      <w:pPr>
        <w:spacing w:after="0" w:line="240" w:lineRule="auto"/>
        <w:jc w:val="both"/>
      </w:pPr>
      <w:bookmarkStart w:id="84" w:name="do|ax2|al1|sp1.8.|pa1"/>
      <w:bookmarkEnd w:id="84"/>
      <w:r w:rsidRPr="006B238A">
        <w:t xml:space="preserve">Vă rugăm să </w:t>
      </w:r>
      <w:proofErr w:type="spellStart"/>
      <w:r w:rsidRPr="006B238A">
        <w:t>precizaţi</w:t>
      </w:r>
      <w:proofErr w:type="spellEnd"/>
      <w:r w:rsidRPr="006B238A">
        <w:t xml:space="preserve"> dacă:</w:t>
      </w:r>
    </w:p>
    <w:p w:rsidR="006B238A" w:rsidRPr="006B238A" w:rsidRDefault="006B238A" w:rsidP="009C5A17">
      <w:pPr>
        <w:spacing w:after="0" w:line="240" w:lineRule="auto"/>
        <w:jc w:val="both"/>
      </w:pPr>
      <w:bookmarkStart w:id="85" w:name="do|ax2|al1|sp1.8.|pa2"/>
      <w:bookmarkEnd w:id="85"/>
      <w:r w:rsidRPr="006B238A">
        <w:t xml:space="preserve">- este sau nu necesară evaluarea </w:t>
      </w:r>
      <w:proofErr w:type="spellStart"/>
      <w:r w:rsidRPr="006B238A">
        <w:t>iniţială</w:t>
      </w:r>
      <w:proofErr w:type="spellEnd"/>
      <w:r w:rsidRPr="006B238A">
        <w:t xml:space="preserve"> a unor aptitudini </w:t>
      </w:r>
      <w:proofErr w:type="spellStart"/>
      <w:r w:rsidRPr="006B238A">
        <w:t>şi</w:t>
      </w:r>
      <w:proofErr w:type="spellEnd"/>
      <w:r w:rsidRPr="006B238A">
        <w:t xml:space="preserve">/sau a unui nivel de </w:t>
      </w:r>
      <w:proofErr w:type="spellStart"/>
      <w:r w:rsidRPr="006B238A">
        <w:t>cunoştinţe</w:t>
      </w:r>
      <w:proofErr w:type="spellEnd"/>
      <w:r w:rsidRPr="006B238A">
        <w:t>, minim acceptabil, pentru accesul la program</w:t>
      </w:r>
    </w:p>
    <w:p w:rsidR="006B238A" w:rsidRPr="006B238A" w:rsidRDefault="006B238A" w:rsidP="009C5A17">
      <w:pPr>
        <w:spacing w:after="0" w:line="240" w:lineRule="auto"/>
        <w:jc w:val="both"/>
      </w:pPr>
      <w:bookmarkStart w:id="86" w:name="do|ax2|al1|sp1.8.|pa3"/>
      <w:bookmarkEnd w:id="86"/>
      <w:r w:rsidRPr="006B238A">
        <w:lastRenderedPageBreak/>
        <w:t xml:space="preserve">- este necesară o anumită perioadă de practică medicală, în afara specializării </w:t>
      </w:r>
      <w:proofErr w:type="spellStart"/>
      <w:r w:rsidRPr="006B238A">
        <w:t>deţinute</w:t>
      </w:r>
      <w:proofErr w:type="spellEnd"/>
      <w:r w:rsidRPr="006B238A">
        <w:t>, anterioară accesului la program ani luni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a)</w:t>
      </w:r>
      <w:r w:rsidRPr="006B238A">
        <w:t>1.8.1. în timpul programului (evaluare formativă):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87" w:name="do|ax2|al1|sp1.8.|lia|pa1"/>
            <w:bookmarkEnd w:id="87"/>
            <w:r w:rsidRPr="006B238A">
              <w:t>Seminare, colocvii, teste intermediare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b)</w:t>
      </w:r>
      <w:r w:rsidRPr="006B238A">
        <w:t xml:space="preserve">1.8.2. la </w:t>
      </w:r>
      <w:proofErr w:type="spellStart"/>
      <w:r w:rsidRPr="006B238A">
        <w:t>sfârşitul</w:t>
      </w:r>
      <w:proofErr w:type="spellEnd"/>
      <w:r w:rsidRPr="006B238A">
        <w:t xml:space="preserve"> programului (evaluare sumativă):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88" w:name="do|ax2|al1|sp1.8.|lib|pa1"/>
            <w:bookmarkEnd w:id="88"/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89" w:name="do|ax2|al1|sp1.8.|lib|pa2"/>
      <w:bookmarkEnd w:id="89"/>
      <w:r w:rsidRPr="006B238A">
        <w:t>Precizare: evaluarea sumativă permite sau nu (</w:t>
      </w:r>
      <w:proofErr w:type="spellStart"/>
      <w:r w:rsidRPr="006B238A">
        <w:t>condiţia</w:t>
      </w:r>
      <w:proofErr w:type="spellEnd"/>
      <w:r w:rsidRPr="006B238A">
        <w:t xml:space="preserve"> este </w:t>
      </w:r>
      <w:proofErr w:type="spellStart"/>
      <w:r w:rsidRPr="006B238A">
        <w:t>obţinerea</w:t>
      </w:r>
      <w:proofErr w:type="spellEnd"/>
      <w:r w:rsidRPr="006B238A">
        <w:t xml:space="preserve"> unei note mai mari sau egale cu 7) participarea la examenul pentru </w:t>
      </w:r>
      <w:proofErr w:type="spellStart"/>
      <w:r w:rsidRPr="006B238A">
        <w:t>obţinerea</w:t>
      </w:r>
      <w:proofErr w:type="spellEnd"/>
      <w:r w:rsidRPr="006B238A">
        <w:t xml:space="preserve"> atestatului, organizat de Ministerul </w:t>
      </w:r>
      <w:proofErr w:type="spellStart"/>
      <w:r w:rsidRPr="006B238A">
        <w:t>Sănătăţii</w:t>
      </w:r>
      <w:proofErr w:type="spellEnd"/>
      <w:r w:rsidRPr="006B238A">
        <w:t>.</w:t>
      </w:r>
      <w:bookmarkStart w:id="90" w:name="do|ax2|al1|sp1.8.|lib|pa3"/>
      <w:bookmarkEnd w:id="90"/>
    </w:p>
    <w:p w:rsidR="006B238A" w:rsidRPr="006B238A" w:rsidRDefault="006B238A" w:rsidP="009C5A17">
      <w:pPr>
        <w:spacing w:after="0" w:line="240" w:lineRule="auto"/>
        <w:jc w:val="both"/>
      </w:pPr>
      <w:bookmarkStart w:id="91" w:name="do|ax2|al1|sp1.8.|lic"/>
      <w:bookmarkEnd w:id="91"/>
      <w:r w:rsidRPr="006B238A">
        <w:rPr>
          <w:b/>
          <w:bCs/>
        </w:rPr>
        <w:t>c)</w:t>
      </w:r>
      <w:r w:rsidRPr="006B238A">
        <w:t xml:space="preserve">1.8.3. Tematica de examen pentru </w:t>
      </w:r>
      <w:proofErr w:type="spellStart"/>
      <w:r w:rsidRPr="006B238A">
        <w:t>obţinerea</w:t>
      </w:r>
      <w:proofErr w:type="spellEnd"/>
      <w:r w:rsidRPr="006B238A">
        <w:t xml:space="preserve"> atestatului, conform anexei nr. 3 care face parte integrantă din prezentul curriculum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d)</w:t>
      </w:r>
      <w:r w:rsidRPr="006B238A">
        <w:t>1.8.4. Probe de evaluare, specifice programului:</w:t>
      </w:r>
    </w:p>
    <w:p w:rsidR="006B238A" w:rsidRPr="006B238A" w:rsidRDefault="006B238A" w:rsidP="009C5A17">
      <w:pPr>
        <w:spacing w:after="0" w:line="240" w:lineRule="auto"/>
        <w:jc w:val="both"/>
      </w:pPr>
      <w:bookmarkStart w:id="92" w:name="do|ax2|al1|sp1.8.|lid|pa1"/>
      <w:bookmarkEnd w:id="92"/>
      <w:r w:rsidRPr="006B238A">
        <w:t>- probă scrisă</w:t>
      </w:r>
    </w:p>
    <w:p w:rsidR="006B238A" w:rsidRPr="006B238A" w:rsidRDefault="006B238A" w:rsidP="009C5A17">
      <w:pPr>
        <w:spacing w:after="0" w:line="240" w:lineRule="auto"/>
        <w:jc w:val="both"/>
      </w:pPr>
      <w:bookmarkStart w:id="93" w:name="do|ax2|al1|sp1.8.|lid|pa2"/>
      <w:bookmarkEnd w:id="93"/>
      <w:r w:rsidRPr="006B238A">
        <w:t xml:space="preserve">- examen clinic - probă de </w:t>
      </w:r>
      <w:proofErr w:type="spellStart"/>
      <w:r w:rsidRPr="006B238A">
        <w:t>abilităţi</w:t>
      </w:r>
      <w:proofErr w:type="spellEnd"/>
      <w:r w:rsidRPr="006B238A">
        <w:t>/</w:t>
      </w:r>
      <w:proofErr w:type="spellStart"/>
      <w:r w:rsidRPr="006B238A">
        <w:t>manualităţi</w:t>
      </w:r>
      <w:proofErr w:type="spellEnd"/>
    </w:p>
    <w:p w:rsidR="006B238A" w:rsidRPr="006B238A" w:rsidRDefault="006B238A" w:rsidP="009C5A17">
      <w:pPr>
        <w:spacing w:after="0" w:line="240" w:lineRule="auto"/>
        <w:jc w:val="both"/>
      </w:pPr>
      <w:bookmarkStart w:id="94" w:name="do|ax2|al1|sp1.8.|lid|pa3"/>
      <w:bookmarkEnd w:id="94"/>
      <w:r w:rsidRPr="006B238A">
        <w:t>- probă pe suport video</w:t>
      </w:r>
    </w:p>
    <w:p w:rsidR="006B238A" w:rsidRPr="006B238A" w:rsidRDefault="006B238A" w:rsidP="009C5A17">
      <w:pPr>
        <w:spacing w:after="0" w:line="240" w:lineRule="auto"/>
        <w:jc w:val="both"/>
      </w:pPr>
      <w:bookmarkStart w:id="95" w:name="do|ax2|al1|sp1.8.|lid|pa4"/>
      <w:bookmarkEnd w:id="95"/>
      <w:r w:rsidRPr="006B238A">
        <w:t>- probă operatorie</w:t>
      </w:r>
    </w:p>
    <w:p w:rsidR="006B238A" w:rsidRPr="006B238A" w:rsidRDefault="006B238A" w:rsidP="009C5A17">
      <w:pPr>
        <w:spacing w:after="0" w:line="240" w:lineRule="auto"/>
        <w:jc w:val="both"/>
      </w:pPr>
      <w:bookmarkStart w:id="96" w:name="do|ax2|al1|sp1.8.|lid|pa5"/>
      <w:bookmarkEnd w:id="96"/>
      <w:r w:rsidRPr="006B238A">
        <w:t xml:space="preserve">- </w:t>
      </w:r>
      <w:proofErr w:type="spellStart"/>
      <w:r w:rsidRPr="006B238A">
        <w:t>dizertaţie</w:t>
      </w:r>
      <w:proofErr w:type="spellEnd"/>
    </w:p>
    <w:p w:rsidR="006B238A" w:rsidRPr="006B238A" w:rsidRDefault="006B238A" w:rsidP="009C5A17">
      <w:pPr>
        <w:spacing w:after="0" w:line="240" w:lineRule="auto"/>
        <w:jc w:val="both"/>
      </w:pPr>
      <w:bookmarkStart w:id="97" w:name="do|ax2|al1|sp1.8.|lid|pa6"/>
      <w:bookmarkEnd w:id="97"/>
      <w:r w:rsidRPr="006B238A">
        <w:t xml:space="preserve">Precizare: Se pot înscrie la examenul final numai </w:t>
      </w:r>
      <w:proofErr w:type="spellStart"/>
      <w:r w:rsidRPr="006B238A">
        <w:t>absolvenţii</w:t>
      </w:r>
      <w:proofErr w:type="spellEnd"/>
      <w:r w:rsidRPr="006B238A">
        <w:t xml:space="preserve"> programului de pregătire care au </w:t>
      </w:r>
      <w:proofErr w:type="spellStart"/>
      <w:r w:rsidRPr="006B238A">
        <w:t>obţinut</w:t>
      </w:r>
      <w:proofErr w:type="spellEnd"/>
      <w:r w:rsidRPr="006B238A">
        <w:t xml:space="preserve"> la evaluarea sumativă minimum nota 7. </w:t>
      </w:r>
      <w:proofErr w:type="spellStart"/>
      <w:r w:rsidRPr="006B238A">
        <w:t>Participanţii</w:t>
      </w:r>
      <w:proofErr w:type="spellEnd"/>
      <w:r w:rsidRPr="006B238A">
        <w:t xml:space="preserve"> la programul de pregătire pot </w:t>
      </w:r>
      <w:proofErr w:type="spellStart"/>
      <w:r w:rsidRPr="006B238A">
        <w:t>susţine</w:t>
      </w:r>
      <w:proofErr w:type="spellEnd"/>
      <w:r w:rsidRPr="006B238A">
        <w:t xml:space="preserve"> examenul de </w:t>
      </w:r>
      <w:proofErr w:type="spellStart"/>
      <w:r w:rsidRPr="006B238A">
        <w:t>obţinere</w:t>
      </w:r>
      <w:proofErr w:type="spellEnd"/>
      <w:r w:rsidRPr="006B238A">
        <w:t xml:space="preserve"> a atestatului în limita a 2 ani de la absolvire.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 xml:space="preserve">(2)Scopul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obiectivele </w:t>
      </w:r>
      <w:proofErr w:type="spellStart"/>
      <w:r w:rsidRPr="006B238A">
        <w:rPr>
          <w:b/>
          <w:bCs/>
        </w:rPr>
        <w:t>educaţionale</w:t>
      </w:r>
      <w:proofErr w:type="spellEnd"/>
      <w:r w:rsidRPr="006B238A">
        <w:rPr>
          <w:b/>
          <w:bCs/>
        </w:rPr>
        <w:t xml:space="preserve"> generale ale programului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2.1.</w:t>
      </w:r>
      <w:r w:rsidRPr="006B238A">
        <w:t>Utilitatea programului de studii complementare ca dezvoltare profesională ulterioară specializării/specializărilor în: (maximum 500 de caractere)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98" w:name="do|ax2|al2|sp2.1.|pa1"/>
            <w:bookmarkEnd w:id="98"/>
            <w:r w:rsidRPr="006B238A">
              <w:t>Vor fi descrise obiective generale.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 xml:space="preserve">(3)Scopul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obiectivele </w:t>
      </w:r>
      <w:proofErr w:type="spellStart"/>
      <w:r w:rsidRPr="006B238A">
        <w:rPr>
          <w:b/>
          <w:bCs/>
        </w:rPr>
        <w:t>educaţionale</w:t>
      </w:r>
      <w:proofErr w:type="spellEnd"/>
      <w:r w:rsidRPr="006B238A">
        <w:rPr>
          <w:b/>
          <w:bCs/>
        </w:rPr>
        <w:t xml:space="preserve"> specifice ale programului:</w:t>
      </w:r>
    </w:p>
    <w:p w:rsidR="006B238A" w:rsidRPr="006B238A" w:rsidRDefault="006B238A" w:rsidP="009C5A17">
      <w:pPr>
        <w:spacing w:after="0" w:line="240" w:lineRule="auto"/>
        <w:jc w:val="both"/>
      </w:pPr>
      <w:bookmarkStart w:id="99" w:name="do|ax2|al3|pa1"/>
      <w:bookmarkEnd w:id="99"/>
      <w:r w:rsidRPr="006B238A">
        <w:t xml:space="preserve">(ce anume se </w:t>
      </w:r>
      <w:proofErr w:type="spellStart"/>
      <w:r w:rsidRPr="006B238A">
        <w:t>aşteaptă</w:t>
      </w:r>
      <w:proofErr w:type="spellEnd"/>
      <w:r w:rsidRPr="006B238A">
        <w:t xml:space="preserve"> de la </w:t>
      </w:r>
      <w:proofErr w:type="spellStart"/>
      <w:r w:rsidRPr="006B238A">
        <w:t>absolvenţii</w:t>
      </w:r>
      <w:proofErr w:type="spellEnd"/>
      <w:r w:rsidRPr="006B238A">
        <w:t xml:space="preserve"> programului de pregătire complementară):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00" w:name="do|ax2|al3|pa2"/>
            <w:bookmarkEnd w:id="100"/>
            <w:r w:rsidRPr="006B238A">
              <w:t xml:space="preserve">Vor fi descrise specific obiective cognitive (la </w:t>
            </w:r>
            <w:proofErr w:type="spellStart"/>
            <w:r w:rsidRPr="006B238A">
              <w:t>sfârşitul</w:t>
            </w:r>
            <w:proofErr w:type="spellEnd"/>
            <w:r w:rsidRPr="006B238A">
              <w:t xml:space="preserve"> programului, cursantul va trebui să cunoască...)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</w:t>
            </w:r>
            <w:proofErr w:type="spellStart"/>
            <w:r w:rsidRPr="006B238A">
              <w:t>operaţionale</w:t>
            </w:r>
            <w:proofErr w:type="spellEnd"/>
            <w:r w:rsidRPr="006B238A">
              <w:t xml:space="preserve"> (la </w:t>
            </w:r>
            <w:proofErr w:type="spellStart"/>
            <w:r w:rsidRPr="006B238A">
              <w:t>sfârşitul</w:t>
            </w:r>
            <w:proofErr w:type="spellEnd"/>
            <w:r w:rsidRPr="006B238A">
              <w:t xml:space="preserve"> programului, cursantul va trebui să aibă următoarele </w:t>
            </w:r>
            <w:proofErr w:type="spellStart"/>
            <w:r w:rsidRPr="006B238A">
              <w:t>abilităţi</w:t>
            </w:r>
            <w:proofErr w:type="spellEnd"/>
            <w:r w:rsidRPr="006B238A">
              <w:t xml:space="preserve"> practice), suplimentare </w:t>
            </w:r>
            <w:proofErr w:type="spellStart"/>
            <w:r w:rsidRPr="006B238A">
              <w:t>faţă</w:t>
            </w:r>
            <w:proofErr w:type="spellEnd"/>
            <w:r w:rsidRPr="006B238A">
              <w:t xml:space="preserve"> de </w:t>
            </w:r>
            <w:proofErr w:type="spellStart"/>
            <w:r w:rsidRPr="006B238A">
              <w:t>competenţa</w:t>
            </w:r>
            <w:proofErr w:type="spellEnd"/>
            <w:r w:rsidRPr="006B238A">
              <w:t xml:space="preserve"> profesională standard ca medic specialist.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101" w:name="do|ax2|al4"/>
      <w:bookmarkEnd w:id="101"/>
      <w:r w:rsidRPr="006B238A">
        <w:rPr>
          <w:b/>
          <w:bCs/>
        </w:rPr>
        <w:t xml:space="preserve">(4)Estimarea bugetului/program - se face de către </w:t>
      </w:r>
      <w:proofErr w:type="spellStart"/>
      <w:r w:rsidRPr="006B238A">
        <w:rPr>
          <w:b/>
          <w:bCs/>
        </w:rPr>
        <w:t>instituţia</w:t>
      </w:r>
      <w:proofErr w:type="spellEnd"/>
      <w:r w:rsidRPr="006B238A">
        <w:rPr>
          <w:b/>
          <w:bCs/>
        </w:rPr>
        <w:t xml:space="preserve"> organizatoare acreditată.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 xml:space="preserve">(5)Organizatorul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coordonatorul programului de studii complementare:</w:t>
      </w:r>
    </w:p>
    <w:p w:rsidR="006B238A" w:rsidRPr="006B238A" w:rsidRDefault="006B238A" w:rsidP="009C5A17">
      <w:pPr>
        <w:spacing w:after="0" w:line="240" w:lineRule="auto"/>
        <w:jc w:val="both"/>
      </w:pPr>
      <w:bookmarkStart w:id="102" w:name="do|ax2|al5|pa1"/>
      <w:bookmarkEnd w:id="102"/>
      <w:proofErr w:type="spellStart"/>
      <w:r w:rsidRPr="006B238A">
        <w:t>Instituţiile</w:t>
      </w:r>
      <w:proofErr w:type="spellEnd"/>
      <w:r w:rsidRPr="006B238A">
        <w:t xml:space="preserve"> de </w:t>
      </w:r>
      <w:proofErr w:type="spellStart"/>
      <w:r w:rsidRPr="006B238A">
        <w:t>învăţământ</w:t>
      </w:r>
      <w:proofErr w:type="spellEnd"/>
      <w:r w:rsidRPr="006B238A">
        <w:t xml:space="preserve"> superior din domeniul sănătate acreditate/Şcoala </w:t>
      </w:r>
      <w:proofErr w:type="spellStart"/>
      <w:r w:rsidRPr="006B238A">
        <w:t>Naţională</w:t>
      </w:r>
      <w:proofErr w:type="spellEnd"/>
      <w:r w:rsidRPr="006B238A">
        <w:t xml:space="preserve"> de Management Sanitar </w:t>
      </w:r>
      <w:proofErr w:type="spellStart"/>
      <w:r w:rsidRPr="006B238A">
        <w:t>şi</w:t>
      </w:r>
      <w:proofErr w:type="spellEnd"/>
      <w:r w:rsidRPr="006B238A">
        <w:t xml:space="preserve"> Sănătate Publică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 xml:space="preserve">(6)Validarea </w:t>
      </w:r>
      <w:proofErr w:type="spellStart"/>
      <w:r w:rsidRPr="006B238A">
        <w:rPr>
          <w:b/>
          <w:bCs/>
        </w:rPr>
        <w:t>ştiinţifică</w:t>
      </w:r>
      <w:proofErr w:type="spellEnd"/>
      <w:r w:rsidRPr="006B238A">
        <w:rPr>
          <w:b/>
          <w:bCs/>
        </w:rPr>
        <w:t xml:space="preserve"> se face de către:</w:t>
      </w:r>
    </w:p>
    <w:p w:rsidR="006B238A" w:rsidRPr="006B238A" w:rsidRDefault="006B238A" w:rsidP="009C5A17">
      <w:pPr>
        <w:spacing w:after="0" w:line="240" w:lineRule="auto"/>
        <w:jc w:val="both"/>
      </w:pPr>
      <w:bookmarkStart w:id="103" w:name="do|ax2|al6|pa1"/>
      <w:bookmarkEnd w:id="103"/>
      <w:r w:rsidRPr="006B238A">
        <w:t xml:space="preserve">Comisia de specialitate a Ministerului </w:t>
      </w:r>
      <w:proofErr w:type="spellStart"/>
      <w:r w:rsidRPr="006B238A">
        <w:t>Sănătăţii</w:t>
      </w:r>
      <w:proofErr w:type="spellEnd"/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(7)Acreditarea atestatului se face de către:</w:t>
      </w:r>
    </w:p>
    <w:p w:rsidR="006B238A" w:rsidRPr="006B238A" w:rsidRDefault="006B238A" w:rsidP="009C5A17">
      <w:pPr>
        <w:spacing w:after="0" w:line="240" w:lineRule="auto"/>
        <w:jc w:val="both"/>
      </w:pPr>
      <w:bookmarkStart w:id="104" w:name="do|ax2|al7|pa1"/>
      <w:bookmarkEnd w:id="104"/>
      <w:r w:rsidRPr="006B238A">
        <w:t xml:space="preserve">Ministerul </w:t>
      </w:r>
      <w:proofErr w:type="spellStart"/>
      <w:r w:rsidRPr="006B238A">
        <w:t>Sănătăţii</w:t>
      </w:r>
      <w:proofErr w:type="spellEnd"/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 xml:space="preserve">(8)Drepturile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obligaţiile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deţinătorului</w:t>
      </w:r>
      <w:proofErr w:type="spellEnd"/>
      <w:r w:rsidRPr="006B238A">
        <w:rPr>
          <w:b/>
          <w:bCs/>
        </w:rPr>
        <w:t xml:space="preserve"> de atestat</w:t>
      </w:r>
    </w:p>
    <w:p w:rsidR="006B238A" w:rsidRPr="006B238A" w:rsidRDefault="006B238A" w:rsidP="009C5A17">
      <w:pPr>
        <w:spacing w:after="0" w:line="240" w:lineRule="auto"/>
        <w:jc w:val="both"/>
      </w:pPr>
      <w:bookmarkStart w:id="105" w:name="do|ax2|al8|sp8.1."/>
      <w:r w:rsidRPr="006B238A">
        <w:rPr>
          <w:b/>
          <w:bCs/>
          <w:noProof/>
        </w:rPr>
        <w:drawing>
          <wp:inline distT="0" distB="0" distL="0" distR="0">
            <wp:extent cx="95250" cy="95250"/>
            <wp:effectExtent l="0" t="0" r="0" b="0"/>
            <wp:docPr id="9" name="Picture 9" descr="C:\Users\cberinde\sintact 4.0\cache\Legislatie\m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al8|sp8.1.|_i" descr="C:\Users\cberinde\sintact 4.0\cache\Legislatie\m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5"/>
      <w:r w:rsidRPr="006B238A">
        <w:rPr>
          <w:b/>
          <w:bCs/>
        </w:rPr>
        <w:t>8.1.</w:t>
      </w:r>
      <w:r w:rsidRPr="006B238A">
        <w:t>Drepturi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06" w:name="do|ax2|al8|sp8.1.|pa1"/>
            <w:bookmarkEnd w:id="106"/>
            <w:r w:rsidRPr="006B238A">
              <w:t>Vor fi descrise drepturile conferite prin dobândirea atestatului.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107" w:name="do|ax2|al8|sp8.2."/>
      <w:r w:rsidRPr="006B238A">
        <w:rPr>
          <w:b/>
          <w:bCs/>
          <w:noProof/>
        </w:rPr>
        <w:drawing>
          <wp:inline distT="0" distB="0" distL="0" distR="0">
            <wp:extent cx="95250" cy="95250"/>
            <wp:effectExtent l="0" t="0" r="0" b="0"/>
            <wp:docPr id="8" name="Picture 8" descr="C:\Users\cberinde\sintact 4.0\cache\Legislatie\m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al8|sp8.2.|_i" descr="C:\Users\cberinde\sintact 4.0\cache\Legislatie\m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7"/>
      <w:r w:rsidRPr="006B238A">
        <w:rPr>
          <w:b/>
          <w:bCs/>
        </w:rPr>
        <w:t>8.2.</w:t>
      </w:r>
      <w:r w:rsidRPr="006B238A">
        <w:t>Obligaţii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08" w:name="do|ax2|al8|sp8.2.|pa1"/>
            <w:bookmarkEnd w:id="108"/>
            <w:r w:rsidRPr="006B238A">
              <w:t xml:space="preserve">Vor fi descrise </w:t>
            </w:r>
            <w:proofErr w:type="spellStart"/>
            <w:r w:rsidRPr="006B238A">
              <w:t>obligaţiile</w:t>
            </w:r>
            <w:proofErr w:type="spellEnd"/>
            <w:r w:rsidRPr="006B238A">
              <w:t xml:space="preserve"> implicate de dobândirea atestatului.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(9)</w:t>
      </w:r>
      <w:proofErr w:type="spellStart"/>
      <w:r w:rsidRPr="006B238A">
        <w:t>Condiţii</w:t>
      </w:r>
      <w:proofErr w:type="spellEnd"/>
      <w:r w:rsidRPr="006B238A">
        <w:t xml:space="preserve"> de înscriere la programul de pregătire (alcătuirea dosarului candidatului la program):</w:t>
      </w:r>
    </w:p>
    <w:p w:rsidR="006B238A" w:rsidRPr="006B238A" w:rsidRDefault="006B238A" w:rsidP="009C5A17">
      <w:pPr>
        <w:spacing w:after="0" w:line="240" w:lineRule="auto"/>
        <w:jc w:val="both"/>
      </w:pPr>
      <w:bookmarkStart w:id="109" w:name="do|ax2|al9|pa1"/>
      <w:bookmarkEnd w:id="109"/>
      <w:r w:rsidRPr="006B238A">
        <w:t xml:space="preserve">Acces din grupa de </w:t>
      </w:r>
      <w:proofErr w:type="spellStart"/>
      <w:r w:rsidRPr="006B238A">
        <w:t>specialităţi</w:t>
      </w:r>
      <w:proofErr w:type="spellEnd"/>
      <w:r w:rsidRPr="006B238A">
        <w:t xml:space="preserve"> (</w:t>
      </w:r>
      <w:proofErr w:type="spellStart"/>
      <w:r w:rsidRPr="006B238A">
        <w:t>selectaţi</w:t>
      </w:r>
      <w:proofErr w:type="spellEnd"/>
      <w:r w:rsidRPr="006B238A">
        <w:t>)</w:t>
      </w:r>
    </w:p>
    <w:p w:rsidR="006B238A" w:rsidRPr="006B238A" w:rsidRDefault="006B238A" w:rsidP="009C5A17">
      <w:pPr>
        <w:spacing w:after="0" w:line="240" w:lineRule="auto"/>
        <w:jc w:val="both"/>
      </w:pPr>
      <w:bookmarkStart w:id="110" w:name="do|ax2|al9|pa2"/>
      <w:bookmarkEnd w:id="110"/>
      <w:proofErr w:type="spellStart"/>
      <w:r w:rsidRPr="006B238A">
        <w:t>Specificaţi</w:t>
      </w:r>
      <w:proofErr w:type="spellEnd"/>
      <w:r w:rsidRPr="006B238A">
        <w:t>: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B238A" w:rsidRPr="006B238A" w:rsidTr="006B238A">
        <w:trPr>
          <w:tblCellSpacing w:w="0" w:type="dxa"/>
        </w:trPr>
        <w:tc>
          <w:tcPr>
            <w:tcW w:w="25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11" w:name="do|ax2|al9|pa3"/>
            <w:bookmarkEnd w:id="111"/>
            <w:r w:rsidRPr="006B238A">
              <w:t xml:space="preserve">Alergologie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imunologie clinică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Anestezie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terapie intensivă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lastRenderedPageBreak/>
              <w:t xml:space="preserve">Boli </w:t>
            </w:r>
            <w:proofErr w:type="spellStart"/>
            <w:r w:rsidRPr="006B238A">
              <w:t>infecţioase</w:t>
            </w:r>
            <w:proofErr w:type="spellEnd"/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Cardiologie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Dermatovenerologie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Diabet zaharat, </w:t>
            </w:r>
            <w:proofErr w:type="spellStart"/>
            <w:r w:rsidRPr="006B238A">
              <w:t>nutriţie</w:t>
            </w:r>
            <w:proofErr w:type="spellEnd"/>
            <w:r w:rsidRPr="006B238A">
              <w:t xml:space="preserve">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boli metabolice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Endocrinologie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Expertiza </w:t>
            </w:r>
            <w:proofErr w:type="spellStart"/>
            <w:r w:rsidRPr="006B238A">
              <w:t>capacităţii</w:t>
            </w:r>
            <w:proofErr w:type="spellEnd"/>
            <w:r w:rsidRPr="006B238A">
              <w:t xml:space="preserve"> de muncă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Farmacologie clinică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Gastroenterologie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Genetică medicală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Geriatrie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gerontologie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Hematologie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Medicină de familie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Medicină de </w:t>
            </w:r>
            <w:proofErr w:type="spellStart"/>
            <w:r w:rsidRPr="006B238A">
              <w:t>urgenţă</w:t>
            </w:r>
            <w:proofErr w:type="spellEnd"/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Medicină internă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Medicina muncii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Medicină sportivă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Nefrologie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Neonatologie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Neurologie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Neurologie pediatrică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Oncologie medicală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Pediatrie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Pneumologie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Psihiatrie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Psihiatrie pediatrică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Radioterapie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Recuperare, medicină fizică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balneologie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Reumatologie</w:t>
            </w:r>
          </w:p>
        </w:tc>
        <w:tc>
          <w:tcPr>
            <w:tcW w:w="25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lastRenderedPageBreak/>
              <w:t>Chirurgie cardiovasculară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Chirurgie generală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lastRenderedPageBreak/>
              <w:t xml:space="preserve">Chirurgie orală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maxilo-facială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Chirurgie pediatrică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Chirurgie plastică - microchirurgie reconstructivă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Chirurgie toracică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Chirurgie vasculară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Neurochirurgie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Obstetrică-ginecologie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Oftalmologie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Chirurgie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ortopedie pediatrică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Ortopedie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traumatologie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Otorinolaringologie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Urologie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Anatomie patologică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Epidemiologie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Igienă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Medicină de laborator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Medicină legală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Medicină nucleară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Radiologie-imagistică medicală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Sănătate publică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management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Chirurgie </w:t>
            </w:r>
            <w:proofErr w:type="spellStart"/>
            <w:r w:rsidRPr="006B238A">
              <w:t>dento</w:t>
            </w:r>
            <w:proofErr w:type="spellEnd"/>
            <w:r w:rsidRPr="006B238A">
              <w:t>-alveolară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proofErr w:type="spellStart"/>
            <w:r w:rsidRPr="006B238A">
              <w:t>Ortodonţie</w:t>
            </w:r>
            <w:proofErr w:type="spellEnd"/>
            <w:r w:rsidRPr="006B238A">
              <w:t xml:space="preserve">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ortopedie </w:t>
            </w:r>
            <w:proofErr w:type="spellStart"/>
            <w:r w:rsidRPr="006B238A">
              <w:t>dento</w:t>
            </w:r>
            <w:proofErr w:type="spellEnd"/>
            <w:r w:rsidRPr="006B238A">
              <w:t>-facială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Farmacie clinică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Laborator farmaceutic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 medicină generală cu drept de liberă practică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Medic dentist cu drept de liberă practică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Farmacist cu drept de liberă practică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112" w:name="do|ax2|al9|pa4"/>
      <w:bookmarkEnd w:id="112"/>
      <w:proofErr w:type="spellStart"/>
      <w:r w:rsidRPr="006B238A">
        <w:lastRenderedPageBreak/>
        <w:t>Selectaţi</w:t>
      </w:r>
      <w:proofErr w:type="spellEnd"/>
      <w:r w:rsidRPr="006B238A"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13" w:name="do|ax2|al9|pa5"/>
            <w:bookmarkEnd w:id="113"/>
            <w:r w:rsidRPr="006B238A">
              <w:t>- Medic specialist în specialitatea/</w:t>
            </w:r>
            <w:proofErr w:type="spellStart"/>
            <w:r w:rsidRPr="006B238A">
              <w:t>specialităţile</w:t>
            </w:r>
            <w:proofErr w:type="spellEnd"/>
            <w:r w:rsidRPr="006B238A">
              <w:t xml:space="preserve"> - copie după certificatul de confirmare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- Medic primar în specialitatea/</w:t>
            </w:r>
            <w:proofErr w:type="spellStart"/>
            <w:r w:rsidRPr="006B238A">
              <w:t>specialităţile</w:t>
            </w:r>
            <w:proofErr w:type="spellEnd"/>
            <w:r w:rsidRPr="006B238A">
              <w:t xml:space="preserve"> - copie după certificatul de confirmare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- Certificat de membru al Colegiului Medicilor din România - copie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- Acordul angajatorului privind participarea la program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- Certificatul de înregistrare al cabinetului medical individual, pentru cei care nu se află în </w:t>
            </w:r>
            <w:proofErr w:type="spellStart"/>
            <w:r w:rsidRPr="006B238A">
              <w:t>relaţie</w:t>
            </w:r>
            <w:proofErr w:type="spellEnd"/>
            <w:r w:rsidRPr="006B238A">
              <w:t xml:space="preserve"> contractuală cu Casa </w:t>
            </w:r>
            <w:proofErr w:type="spellStart"/>
            <w:r w:rsidRPr="006B238A">
              <w:t>Naţională</w:t>
            </w:r>
            <w:proofErr w:type="spellEnd"/>
            <w:r w:rsidRPr="006B238A">
              <w:t xml:space="preserve"> de Asigurări de Sănătate sau alt angajator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- CV - dacă este impus de prevederile curriculare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- </w:t>
            </w:r>
            <w:proofErr w:type="spellStart"/>
            <w:r w:rsidRPr="006B238A">
              <w:t>Adeverinţa</w:t>
            </w:r>
            <w:proofErr w:type="spellEnd"/>
            <w:r w:rsidRPr="006B238A">
              <w:t xml:space="preserve"> de vechime în specialitate (dacă este impusă de prevederile curriculare)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- Aparatură în dotarea sau la </w:t>
            </w:r>
            <w:proofErr w:type="spellStart"/>
            <w:r w:rsidRPr="006B238A">
              <w:t>dispoziţia</w:t>
            </w:r>
            <w:proofErr w:type="spellEnd"/>
            <w:r w:rsidRPr="006B238A">
              <w:t xml:space="preserve"> solicitantului - dacă este impusă de prevederile curriculare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 xml:space="preserve">- Certificat de sănătate fizică </w:t>
            </w:r>
            <w:proofErr w:type="spellStart"/>
            <w:r w:rsidRPr="006B238A">
              <w:t>şi</w:t>
            </w:r>
            <w:proofErr w:type="spellEnd"/>
            <w:r w:rsidRPr="006B238A">
              <w:t xml:space="preserve"> psihică - dacă este impus de prevederile curriculare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- Cartea de identitate - copie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- Dovada achitării taxei de instruire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114" w:name="do|ax2|al9|pa6"/>
      <w:bookmarkEnd w:id="114"/>
      <w:r w:rsidRPr="006B238A">
        <w:t xml:space="preserve">Prin aceasta se certifică legalitatea </w:t>
      </w:r>
      <w:proofErr w:type="spellStart"/>
      <w:r w:rsidRPr="006B238A">
        <w:t>şi</w:t>
      </w:r>
      <w:proofErr w:type="spellEnd"/>
      <w:r w:rsidRPr="006B238A">
        <w:t xml:space="preserve"> corectitudinea datelor cuprinse în programul de studii complementare.</w:t>
      </w:r>
    </w:p>
    <w:p w:rsidR="006B238A" w:rsidRPr="006B238A" w:rsidRDefault="006B238A" w:rsidP="009C5A17">
      <w:pPr>
        <w:spacing w:after="0" w:line="240" w:lineRule="auto"/>
        <w:jc w:val="both"/>
      </w:pPr>
      <w:bookmarkStart w:id="115" w:name="do|ax2|al9|pa7"/>
      <w:bookmarkEnd w:id="115"/>
      <w:r w:rsidRPr="006B238A">
        <w:rPr>
          <w:i/>
          <w:iCs/>
        </w:rPr>
        <w:t>Responsabil de program</w:t>
      </w:r>
      <w:r w:rsidRPr="006B238A">
        <w:t>,</w:t>
      </w:r>
    </w:p>
    <w:p w:rsidR="006B238A" w:rsidRPr="006B238A" w:rsidRDefault="006B238A" w:rsidP="009C5A17">
      <w:pPr>
        <w:spacing w:after="0" w:line="240" w:lineRule="auto"/>
        <w:jc w:val="both"/>
      </w:pPr>
      <w:bookmarkStart w:id="116" w:name="do|ax2|al9|pa8"/>
      <w:bookmarkEnd w:id="116"/>
      <w:r w:rsidRPr="006B238A">
        <w:t>........................................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17" w:name="do|ax2|al9|pa9"/>
      <w:bookmarkEnd w:id="117"/>
      <w:r w:rsidRPr="006B238A">
        <w:t xml:space="preserve">(numele, prenumele </w:t>
      </w:r>
      <w:proofErr w:type="spellStart"/>
      <w:r w:rsidRPr="006B238A">
        <w:t>şi</w:t>
      </w:r>
      <w:proofErr w:type="spellEnd"/>
      <w:r w:rsidRPr="006B238A">
        <w:t xml:space="preserve"> semnătura)</w:t>
      </w:r>
    </w:p>
    <w:p w:rsidR="006B238A" w:rsidRPr="006B238A" w:rsidRDefault="006B238A" w:rsidP="009C5A17">
      <w:pPr>
        <w:spacing w:after="0" w:line="240" w:lineRule="auto"/>
        <w:jc w:val="both"/>
      </w:pPr>
      <w:bookmarkStart w:id="118" w:name="do|ax2|al9|pa10"/>
      <w:bookmarkEnd w:id="118"/>
      <w:r w:rsidRPr="006B238A">
        <w:t xml:space="preserve"> ANEXA nr. 1:</w:t>
      </w:r>
    </w:p>
    <w:p w:rsidR="006B238A" w:rsidRPr="006B238A" w:rsidRDefault="006B238A" w:rsidP="009C5A17">
      <w:pPr>
        <w:spacing w:after="0" w:line="240" w:lineRule="auto"/>
        <w:jc w:val="both"/>
      </w:pPr>
      <w:bookmarkStart w:id="119" w:name="do|ax2|al9|pa11"/>
      <w:bookmarkEnd w:id="119"/>
      <w:r w:rsidRPr="006B238A">
        <w:rPr>
          <w:b/>
          <w:bCs/>
        </w:rPr>
        <w:lastRenderedPageBreak/>
        <w:t>Programa analitică a cursurilor (maximum 2.000 de caractere)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20" w:name="do|ax2|al9|pa12"/>
            <w:bookmarkEnd w:id="120"/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121" w:name="do|ax2|al9|pa13"/>
      <w:bookmarkEnd w:id="121"/>
      <w:r w:rsidRPr="006B238A">
        <w:rPr>
          <w:i/>
          <w:iCs/>
        </w:rPr>
        <w:t>Responsabil de program</w:t>
      </w:r>
      <w:r w:rsidRPr="006B238A">
        <w:t>,</w:t>
      </w:r>
    </w:p>
    <w:p w:rsidR="006B238A" w:rsidRPr="006B238A" w:rsidRDefault="006B238A" w:rsidP="009C5A17">
      <w:pPr>
        <w:spacing w:after="0" w:line="240" w:lineRule="auto"/>
        <w:jc w:val="both"/>
      </w:pPr>
      <w:bookmarkStart w:id="122" w:name="do|ax2|al9|pa14"/>
      <w:bookmarkEnd w:id="122"/>
      <w:r w:rsidRPr="006B238A">
        <w:t>........................................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23" w:name="do|ax2|al9|pa15"/>
      <w:bookmarkEnd w:id="123"/>
      <w:r w:rsidRPr="006B238A">
        <w:t xml:space="preserve">(numele, prenumele </w:t>
      </w:r>
      <w:proofErr w:type="spellStart"/>
      <w:r w:rsidRPr="006B238A">
        <w:t>şi</w:t>
      </w:r>
      <w:proofErr w:type="spellEnd"/>
      <w:r w:rsidRPr="006B238A">
        <w:t xml:space="preserve"> semnătura)</w:t>
      </w:r>
    </w:p>
    <w:p w:rsidR="006B238A" w:rsidRPr="006B238A" w:rsidRDefault="006B238A" w:rsidP="009C5A17">
      <w:pPr>
        <w:spacing w:after="0" w:line="240" w:lineRule="auto"/>
        <w:jc w:val="both"/>
      </w:pPr>
      <w:bookmarkStart w:id="124" w:name="do|ax2|al9|pa16"/>
      <w:bookmarkEnd w:id="124"/>
      <w:r w:rsidRPr="006B238A">
        <w:t xml:space="preserve"> ANEXA nr. 2:</w:t>
      </w:r>
    </w:p>
    <w:p w:rsidR="006B238A" w:rsidRPr="006B238A" w:rsidRDefault="006B238A" w:rsidP="009C5A17">
      <w:pPr>
        <w:spacing w:after="0" w:line="240" w:lineRule="auto"/>
        <w:jc w:val="both"/>
      </w:pPr>
      <w:bookmarkStart w:id="125" w:name="do|ax2|al9|pa17"/>
      <w:bookmarkEnd w:id="125"/>
      <w:r w:rsidRPr="006B238A">
        <w:rPr>
          <w:b/>
          <w:bCs/>
        </w:rPr>
        <w:t xml:space="preserve">Baremul de manevre, tehnici </w:t>
      </w:r>
      <w:proofErr w:type="spellStart"/>
      <w:r w:rsidRPr="006B238A">
        <w:rPr>
          <w:b/>
          <w:bCs/>
        </w:rPr>
        <w:t>şi</w:t>
      </w:r>
      <w:proofErr w:type="spellEnd"/>
      <w:r w:rsidRPr="006B238A">
        <w:rPr>
          <w:b/>
          <w:bCs/>
        </w:rPr>
        <w:t xml:space="preserve"> </w:t>
      </w:r>
      <w:proofErr w:type="spellStart"/>
      <w:r w:rsidRPr="006B238A">
        <w:rPr>
          <w:b/>
          <w:bCs/>
        </w:rPr>
        <w:t>activităţi</w:t>
      </w:r>
      <w:proofErr w:type="spellEnd"/>
      <w:r w:rsidRPr="006B238A">
        <w:rPr>
          <w:b/>
          <w:bCs/>
        </w:rPr>
        <w:t xml:space="preserve"> practice (maximum 2.000 de caractere)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26" w:name="do|ax2|al9|pa18"/>
            <w:bookmarkEnd w:id="126"/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127" w:name="do|ax2|al9|pa19"/>
      <w:bookmarkEnd w:id="127"/>
      <w:r w:rsidRPr="006B238A">
        <w:rPr>
          <w:i/>
          <w:iCs/>
        </w:rPr>
        <w:t>Responsabil de program</w:t>
      </w:r>
      <w:r w:rsidRPr="006B238A">
        <w:t>,</w:t>
      </w:r>
    </w:p>
    <w:p w:rsidR="006B238A" w:rsidRPr="006B238A" w:rsidRDefault="006B238A" w:rsidP="009C5A17">
      <w:pPr>
        <w:spacing w:after="0" w:line="240" w:lineRule="auto"/>
        <w:jc w:val="both"/>
      </w:pPr>
      <w:bookmarkStart w:id="128" w:name="do|ax2|al9|pa20"/>
      <w:bookmarkEnd w:id="128"/>
      <w:r w:rsidRPr="006B238A">
        <w:t>........................................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29" w:name="do|ax2|al9|pa21"/>
      <w:bookmarkEnd w:id="129"/>
      <w:r w:rsidRPr="006B238A">
        <w:t xml:space="preserve">(numele, prenumele </w:t>
      </w:r>
      <w:proofErr w:type="spellStart"/>
      <w:r w:rsidRPr="006B238A">
        <w:t>şi</w:t>
      </w:r>
      <w:proofErr w:type="spellEnd"/>
      <w:r w:rsidRPr="006B238A">
        <w:t xml:space="preserve"> semnătura)</w:t>
      </w:r>
    </w:p>
    <w:p w:rsidR="006B238A" w:rsidRPr="006B238A" w:rsidRDefault="006B238A" w:rsidP="009C5A17">
      <w:pPr>
        <w:spacing w:after="0" w:line="240" w:lineRule="auto"/>
        <w:jc w:val="both"/>
      </w:pPr>
      <w:bookmarkStart w:id="130" w:name="do|ax2|al9|pa22"/>
      <w:bookmarkEnd w:id="130"/>
      <w:r w:rsidRPr="006B238A">
        <w:t>ANEXA nr. 3:</w:t>
      </w:r>
    </w:p>
    <w:p w:rsidR="006B238A" w:rsidRPr="006B238A" w:rsidRDefault="006B238A" w:rsidP="009C5A17">
      <w:pPr>
        <w:spacing w:after="0" w:line="240" w:lineRule="auto"/>
        <w:jc w:val="both"/>
      </w:pPr>
      <w:bookmarkStart w:id="131" w:name="do|ax2|al9|pa23"/>
      <w:bookmarkEnd w:id="131"/>
      <w:r w:rsidRPr="006B238A">
        <w:rPr>
          <w:b/>
          <w:bCs/>
        </w:rPr>
        <w:t xml:space="preserve">Tematica de examen pentru </w:t>
      </w:r>
      <w:proofErr w:type="spellStart"/>
      <w:r w:rsidRPr="006B238A">
        <w:rPr>
          <w:b/>
          <w:bCs/>
        </w:rPr>
        <w:t>obţinerea</w:t>
      </w:r>
      <w:proofErr w:type="spellEnd"/>
      <w:r w:rsidRPr="006B238A">
        <w:rPr>
          <w:b/>
          <w:bCs/>
        </w:rPr>
        <w:t xml:space="preserve"> atestatului de studii complementare (maximum 3.000 de caractere)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6B238A" w:rsidRPr="006B238A" w:rsidTr="006B23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32" w:name="do|ax2|al9|pa24"/>
            <w:bookmarkEnd w:id="132"/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133" w:name="do|ax2|al9|pa25"/>
      <w:bookmarkEnd w:id="133"/>
      <w:r w:rsidRPr="006B238A">
        <w:rPr>
          <w:i/>
          <w:iCs/>
        </w:rPr>
        <w:t>Responsabil de program</w:t>
      </w:r>
      <w:r w:rsidRPr="006B238A">
        <w:t>,</w:t>
      </w:r>
    </w:p>
    <w:p w:rsidR="006B238A" w:rsidRPr="006B238A" w:rsidRDefault="006B238A" w:rsidP="009C5A17">
      <w:pPr>
        <w:spacing w:after="0" w:line="240" w:lineRule="auto"/>
        <w:jc w:val="both"/>
      </w:pPr>
      <w:bookmarkStart w:id="134" w:name="do|ax2|al9|pa26"/>
      <w:bookmarkEnd w:id="134"/>
      <w:r w:rsidRPr="006B238A">
        <w:t>........................................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35" w:name="do|ax2|al9|pa27"/>
      <w:bookmarkEnd w:id="135"/>
      <w:r w:rsidRPr="006B238A">
        <w:t xml:space="preserve">(numele, prenumele </w:t>
      </w:r>
      <w:proofErr w:type="spellStart"/>
      <w:r w:rsidRPr="006B238A">
        <w:t>şi</w:t>
      </w:r>
      <w:proofErr w:type="spellEnd"/>
      <w:r w:rsidRPr="006B238A">
        <w:t xml:space="preserve"> semnătura)</w:t>
      </w:r>
    </w:p>
    <w:p w:rsidR="009C5A17" w:rsidRDefault="009C5A17">
      <w:pPr>
        <w:rPr>
          <w:b/>
          <w:bCs/>
        </w:rPr>
      </w:pPr>
      <w:r>
        <w:rPr>
          <w:b/>
          <w:bCs/>
        </w:rPr>
        <w:br w:type="page"/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lastRenderedPageBreak/>
        <w:t>ANEXA nr. 3:</w:t>
      </w:r>
      <w:r w:rsidRPr="006B238A">
        <w:t xml:space="preserve"> </w:t>
      </w:r>
      <w:r w:rsidRPr="006B238A">
        <w:rPr>
          <w:b/>
          <w:bCs/>
        </w:rPr>
        <w:t xml:space="preserve">DOSAR DE ÎNSCRIERE la pregătirea în programele de studii complementare în vederea </w:t>
      </w:r>
      <w:proofErr w:type="spellStart"/>
      <w:r w:rsidRPr="006B238A">
        <w:rPr>
          <w:b/>
          <w:bCs/>
        </w:rPr>
        <w:t>obţinerii</w:t>
      </w:r>
      <w:proofErr w:type="spellEnd"/>
      <w:r w:rsidRPr="006B238A">
        <w:rPr>
          <w:b/>
          <w:bCs/>
        </w:rPr>
        <w:t xml:space="preserve"> de atestate</w:t>
      </w:r>
    </w:p>
    <w:p w:rsidR="006B238A" w:rsidRPr="006B238A" w:rsidRDefault="006B238A" w:rsidP="009C5A17">
      <w:pPr>
        <w:spacing w:after="0" w:line="240" w:lineRule="auto"/>
        <w:jc w:val="both"/>
      </w:pPr>
      <w:bookmarkStart w:id="136" w:name="do|ax3|pa1"/>
      <w:bookmarkEnd w:id="136"/>
      <w:r w:rsidRPr="006B238A">
        <w:t xml:space="preserve">(- Anexa nr. VIII la Ordinul nr. </w:t>
      </w:r>
      <w:hyperlink r:id="rId15" w:history="1">
        <w:r w:rsidRPr="006B238A">
          <w:rPr>
            <w:rStyle w:val="Hyperlink"/>
          </w:rPr>
          <w:t>418/2005</w:t>
        </w:r>
      </w:hyperlink>
      <w:r w:rsidRPr="006B238A">
        <w:t>)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(1)</w:t>
      </w:r>
      <w:r w:rsidRPr="006B238A">
        <w:t xml:space="preserve">Pentru înscrierea la program </w:t>
      </w:r>
      <w:proofErr w:type="spellStart"/>
      <w:r w:rsidRPr="006B238A">
        <w:t>participanţii</w:t>
      </w:r>
      <w:proofErr w:type="spellEnd"/>
      <w:r w:rsidRPr="006B238A">
        <w:t xml:space="preserve"> vor depune la Şcoala </w:t>
      </w:r>
      <w:proofErr w:type="spellStart"/>
      <w:r w:rsidRPr="006B238A">
        <w:t>Naţională</w:t>
      </w:r>
      <w:proofErr w:type="spellEnd"/>
      <w:r w:rsidRPr="006B238A">
        <w:t xml:space="preserve"> de Sănătate Publică, Management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Perfecţionare</w:t>
      </w:r>
      <w:proofErr w:type="spellEnd"/>
      <w:r w:rsidRPr="006B238A">
        <w:t xml:space="preserve"> în Domeniul Sanitar </w:t>
      </w:r>
      <w:proofErr w:type="spellStart"/>
      <w:r w:rsidRPr="006B238A">
        <w:t>Bucureşti</w:t>
      </w:r>
      <w:proofErr w:type="spellEnd"/>
      <w:r w:rsidRPr="006B238A">
        <w:t xml:space="preserve"> sau </w:t>
      </w:r>
      <w:proofErr w:type="spellStart"/>
      <w:r w:rsidRPr="006B238A">
        <w:t>instituţiile</w:t>
      </w:r>
      <w:proofErr w:type="spellEnd"/>
      <w:r w:rsidRPr="006B238A">
        <w:t xml:space="preserve"> de </w:t>
      </w:r>
      <w:proofErr w:type="spellStart"/>
      <w:r w:rsidRPr="006B238A">
        <w:t>învăţământ</w:t>
      </w:r>
      <w:proofErr w:type="spellEnd"/>
      <w:r w:rsidRPr="006B238A">
        <w:t xml:space="preserve"> superior din domeniul de sănătate acreditate următoarele documente:</w:t>
      </w:r>
    </w:p>
    <w:p w:rsidR="006B238A" w:rsidRPr="006B238A" w:rsidRDefault="006B238A" w:rsidP="009C5A17">
      <w:pPr>
        <w:spacing w:after="0" w:line="240" w:lineRule="auto"/>
        <w:jc w:val="both"/>
      </w:pPr>
      <w:bookmarkStart w:id="137" w:name="do|ax3|al1|pt1"/>
      <w:bookmarkEnd w:id="137"/>
      <w:r w:rsidRPr="006B238A">
        <w:rPr>
          <w:b/>
          <w:bCs/>
        </w:rPr>
        <w:t>1.</w:t>
      </w:r>
      <w:r w:rsidRPr="006B238A">
        <w:t xml:space="preserve">cerere în care se precizează programul de studii complementare pentru care se solicită înscrierea, </w:t>
      </w:r>
      <w:proofErr w:type="spellStart"/>
      <w:r w:rsidRPr="006B238A">
        <w:t>instituţia</w:t>
      </w:r>
      <w:proofErr w:type="spellEnd"/>
      <w:r w:rsidRPr="006B238A">
        <w:t xml:space="preserve"> organizatoare </w:t>
      </w:r>
      <w:proofErr w:type="spellStart"/>
      <w:r w:rsidRPr="006B238A">
        <w:t>şi</w:t>
      </w:r>
      <w:proofErr w:type="spellEnd"/>
      <w:r w:rsidRPr="006B238A">
        <w:t xml:space="preserve"> perioada de </w:t>
      </w:r>
      <w:proofErr w:type="spellStart"/>
      <w:r w:rsidRPr="006B238A">
        <w:t>desfăşurare</w:t>
      </w:r>
      <w:proofErr w:type="spellEnd"/>
      <w:r w:rsidRPr="006B238A">
        <w:t xml:space="preserve">, </w:t>
      </w:r>
      <w:proofErr w:type="spellStart"/>
      <w:r w:rsidRPr="006B238A">
        <w:t>însoţită</w:t>
      </w:r>
      <w:proofErr w:type="spellEnd"/>
      <w:r w:rsidRPr="006B238A">
        <w:t xml:space="preserve"> de angajamentul de plată a taxei de instruire;</w:t>
      </w:r>
    </w:p>
    <w:p w:rsidR="006B238A" w:rsidRPr="006B238A" w:rsidRDefault="006B238A" w:rsidP="009C5A17">
      <w:pPr>
        <w:spacing w:after="0" w:line="240" w:lineRule="auto"/>
        <w:jc w:val="both"/>
      </w:pPr>
      <w:bookmarkStart w:id="138" w:name="do|ax3|al1|pt2"/>
      <w:bookmarkEnd w:id="138"/>
      <w:r w:rsidRPr="006B238A">
        <w:rPr>
          <w:b/>
          <w:bCs/>
        </w:rPr>
        <w:t>2.</w:t>
      </w:r>
      <w:r w:rsidRPr="006B238A">
        <w:t>copie de pe diploma de medic/medic stomatolog/farmacist;</w:t>
      </w:r>
    </w:p>
    <w:p w:rsidR="006B238A" w:rsidRPr="006B238A" w:rsidRDefault="006B238A" w:rsidP="009C5A17">
      <w:pPr>
        <w:spacing w:after="0" w:line="240" w:lineRule="auto"/>
        <w:jc w:val="both"/>
      </w:pPr>
      <w:bookmarkStart w:id="139" w:name="do|ax3|al1|pt3"/>
      <w:bookmarkEnd w:id="139"/>
      <w:r w:rsidRPr="006B238A">
        <w:rPr>
          <w:b/>
          <w:bCs/>
        </w:rPr>
        <w:t>3.</w:t>
      </w:r>
      <w:r w:rsidRPr="006B238A">
        <w:t xml:space="preserve">acordul angajatorului privind participarea la program, cu </w:t>
      </w:r>
      <w:proofErr w:type="spellStart"/>
      <w:r w:rsidRPr="006B238A">
        <w:t>menţionarea</w:t>
      </w:r>
      <w:proofErr w:type="spellEnd"/>
      <w:r w:rsidRPr="006B238A">
        <w:t xml:space="preserve"> </w:t>
      </w:r>
      <w:proofErr w:type="spellStart"/>
      <w:r w:rsidRPr="006B238A">
        <w:t>existenţei</w:t>
      </w:r>
      <w:proofErr w:type="spellEnd"/>
      <w:r w:rsidRPr="006B238A">
        <w:t xml:space="preserve"> sau nu a unui act </w:t>
      </w:r>
      <w:proofErr w:type="spellStart"/>
      <w:r w:rsidRPr="006B238A">
        <w:t>adiţional</w:t>
      </w:r>
      <w:proofErr w:type="spellEnd"/>
      <w:r w:rsidRPr="006B238A">
        <w:t xml:space="preserve"> la contractul de muncă, potrivit Legii nr. </w:t>
      </w:r>
      <w:hyperlink r:id="rId16" w:history="1">
        <w:r w:rsidRPr="006B238A">
          <w:rPr>
            <w:rStyle w:val="Hyperlink"/>
          </w:rPr>
          <w:t>53/2003</w:t>
        </w:r>
      </w:hyperlink>
      <w:r w:rsidRPr="006B238A">
        <w:t xml:space="preserve"> - Codul muncii, republicată, cu modificările </w:t>
      </w:r>
      <w:proofErr w:type="spellStart"/>
      <w:r w:rsidRPr="006B238A">
        <w:t>şi</w:t>
      </w:r>
      <w:proofErr w:type="spellEnd"/>
      <w:r w:rsidRPr="006B238A">
        <w:t xml:space="preserve"> completările ulterioare;</w:t>
      </w:r>
    </w:p>
    <w:p w:rsidR="006B238A" w:rsidRPr="006B238A" w:rsidRDefault="006B238A" w:rsidP="009C5A17">
      <w:pPr>
        <w:spacing w:after="0" w:line="240" w:lineRule="auto"/>
        <w:jc w:val="both"/>
      </w:pPr>
      <w:bookmarkStart w:id="140" w:name="do|ax3|al1|pt4"/>
      <w:bookmarkEnd w:id="140"/>
      <w:r w:rsidRPr="006B238A">
        <w:rPr>
          <w:b/>
          <w:bCs/>
        </w:rPr>
        <w:t>4.</w:t>
      </w:r>
      <w:r w:rsidRPr="006B238A">
        <w:t>documente solicitate expres pentru anumite programe, documente din care rezultă modificarea numelui sau a statutului profesional;</w:t>
      </w:r>
    </w:p>
    <w:p w:rsidR="006B238A" w:rsidRPr="006B238A" w:rsidRDefault="006B238A" w:rsidP="009C5A17">
      <w:pPr>
        <w:spacing w:after="0" w:line="240" w:lineRule="auto"/>
        <w:jc w:val="both"/>
      </w:pPr>
      <w:bookmarkStart w:id="141" w:name="do|ax3|al1|pt5"/>
      <w:bookmarkEnd w:id="141"/>
      <w:r w:rsidRPr="006B238A">
        <w:rPr>
          <w:b/>
          <w:bCs/>
        </w:rPr>
        <w:t>5.</w:t>
      </w:r>
      <w:r w:rsidRPr="006B238A">
        <w:t xml:space="preserve">copie de pe </w:t>
      </w:r>
      <w:proofErr w:type="spellStart"/>
      <w:r w:rsidRPr="006B238A">
        <w:t>autorizaţia</w:t>
      </w:r>
      <w:proofErr w:type="spellEnd"/>
      <w:r w:rsidRPr="006B238A">
        <w:t xml:space="preserve"> de liberă practică;</w:t>
      </w:r>
    </w:p>
    <w:p w:rsidR="006B238A" w:rsidRPr="006B238A" w:rsidRDefault="006B238A" w:rsidP="009C5A17">
      <w:pPr>
        <w:spacing w:after="0" w:line="240" w:lineRule="auto"/>
        <w:jc w:val="both"/>
      </w:pPr>
      <w:bookmarkStart w:id="142" w:name="do|ax3|al1|pt6"/>
      <w:bookmarkEnd w:id="142"/>
      <w:r w:rsidRPr="006B238A">
        <w:rPr>
          <w:b/>
          <w:bCs/>
        </w:rPr>
        <w:t>6.</w:t>
      </w:r>
      <w:r w:rsidRPr="006B238A">
        <w:t xml:space="preserve">dovada de achitare a taxei de instruire (integral sau </w:t>
      </w:r>
      <w:proofErr w:type="spellStart"/>
      <w:r w:rsidRPr="006B238A">
        <w:t>parţial</w:t>
      </w:r>
      <w:proofErr w:type="spellEnd"/>
      <w:r w:rsidRPr="006B238A">
        <w:t xml:space="preserve">, în </w:t>
      </w:r>
      <w:proofErr w:type="spellStart"/>
      <w:r w:rsidRPr="006B238A">
        <w:t>funcţie</w:t>
      </w:r>
      <w:proofErr w:type="spellEnd"/>
      <w:r w:rsidRPr="006B238A">
        <w:t xml:space="preserve"> de specificul programului respectiv).</w:t>
      </w:r>
    </w:p>
    <w:p w:rsidR="006B238A" w:rsidRPr="006B238A" w:rsidRDefault="006B238A" w:rsidP="009C5A17">
      <w:pPr>
        <w:spacing w:after="0" w:line="240" w:lineRule="auto"/>
        <w:jc w:val="both"/>
      </w:pPr>
      <w:bookmarkStart w:id="143" w:name="do|ax3|al2"/>
      <w:bookmarkEnd w:id="143"/>
      <w:r w:rsidRPr="006B238A">
        <w:rPr>
          <w:b/>
          <w:bCs/>
        </w:rPr>
        <w:t>(2)</w:t>
      </w:r>
      <w:r w:rsidRPr="006B238A">
        <w:t>În cazul în care solicitantul nu accede la programul de pregătire, dosarul de înscriere se restituie.</w:t>
      </w:r>
    </w:p>
    <w:p w:rsidR="009C5A17" w:rsidRDefault="009C5A17">
      <w:pPr>
        <w:rPr>
          <w:b/>
          <w:bCs/>
        </w:rPr>
      </w:pPr>
      <w:r>
        <w:rPr>
          <w:b/>
          <w:bCs/>
        </w:rPr>
        <w:br w:type="page"/>
      </w:r>
    </w:p>
    <w:p w:rsidR="006B238A" w:rsidRPr="006B238A" w:rsidRDefault="006B238A" w:rsidP="009C5A17">
      <w:pPr>
        <w:spacing w:after="0" w:line="240" w:lineRule="auto"/>
        <w:jc w:val="both"/>
      </w:pPr>
      <w:bookmarkStart w:id="144" w:name="_GoBack"/>
      <w:bookmarkEnd w:id="144"/>
      <w:r w:rsidRPr="006B238A">
        <w:rPr>
          <w:b/>
          <w:bCs/>
        </w:rPr>
        <w:lastRenderedPageBreak/>
        <w:t>ANEXA nr. 4:</w:t>
      </w:r>
      <w:r w:rsidRPr="006B238A">
        <w:t xml:space="preserve"> </w:t>
      </w:r>
      <w:r w:rsidRPr="006B238A">
        <w:rPr>
          <w:b/>
          <w:bCs/>
        </w:rPr>
        <w:t>ADEVERINŢĂ</w:t>
      </w:r>
    </w:p>
    <w:p w:rsidR="006B238A" w:rsidRPr="006B238A" w:rsidRDefault="006B238A" w:rsidP="009C5A17">
      <w:pPr>
        <w:spacing w:after="0" w:line="240" w:lineRule="auto"/>
        <w:jc w:val="both"/>
      </w:pPr>
      <w:bookmarkStart w:id="145" w:name="do|ax4|pa1"/>
      <w:bookmarkEnd w:id="145"/>
      <w:r w:rsidRPr="006B238A">
        <w:t xml:space="preserve">(- Anexa nr. IX la Ordinul nr. </w:t>
      </w:r>
      <w:hyperlink r:id="rId17" w:history="1">
        <w:r w:rsidRPr="006B238A">
          <w:rPr>
            <w:rStyle w:val="Hyperlink"/>
          </w:rPr>
          <w:t>418/2005</w:t>
        </w:r>
      </w:hyperlink>
      <w:r w:rsidRPr="006B238A">
        <w:t>)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(1)</w:t>
      </w:r>
      <w:r w:rsidRPr="006B238A">
        <w:t>_</w:t>
      </w:r>
      <w:bookmarkStart w:id="146" w:name="do|ax4|al1|pa1"/>
      <w:bookmarkEnd w:id="146"/>
      <w:r w:rsidRPr="006B238A">
        <w:rPr>
          <w:b/>
          <w:bCs/>
        </w:rPr>
        <w:t>ROMÂNIA</w:t>
      </w:r>
    </w:p>
    <w:p w:rsidR="006B238A" w:rsidRPr="006B238A" w:rsidRDefault="006B238A" w:rsidP="009C5A17">
      <w:pPr>
        <w:spacing w:after="0" w:line="240" w:lineRule="auto"/>
        <w:jc w:val="both"/>
      </w:pPr>
      <w:bookmarkStart w:id="147" w:name="do|ax4|al1|pa2"/>
      <w:bookmarkEnd w:id="147"/>
      <w:r w:rsidRPr="006B238A">
        <w:t>MINISTERUL SĂNĂTĂŢII</w:t>
      </w:r>
    </w:p>
    <w:p w:rsidR="006B238A" w:rsidRPr="006B238A" w:rsidRDefault="006B238A" w:rsidP="009C5A17">
      <w:pPr>
        <w:spacing w:after="0" w:line="240" w:lineRule="auto"/>
        <w:jc w:val="both"/>
      </w:pPr>
      <w:bookmarkStart w:id="148" w:name="do|ax4|al1|pa3"/>
      <w:bookmarkEnd w:id="148"/>
      <w:r w:rsidRPr="006B238A">
        <w:t xml:space="preserve">Şcoala </w:t>
      </w:r>
      <w:proofErr w:type="spellStart"/>
      <w:r w:rsidRPr="006B238A">
        <w:t>Naţională</w:t>
      </w:r>
      <w:proofErr w:type="spellEnd"/>
      <w:r w:rsidRPr="006B238A">
        <w:t xml:space="preserve"> de Sănătate Publică, Management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Perfecţionare</w:t>
      </w:r>
      <w:proofErr w:type="spellEnd"/>
      <w:r w:rsidRPr="006B238A">
        <w:t xml:space="preserve"> în Domeniul Sanitar </w:t>
      </w:r>
      <w:proofErr w:type="spellStart"/>
      <w:r w:rsidRPr="006B238A">
        <w:t>Bucureşti</w:t>
      </w:r>
      <w:proofErr w:type="spellEnd"/>
      <w:r w:rsidRPr="006B238A">
        <w:t>/</w:t>
      </w:r>
      <w:proofErr w:type="spellStart"/>
      <w:r w:rsidRPr="006B238A">
        <w:t>Instituţiile</w:t>
      </w:r>
      <w:proofErr w:type="spellEnd"/>
      <w:r w:rsidRPr="006B238A">
        <w:t xml:space="preserve"> de </w:t>
      </w:r>
      <w:proofErr w:type="spellStart"/>
      <w:r w:rsidRPr="006B238A">
        <w:t>învăţământ</w:t>
      </w:r>
      <w:proofErr w:type="spellEnd"/>
      <w:r w:rsidRPr="006B238A">
        <w:t xml:space="preserve"> superior din domeniul de sănătate acreditate</w:t>
      </w:r>
    </w:p>
    <w:p w:rsidR="006B238A" w:rsidRPr="006B238A" w:rsidRDefault="006B238A" w:rsidP="009C5A17">
      <w:pPr>
        <w:spacing w:after="0" w:line="240" w:lineRule="auto"/>
        <w:jc w:val="both"/>
      </w:pPr>
      <w:bookmarkStart w:id="149" w:name="do|ax4|al1|pa4"/>
      <w:bookmarkEnd w:id="149"/>
      <w:r w:rsidRPr="006B238A">
        <w:rPr>
          <w:b/>
          <w:bCs/>
        </w:rPr>
        <w:t>Seria ... nr. ........./.........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50" w:name="do|ax4|al1|pa5"/>
      <w:bookmarkEnd w:id="150"/>
      <w:r w:rsidRPr="006B238A">
        <w:rPr>
          <w:b/>
          <w:bCs/>
        </w:rPr>
        <w:t>ADEVERINŢĂ</w:t>
      </w:r>
    </w:p>
    <w:p w:rsidR="006B238A" w:rsidRPr="006B238A" w:rsidRDefault="006B238A" w:rsidP="009C5A17">
      <w:pPr>
        <w:spacing w:after="0" w:line="240" w:lineRule="auto"/>
        <w:jc w:val="both"/>
      </w:pPr>
      <w:bookmarkStart w:id="151" w:name="do|ax4|al1|pa6"/>
      <w:bookmarkEnd w:id="151"/>
      <w:r w:rsidRPr="006B238A">
        <w:t xml:space="preserve">Domnul/Doamna ..............................., specialist/primar în specialitatea ..............................., născut/născută la data ............... în localitatea ..............................., </w:t>
      </w:r>
      <w:proofErr w:type="spellStart"/>
      <w:r w:rsidRPr="006B238A">
        <w:t>judeţul</w:t>
      </w:r>
      <w:proofErr w:type="spellEnd"/>
      <w:r w:rsidRPr="006B238A">
        <w:t xml:space="preserve"> ..............................., a absolvit programul de pregătire teoretică </w:t>
      </w:r>
      <w:proofErr w:type="spellStart"/>
      <w:r w:rsidRPr="006B238A">
        <w:t>şi</w:t>
      </w:r>
      <w:proofErr w:type="spellEnd"/>
      <w:r w:rsidRPr="006B238A">
        <w:t xml:space="preserve"> practică în vederea </w:t>
      </w:r>
      <w:proofErr w:type="spellStart"/>
      <w:r w:rsidRPr="006B238A">
        <w:t>obţinerii</w:t>
      </w:r>
      <w:proofErr w:type="spellEnd"/>
      <w:r w:rsidRPr="006B238A">
        <w:t xml:space="preserve"> atestatului de studii complementare în ................................, </w:t>
      </w:r>
      <w:proofErr w:type="spellStart"/>
      <w:r w:rsidRPr="006B238A">
        <w:t>desfăşurat</w:t>
      </w:r>
      <w:proofErr w:type="spellEnd"/>
      <w:r w:rsidRPr="006B238A">
        <w:t xml:space="preserve"> la ............................... în perioada ..............................., sub coordonarea ...............................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52" w:name="do|ax4|al1|pa7"/>
      <w:bookmarkEnd w:id="152"/>
      <w:r w:rsidRPr="006B238A">
        <w:t>Se eliberează prezenta, în conformitate cu prevederile legale, pentru a servi celor în drept.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4064"/>
      </w:tblGrid>
      <w:tr w:rsidR="006B238A" w:rsidRPr="006B238A" w:rsidTr="006B238A">
        <w:trPr>
          <w:trHeight w:val="960"/>
          <w:tblCellSpacing w:w="0" w:type="dxa"/>
        </w:trPr>
        <w:tc>
          <w:tcPr>
            <w:tcW w:w="29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53" w:name="do|ax4|al1|pa8"/>
            <w:bookmarkEnd w:id="153"/>
            <w:r w:rsidRPr="006B238A">
              <w:rPr>
                <w:i/>
                <w:iCs/>
              </w:rPr>
              <w:t>Conducător unitate</w:t>
            </w:r>
            <w:r w:rsidRPr="006B238A">
              <w:t>,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...............................</w:t>
            </w:r>
          </w:p>
        </w:tc>
        <w:tc>
          <w:tcPr>
            <w:tcW w:w="21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rPr>
                <w:i/>
                <w:iCs/>
              </w:rPr>
              <w:t>Întocmit</w:t>
            </w:r>
            <w:r w:rsidRPr="006B238A">
              <w:t>,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...............................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9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Data eliberării ...............</w:t>
            </w:r>
          </w:p>
        </w:tc>
        <w:tc>
          <w:tcPr>
            <w:tcW w:w="21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(2)</w:t>
      </w:r>
      <w:r w:rsidRPr="006B238A">
        <w:t>_</w:t>
      </w:r>
      <w:bookmarkStart w:id="154" w:name="do|ax4|al2|pa1"/>
      <w:bookmarkEnd w:id="154"/>
      <w:r w:rsidRPr="006B238A">
        <w:rPr>
          <w:b/>
          <w:bCs/>
        </w:rPr>
        <w:t>ROMÂNIA</w:t>
      </w:r>
    </w:p>
    <w:p w:rsidR="006B238A" w:rsidRPr="006B238A" w:rsidRDefault="006B238A" w:rsidP="009C5A17">
      <w:pPr>
        <w:spacing w:after="0" w:line="240" w:lineRule="auto"/>
        <w:jc w:val="both"/>
      </w:pPr>
      <w:bookmarkStart w:id="155" w:name="do|ax4|al2|pa2"/>
      <w:bookmarkEnd w:id="155"/>
      <w:r w:rsidRPr="006B238A">
        <w:t>MINISTERUL SĂNĂTĂŢII</w:t>
      </w:r>
    </w:p>
    <w:p w:rsidR="006B238A" w:rsidRPr="006B238A" w:rsidRDefault="006B238A" w:rsidP="009C5A17">
      <w:pPr>
        <w:spacing w:after="0" w:line="240" w:lineRule="auto"/>
        <w:jc w:val="both"/>
      </w:pPr>
      <w:bookmarkStart w:id="156" w:name="do|ax4|al2|pa3"/>
      <w:bookmarkEnd w:id="156"/>
      <w:r w:rsidRPr="006B238A">
        <w:t xml:space="preserve">Şcoala </w:t>
      </w:r>
      <w:proofErr w:type="spellStart"/>
      <w:r w:rsidRPr="006B238A">
        <w:t>Naţională</w:t>
      </w:r>
      <w:proofErr w:type="spellEnd"/>
      <w:r w:rsidRPr="006B238A">
        <w:t xml:space="preserve"> de Sănătate Publică, Management </w:t>
      </w:r>
      <w:proofErr w:type="spellStart"/>
      <w:r w:rsidRPr="006B238A">
        <w:t>şi</w:t>
      </w:r>
      <w:proofErr w:type="spellEnd"/>
      <w:r w:rsidRPr="006B238A">
        <w:t xml:space="preserve"> </w:t>
      </w:r>
      <w:proofErr w:type="spellStart"/>
      <w:r w:rsidRPr="006B238A">
        <w:t>Perfecţionare</w:t>
      </w:r>
      <w:proofErr w:type="spellEnd"/>
      <w:r w:rsidRPr="006B238A">
        <w:t xml:space="preserve"> în Domeniul Sanitar </w:t>
      </w:r>
      <w:proofErr w:type="spellStart"/>
      <w:r w:rsidRPr="006B238A">
        <w:t>Bucureşti</w:t>
      </w:r>
      <w:proofErr w:type="spellEnd"/>
      <w:r w:rsidRPr="006B238A">
        <w:t>/</w:t>
      </w:r>
      <w:proofErr w:type="spellStart"/>
      <w:r w:rsidRPr="006B238A">
        <w:t>Instituţiile</w:t>
      </w:r>
      <w:proofErr w:type="spellEnd"/>
      <w:r w:rsidRPr="006B238A">
        <w:t xml:space="preserve"> de </w:t>
      </w:r>
      <w:proofErr w:type="spellStart"/>
      <w:r w:rsidRPr="006B238A">
        <w:t>învăţământ</w:t>
      </w:r>
      <w:proofErr w:type="spellEnd"/>
      <w:r w:rsidRPr="006B238A">
        <w:t xml:space="preserve"> superior din domeniul de sănătate acreditate</w:t>
      </w:r>
    </w:p>
    <w:p w:rsidR="006B238A" w:rsidRPr="006B238A" w:rsidRDefault="006B238A" w:rsidP="009C5A17">
      <w:pPr>
        <w:spacing w:after="0" w:line="240" w:lineRule="auto"/>
        <w:jc w:val="both"/>
      </w:pPr>
      <w:bookmarkStart w:id="157" w:name="do|ax4|al2|pa4"/>
      <w:bookmarkEnd w:id="157"/>
      <w:r w:rsidRPr="006B238A">
        <w:rPr>
          <w:b/>
          <w:bCs/>
        </w:rPr>
        <w:t>Seria ... nr. ........./.........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58" w:name="do|ax4|al2|pa5"/>
      <w:bookmarkEnd w:id="158"/>
      <w:r w:rsidRPr="006B238A">
        <w:rPr>
          <w:b/>
          <w:bCs/>
        </w:rPr>
        <w:t>ADEVERINŢĂ</w:t>
      </w:r>
    </w:p>
    <w:p w:rsidR="006B238A" w:rsidRPr="006B238A" w:rsidRDefault="006B238A" w:rsidP="009C5A17">
      <w:pPr>
        <w:spacing w:after="0" w:line="240" w:lineRule="auto"/>
        <w:jc w:val="both"/>
      </w:pPr>
      <w:bookmarkStart w:id="159" w:name="do|ax4|al2|pa6"/>
      <w:bookmarkEnd w:id="159"/>
      <w:r w:rsidRPr="006B238A">
        <w:t xml:space="preserve">Domnul/Doamna dr./farm. ..............................., specialist/primar în specialitatea ..............................., născut/născută la data de ............... în localitatea ..............................., </w:t>
      </w:r>
      <w:proofErr w:type="spellStart"/>
      <w:r w:rsidRPr="006B238A">
        <w:t>judeţul</w:t>
      </w:r>
      <w:proofErr w:type="spellEnd"/>
      <w:r w:rsidRPr="006B238A">
        <w:t xml:space="preserve"> ..............................., a absolvit programul de pregătire teoretică </w:t>
      </w:r>
      <w:proofErr w:type="spellStart"/>
      <w:r w:rsidRPr="006B238A">
        <w:t>şi</w:t>
      </w:r>
      <w:proofErr w:type="spellEnd"/>
      <w:r w:rsidRPr="006B238A">
        <w:t xml:space="preserve"> practică în vederea </w:t>
      </w:r>
      <w:proofErr w:type="spellStart"/>
      <w:r w:rsidRPr="006B238A">
        <w:t>obţinerii</w:t>
      </w:r>
      <w:proofErr w:type="spellEnd"/>
      <w:r w:rsidRPr="006B238A">
        <w:t xml:space="preserve"> atestatului de studii complementare în ..............................., </w:t>
      </w:r>
      <w:proofErr w:type="spellStart"/>
      <w:r w:rsidRPr="006B238A">
        <w:t>desfăşurat</w:t>
      </w:r>
      <w:proofErr w:type="spellEnd"/>
      <w:r w:rsidRPr="006B238A">
        <w:t xml:space="preserve"> la ............................... în perioada ..............................., sub coordonarea ...............................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60" w:name="do|ax4|al2|pa7"/>
      <w:bookmarkEnd w:id="160"/>
      <w:r w:rsidRPr="006B238A">
        <w:t xml:space="preserve">Pentru admiterea la examenul final de atestare, pregătirea trebuie completată cu realizarea în minimum ...... luni a ............... manopere supravegheate </w:t>
      </w:r>
      <w:proofErr w:type="spellStart"/>
      <w:r w:rsidRPr="006B238A">
        <w:t>şi</w:t>
      </w:r>
      <w:proofErr w:type="spellEnd"/>
      <w:r w:rsidRPr="006B238A">
        <w:t xml:space="preserve"> confirmate de un medic primar cu atestat în ...............................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61" w:name="do|ax4|al2|pa8"/>
      <w:bookmarkEnd w:id="161"/>
      <w:r w:rsidRPr="006B238A">
        <w:t>Se eliberează prezenta, în conformitate cu prevederile legale, pentru a servi celor în drept.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4064"/>
      </w:tblGrid>
      <w:tr w:rsidR="006B238A" w:rsidRPr="006B238A" w:rsidTr="006B238A">
        <w:trPr>
          <w:trHeight w:val="960"/>
          <w:tblCellSpacing w:w="0" w:type="dxa"/>
        </w:trPr>
        <w:tc>
          <w:tcPr>
            <w:tcW w:w="29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62" w:name="do|ax4|al2|pa9"/>
            <w:bookmarkEnd w:id="162"/>
            <w:r w:rsidRPr="006B238A">
              <w:rPr>
                <w:i/>
                <w:iCs/>
              </w:rPr>
              <w:t>Conducător unitate</w:t>
            </w:r>
            <w:r w:rsidRPr="006B238A">
              <w:t>,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...............................</w:t>
            </w:r>
          </w:p>
        </w:tc>
        <w:tc>
          <w:tcPr>
            <w:tcW w:w="21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rPr>
                <w:i/>
                <w:iCs/>
              </w:rPr>
              <w:t>Întocmit</w:t>
            </w:r>
            <w:r w:rsidRPr="006B238A">
              <w:t>,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...............................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9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Data eliberării ...............</w:t>
            </w:r>
          </w:p>
        </w:tc>
        <w:tc>
          <w:tcPr>
            <w:tcW w:w="21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t>(3)</w:t>
      </w:r>
      <w:r w:rsidRPr="006B238A">
        <w:t>_</w:t>
      </w:r>
      <w:bookmarkStart w:id="163" w:name="do|ax4|al3|pa1"/>
      <w:bookmarkEnd w:id="163"/>
      <w:r w:rsidRPr="006B238A">
        <w:rPr>
          <w:b/>
          <w:bCs/>
        </w:rPr>
        <w:t>ROMÂNIA</w:t>
      </w:r>
    </w:p>
    <w:p w:rsidR="006B238A" w:rsidRPr="006B238A" w:rsidRDefault="006B238A" w:rsidP="009C5A17">
      <w:pPr>
        <w:spacing w:after="0" w:line="240" w:lineRule="auto"/>
        <w:jc w:val="both"/>
      </w:pPr>
      <w:bookmarkStart w:id="164" w:name="do|ax4|al3|pa2"/>
      <w:bookmarkEnd w:id="164"/>
      <w:r w:rsidRPr="006B238A">
        <w:t>MINISTERUL SĂNĂTĂŢII</w:t>
      </w:r>
    </w:p>
    <w:p w:rsidR="006B238A" w:rsidRPr="006B238A" w:rsidRDefault="006B238A" w:rsidP="009C5A17">
      <w:pPr>
        <w:spacing w:after="0" w:line="240" w:lineRule="auto"/>
        <w:jc w:val="both"/>
      </w:pPr>
      <w:bookmarkStart w:id="165" w:name="do|ax4|al3|pa3"/>
      <w:bookmarkEnd w:id="165"/>
      <w:r w:rsidRPr="006B238A">
        <w:t>(Structură de specialitate)</w:t>
      </w:r>
    </w:p>
    <w:p w:rsidR="006B238A" w:rsidRPr="006B238A" w:rsidRDefault="006B238A" w:rsidP="009C5A17">
      <w:pPr>
        <w:spacing w:after="0" w:line="240" w:lineRule="auto"/>
        <w:jc w:val="both"/>
      </w:pPr>
      <w:bookmarkStart w:id="166" w:name="do|ax4|al3|pa4"/>
      <w:bookmarkEnd w:id="166"/>
      <w:r w:rsidRPr="006B238A">
        <w:rPr>
          <w:b/>
          <w:bCs/>
        </w:rPr>
        <w:t>Seria ... nr. ........./.........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67" w:name="do|ax4|al3|pa5"/>
      <w:bookmarkEnd w:id="167"/>
      <w:r w:rsidRPr="006B238A">
        <w:t>ROMÂNIA</w:t>
      </w:r>
    </w:p>
    <w:p w:rsidR="006B238A" w:rsidRPr="006B238A" w:rsidRDefault="006B238A" w:rsidP="009C5A17">
      <w:pPr>
        <w:spacing w:after="0" w:line="240" w:lineRule="auto"/>
        <w:jc w:val="both"/>
      </w:pPr>
      <w:bookmarkStart w:id="168" w:name="do|ax4|al3|pa6"/>
      <w:bookmarkEnd w:id="168"/>
      <w:r w:rsidRPr="006B238A">
        <w:t>MINISTERUL SĂNĂTĂŢII</w:t>
      </w:r>
    </w:p>
    <w:p w:rsidR="009C5A17" w:rsidRDefault="009C5A17">
      <w:pPr>
        <w:rPr>
          <w:b/>
          <w:bCs/>
        </w:rPr>
      </w:pPr>
      <w:bookmarkStart w:id="169" w:name="do|ax4|al3|pa7"/>
      <w:bookmarkEnd w:id="169"/>
      <w:r>
        <w:rPr>
          <w:b/>
          <w:bCs/>
        </w:rPr>
        <w:br w:type="page"/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rPr>
          <w:b/>
          <w:bCs/>
        </w:rPr>
        <w:lastRenderedPageBreak/>
        <w:t>ATESTAT DE STUDII COMPLEMENTARE ÎN:</w:t>
      </w:r>
    </w:p>
    <w:p w:rsidR="006B238A" w:rsidRPr="006B238A" w:rsidRDefault="006B238A" w:rsidP="009C5A17">
      <w:pPr>
        <w:spacing w:after="0" w:line="240" w:lineRule="auto"/>
        <w:jc w:val="both"/>
      </w:pPr>
      <w:bookmarkStart w:id="170" w:name="do|ax4|al3|pa8"/>
      <w:bookmarkEnd w:id="170"/>
      <w:r w:rsidRPr="006B238A">
        <w:rPr>
          <w:b/>
          <w:bCs/>
        </w:rPr>
        <w:t>...................................................................................,</w:t>
      </w:r>
    </w:p>
    <w:p w:rsidR="006B238A" w:rsidRPr="006B238A" w:rsidRDefault="006B238A" w:rsidP="009C5A17">
      <w:pPr>
        <w:spacing w:after="0" w:line="240" w:lineRule="auto"/>
        <w:jc w:val="both"/>
      </w:pPr>
      <w:bookmarkStart w:id="171" w:name="do|ax4|al3|pa9"/>
      <w:bookmarkEnd w:id="171"/>
      <w:proofErr w:type="spellStart"/>
      <w:r w:rsidRPr="006B238A">
        <w:t>obţinut</w:t>
      </w:r>
      <w:proofErr w:type="spellEnd"/>
      <w:r w:rsidRPr="006B238A">
        <w:t xml:space="preserve"> de domnul/doamna dr./farm. ..............................., specialist/primar/cu drept de practică în specialitatea ..............................., născut/născută la data de ............... în localitatea ..............................., </w:t>
      </w:r>
      <w:proofErr w:type="spellStart"/>
      <w:r w:rsidRPr="006B238A">
        <w:t>judeţul</w:t>
      </w:r>
      <w:proofErr w:type="spellEnd"/>
      <w:r w:rsidRPr="006B238A">
        <w:t xml:space="preserve"> ..............................., în urma absolvirii programului de pregătire </w:t>
      </w:r>
      <w:proofErr w:type="spellStart"/>
      <w:r w:rsidRPr="006B238A">
        <w:t>şi</w:t>
      </w:r>
      <w:proofErr w:type="spellEnd"/>
      <w:r w:rsidRPr="006B238A">
        <w:t xml:space="preserve"> promovării examenului de evaluare, sesiunea ...............</w:t>
      </w:r>
    </w:p>
    <w:p w:rsidR="006B238A" w:rsidRPr="006B238A" w:rsidRDefault="006B238A" w:rsidP="009C5A17">
      <w:pPr>
        <w:spacing w:after="0" w:line="240" w:lineRule="auto"/>
        <w:jc w:val="both"/>
      </w:pPr>
      <w:bookmarkStart w:id="172" w:name="do|ax4|al3|pa10"/>
      <w:bookmarkEnd w:id="172"/>
      <w:r w:rsidRPr="006B238A">
        <w:t>Prezentul atestat a fost eliberat în conformitate cu prevederile legale.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4064"/>
      </w:tblGrid>
      <w:tr w:rsidR="006B238A" w:rsidRPr="006B238A" w:rsidTr="006B238A">
        <w:trPr>
          <w:trHeight w:val="960"/>
          <w:tblCellSpacing w:w="0" w:type="dxa"/>
        </w:trPr>
        <w:tc>
          <w:tcPr>
            <w:tcW w:w="29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bookmarkStart w:id="173" w:name="do|ax4|al3|pa11"/>
            <w:bookmarkEnd w:id="173"/>
            <w:r w:rsidRPr="006B238A">
              <w:rPr>
                <w:i/>
                <w:iCs/>
              </w:rPr>
              <w:t>Conducător structură de specialitate</w:t>
            </w:r>
            <w:r w:rsidRPr="006B238A">
              <w:t>,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...............................</w:t>
            </w:r>
          </w:p>
        </w:tc>
        <w:tc>
          <w:tcPr>
            <w:tcW w:w="21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rPr>
                <w:i/>
                <w:iCs/>
              </w:rPr>
              <w:t>Întocmit</w:t>
            </w:r>
            <w:r w:rsidRPr="006B238A">
              <w:t>,</w:t>
            </w:r>
          </w:p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...............................</w:t>
            </w:r>
          </w:p>
        </w:tc>
      </w:tr>
      <w:tr w:rsidR="006B238A" w:rsidRPr="006B238A" w:rsidTr="006B238A">
        <w:trPr>
          <w:tblCellSpacing w:w="0" w:type="dxa"/>
        </w:trPr>
        <w:tc>
          <w:tcPr>
            <w:tcW w:w="29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Data eliberării ...............</w:t>
            </w:r>
          </w:p>
        </w:tc>
        <w:tc>
          <w:tcPr>
            <w:tcW w:w="2100" w:type="pct"/>
            <w:hideMark/>
          </w:tcPr>
          <w:p w:rsidR="006B238A" w:rsidRPr="006B238A" w:rsidRDefault="006B238A" w:rsidP="009C5A17">
            <w:pPr>
              <w:spacing w:after="0" w:line="240" w:lineRule="auto"/>
              <w:jc w:val="both"/>
            </w:pPr>
            <w:r w:rsidRPr="006B238A">
              <w:t> </w:t>
            </w:r>
          </w:p>
        </w:tc>
      </w:tr>
    </w:tbl>
    <w:p w:rsidR="006B238A" w:rsidRPr="006B238A" w:rsidRDefault="006B238A" w:rsidP="009C5A17">
      <w:pPr>
        <w:spacing w:after="0" w:line="240" w:lineRule="auto"/>
        <w:jc w:val="both"/>
      </w:pPr>
      <w:bookmarkStart w:id="174" w:name="do|pa7"/>
      <w:bookmarkEnd w:id="174"/>
      <w:r w:rsidRPr="006B238A">
        <w:t>Publicat în Monitorul Oficial cu numărul 235 din data de 23 martie 2020</w:t>
      </w:r>
    </w:p>
    <w:p w:rsidR="006B238A" w:rsidRPr="006B238A" w:rsidRDefault="006B238A" w:rsidP="009C5A17">
      <w:pPr>
        <w:spacing w:after="0" w:line="240" w:lineRule="auto"/>
        <w:jc w:val="both"/>
      </w:pPr>
      <w:r w:rsidRPr="006B238A">
        <w:br/>
        <w:t xml:space="preserve">Forma sintetică la data 09-ian-2024. Acest act a fost creat </w:t>
      </w:r>
      <w:proofErr w:type="spellStart"/>
      <w:r w:rsidRPr="006B238A">
        <w:t>utilizand</w:t>
      </w:r>
      <w:proofErr w:type="spellEnd"/>
      <w:r w:rsidRPr="006B238A">
        <w:t xml:space="preserve"> tehnologia </w:t>
      </w:r>
      <w:proofErr w:type="spellStart"/>
      <w:r w:rsidRPr="006B238A">
        <w:t>SintAct</w:t>
      </w:r>
      <w:proofErr w:type="spellEnd"/>
      <w:r w:rsidRPr="006B238A">
        <w:t xml:space="preserve">®-Acte Sintetice. </w:t>
      </w:r>
      <w:proofErr w:type="spellStart"/>
      <w:r w:rsidRPr="006B238A">
        <w:t>SintAct</w:t>
      </w:r>
      <w:proofErr w:type="spellEnd"/>
      <w:r w:rsidRPr="006B238A">
        <w:t xml:space="preserve">® </w:t>
      </w:r>
      <w:proofErr w:type="spellStart"/>
      <w:r w:rsidRPr="006B238A">
        <w:t>şi</w:t>
      </w:r>
      <w:proofErr w:type="spellEnd"/>
      <w:r w:rsidRPr="006B238A">
        <w:t xml:space="preserve"> tehnologia Acte Sintetice sunt mărci </w:t>
      </w:r>
      <w:proofErr w:type="spellStart"/>
      <w:r w:rsidRPr="006B238A">
        <w:t>inregistrate</w:t>
      </w:r>
      <w:proofErr w:type="spellEnd"/>
      <w:r w:rsidRPr="006B238A">
        <w:t xml:space="preserve"> ale </w:t>
      </w:r>
      <w:proofErr w:type="spellStart"/>
      <w:r w:rsidRPr="006B238A">
        <w:t>Wolters</w:t>
      </w:r>
      <w:proofErr w:type="spellEnd"/>
      <w:r w:rsidRPr="006B238A">
        <w:t xml:space="preserve"> </w:t>
      </w:r>
      <w:proofErr w:type="spellStart"/>
      <w:r w:rsidRPr="006B238A">
        <w:t>Kluwer</w:t>
      </w:r>
      <w:proofErr w:type="spellEnd"/>
      <w:r w:rsidRPr="006B238A">
        <w:t>.</w:t>
      </w:r>
    </w:p>
    <w:p w:rsidR="00C019F6" w:rsidRDefault="00C019F6" w:rsidP="009C5A17">
      <w:pPr>
        <w:spacing w:after="0" w:line="240" w:lineRule="auto"/>
        <w:jc w:val="both"/>
      </w:pPr>
    </w:p>
    <w:sectPr w:rsidR="00C01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8A"/>
    <w:rsid w:val="000A7ACE"/>
    <w:rsid w:val="00695C45"/>
    <w:rsid w:val="006B238A"/>
    <w:rsid w:val="009C5A17"/>
    <w:rsid w:val="00C019F6"/>
    <w:rsid w:val="00C92590"/>
    <w:rsid w:val="00DF6123"/>
    <w:rsid w:val="00EA48B5"/>
    <w:rsid w:val="00F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8C8E"/>
  <w15:chartTrackingRefBased/>
  <w15:docId w15:val="{98920B1F-DD45-41E5-89DB-506FF69C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6B238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6B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6B2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6B2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6B23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Heading6">
    <w:name w:val="heading 6"/>
    <w:basedOn w:val="Normal"/>
    <w:link w:val="Heading6Char"/>
    <w:uiPriority w:val="9"/>
    <w:qFormat/>
    <w:rsid w:val="006B23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38A"/>
    <w:rPr>
      <w:rFonts w:ascii="Times New Roman" w:eastAsia="Times New Roman" w:hAnsi="Times New Roman" w:cs="Times New Roman"/>
      <w:b/>
      <w:bCs/>
      <w:kern w:val="36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6B238A"/>
    <w:rPr>
      <w:rFonts w:ascii="Times New Roman" w:eastAsia="Times New Roman" w:hAnsi="Times New Roman" w:cs="Times New Roman"/>
      <w:b/>
      <w:bCs/>
      <w:i/>
      <w:iCs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6B238A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6B238A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6B238A"/>
    <w:rPr>
      <w:rFonts w:ascii="Times New Roman" w:eastAsia="Times New Roman" w:hAnsi="Times New Roman" w:cs="Times New Roman"/>
      <w:i/>
      <w:iCs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6B238A"/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B238A"/>
    <w:rPr>
      <w:b/>
      <w:bCs/>
      <w:color w:val="33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38A"/>
    <w:rPr>
      <w:b/>
      <w:bCs/>
      <w:color w:val="333399"/>
      <w:u w:val="single"/>
    </w:rPr>
  </w:style>
  <w:style w:type="paragraph" w:customStyle="1" w:styleId="msonormal0">
    <w:name w:val="msonormal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fimg">
    <w:name w:val="fimg"/>
    <w:basedOn w:val="Normal"/>
    <w:rsid w:val="006B23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geportraitnview">
    <w:name w:val="pageportrait_nview"/>
    <w:basedOn w:val="Normal"/>
    <w:rsid w:val="006B23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con">
    <w:name w:val="icon"/>
    <w:basedOn w:val="Normal"/>
    <w:rsid w:val="006B23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o-RO"/>
    </w:rPr>
  </w:style>
  <w:style w:type="paragraph" w:customStyle="1" w:styleId="child">
    <w:name w:val="child"/>
    <w:basedOn w:val="Normal"/>
    <w:rsid w:val="006B238A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item">
    <w:name w:val="item"/>
    <w:basedOn w:val="Normal"/>
    <w:rsid w:val="006B238A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ent">
    <w:name w:val="parent"/>
    <w:basedOn w:val="Normal"/>
    <w:rsid w:val="006B238A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highlight">
    <w:name w:val="highlight"/>
    <w:basedOn w:val="Normal"/>
    <w:rsid w:val="006B238A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ego">
    <w:name w:val="lego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  <w:lang w:eastAsia="ro-RO"/>
    </w:rPr>
  </w:style>
  <w:style w:type="paragraph" w:customStyle="1" w:styleId="legoa">
    <w:name w:val="lego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  <w:lang w:eastAsia="ro-RO"/>
    </w:rPr>
  </w:style>
  <w:style w:type="paragraph" w:customStyle="1" w:styleId="borderleft">
    <w:name w:val="borderleft"/>
    <w:basedOn w:val="Normal"/>
    <w:rsid w:val="006B238A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1">
    <w:name w:val="color01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2">
    <w:name w:val="color02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3">
    <w:name w:val="color03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4">
    <w:name w:val="color04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5">
    <w:name w:val="color05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6">
    <w:name w:val="color06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7">
    <w:name w:val="color07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8">
    <w:name w:val="color08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09">
    <w:name w:val="color09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0">
    <w:name w:val="color10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1">
    <w:name w:val="color11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2">
    <w:name w:val="color12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3">
    <w:name w:val="color13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4">
    <w:name w:val="color14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5">
    <w:name w:val="color15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6">
    <w:name w:val="color16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7">
    <w:name w:val="color17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8">
    <w:name w:val="color18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19">
    <w:name w:val="color19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lor20">
    <w:name w:val="color20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o">
    <w:name w:val="do"/>
    <w:basedOn w:val="Normal"/>
    <w:rsid w:val="006B2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do">
    <w:name w:val="tdo"/>
    <w:basedOn w:val="Normal"/>
    <w:rsid w:val="006B2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doa">
    <w:name w:val="do_a"/>
    <w:basedOn w:val="Normal"/>
    <w:rsid w:val="006B2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doa">
    <w:name w:val="tdo_a"/>
    <w:basedOn w:val="Normal"/>
    <w:rsid w:val="006B2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o">
    <w:name w:val="so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so">
    <w:name w:val="tso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oa">
    <w:name w:val="so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oa">
    <w:name w:val="tso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t">
    <w:name w:val="t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tt">
    <w:name w:val="tt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ta">
    <w:name w:val="t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tta">
    <w:name w:val="tt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t">
    <w:name w:val="s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st">
    <w:name w:val="ts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ta">
    <w:name w:val="s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ta">
    <w:name w:val="ts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ax">
    <w:name w:val="ax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ax">
    <w:name w:val="tax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axa">
    <w:name w:val="ax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xa">
    <w:name w:val="tax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pe">
    <w:name w:val="pe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pe">
    <w:name w:val="tpe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pea">
    <w:name w:val="pe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pea">
    <w:name w:val="tpe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e">
    <w:name w:val="se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se">
    <w:name w:val="tse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ea">
    <w:name w:val="se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ea">
    <w:name w:val="tse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ca">
    <w:name w:val="c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  <w:lang w:eastAsia="ro-RO"/>
    </w:rPr>
  </w:style>
  <w:style w:type="paragraph" w:customStyle="1" w:styleId="tca">
    <w:name w:val="tc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caa">
    <w:name w:val="ca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caa">
    <w:name w:val="tca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c">
    <w:name w:val="sc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tsc">
    <w:name w:val="tsc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sca">
    <w:name w:val="sc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ca">
    <w:name w:val="tsc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i">
    <w:name w:val="si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tsi">
    <w:name w:val="tsi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ia">
    <w:name w:val="si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ia">
    <w:name w:val="tsi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s">
    <w:name w:val="ss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tss">
    <w:name w:val="tss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ssa">
    <w:name w:val="ss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sa">
    <w:name w:val="tss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ar">
    <w:name w:val="ar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  <w:lang w:eastAsia="ro-RO"/>
    </w:rPr>
  </w:style>
  <w:style w:type="paragraph" w:customStyle="1" w:styleId="tar">
    <w:name w:val="tar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o-RO"/>
    </w:rPr>
  </w:style>
  <w:style w:type="paragraph" w:customStyle="1" w:styleId="ara">
    <w:name w:val="ar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ara">
    <w:name w:val="tar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r">
    <w:name w:val="sr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tsr">
    <w:name w:val="tsr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sra">
    <w:name w:val="sr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sra">
    <w:name w:val="tsr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nt">
    <w:name w:val="n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tnt">
    <w:name w:val="tn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o-RO"/>
    </w:rPr>
  </w:style>
  <w:style w:type="paragraph" w:customStyle="1" w:styleId="nta">
    <w:name w:val="n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tnta">
    <w:name w:val="tn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ls">
    <w:name w:val="ls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tls">
    <w:name w:val="tls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lsa">
    <w:name w:val="ls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lsa">
    <w:name w:val="tls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ct">
    <w:name w:val="c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tct">
    <w:name w:val="tc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o-RO"/>
    </w:rPr>
  </w:style>
  <w:style w:type="paragraph" w:customStyle="1" w:styleId="cta">
    <w:name w:val="c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cta">
    <w:name w:val="tc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">
    <w:name w:val="t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tta0">
    <w:name w:val="tt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taa">
    <w:name w:val="ta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taa">
    <w:name w:val="tta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pa">
    <w:name w:val="tp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a">
    <w:name w:val="pa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tpaa">
    <w:name w:val="tpa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al">
    <w:name w:val="al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  <w:lang w:eastAsia="ro-RO"/>
    </w:rPr>
  </w:style>
  <w:style w:type="paragraph" w:customStyle="1" w:styleId="tal">
    <w:name w:val="tal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la">
    <w:name w:val="al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ala">
    <w:name w:val="tal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i">
    <w:name w:val="li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i">
    <w:name w:val="tli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ia">
    <w:name w:val="li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ia">
    <w:name w:val="tli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t">
    <w:name w:val="l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t">
    <w:name w:val="tl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ta">
    <w:name w:val="l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ta">
    <w:name w:val="tl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pt">
    <w:name w:val="p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pt">
    <w:name w:val="tpt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ta">
    <w:name w:val="p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pta">
    <w:name w:val="tpt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sp">
    <w:name w:val="sp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sp">
    <w:name w:val="tsp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">
    <w:name w:val="sp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pa">
    <w:name w:val="tsp_a"/>
    <w:basedOn w:val="Normal"/>
    <w:rsid w:val="006B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nview">
    <w:name w:val="nview"/>
    <w:basedOn w:val="Normal"/>
    <w:rsid w:val="006B23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view">
    <w:name w:val="lview"/>
    <w:basedOn w:val="Normal"/>
    <w:rsid w:val="006B238A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geportraitlview">
    <w:name w:val="pageportrait_lview"/>
    <w:basedOn w:val="Normal"/>
    <w:rsid w:val="006B23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gelandscapelview">
    <w:name w:val="pagelandscape_lview"/>
    <w:basedOn w:val="Normal"/>
    <w:rsid w:val="006B238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1">
    <w:name w:val="do1"/>
    <w:basedOn w:val="DefaultParagraphFont"/>
    <w:rsid w:val="006B238A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B238A"/>
  </w:style>
  <w:style w:type="character" w:customStyle="1" w:styleId="ar1">
    <w:name w:val="ar1"/>
    <w:basedOn w:val="DefaultParagraphFont"/>
    <w:rsid w:val="006B238A"/>
    <w:rPr>
      <w:b/>
      <w:bCs/>
      <w:color w:val="0000AF"/>
      <w:sz w:val="22"/>
      <w:szCs w:val="22"/>
    </w:rPr>
  </w:style>
  <w:style w:type="character" w:customStyle="1" w:styleId="pt1">
    <w:name w:val="pt1"/>
    <w:basedOn w:val="DefaultParagraphFont"/>
    <w:rsid w:val="006B238A"/>
    <w:rPr>
      <w:b/>
      <w:bCs/>
      <w:color w:val="8F0000"/>
    </w:rPr>
  </w:style>
  <w:style w:type="character" w:customStyle="1" w:styleId="tpt1">
    <w:name w:val="tpt1"/>
    <w:basedOn w:val="DefaultParagraphFont"/>
    <w:rsid w:val="006B238A"/>
  </w:style>
  <w:style w:type="character" w:customStyle="1" w:styleId="ax1">
    <w:name w:val="ax1"/>
    <w:basedOn w:val="DefaultParagraphFont"/>
    <w:rsid w:val="006B238A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6B238A"/>
    <w:rPr>
      <w:b/>
      <w:bCs/>
      <w:sz w:val="26"/>
      <w:szCs w:val="26"/>
    </w:rPr>
  </w:style>
  <w:style w:type="character" w:customStyle="1" w:styleId="al1">
    <w:name w:val="al1"/>
    <w:basedOn w:val="DefaultParagraphFont"/>
    <w:rsid w:val="006B238A"/>
    <w:rPr>
      <w:b/>
      <w:bCs/>
      <w:color w:val="008F00"/>
    </w:rPr>
  </w:style>
  <w:style w:type="character" w:customStyle="1" w:styleId="tal1">
    <w:name w:val="tal1"/>
    <w:basedOn w:val="DefaultParagraphFont"/>
    <w:rsid w:val="006B238A"/>
  </w:style>
  <w:style w:type="character" w:customStyle="1" w:styleId="sp1">
    <w:name w:val="sp1"/>
    <w:basedOn w:val="DefaultParagraphFont"/>
    <w:rsid w:val="006B238A"/>
    <w:rPr>
      <w:b/>
      <w:bCs/>
      <w:color w:val="8F0000"/>
    </w:rPr>
  </w:style>
  <w:style w:type="character" w:customStyle="1" w:styleId="tsp1">
    <w:name w:val="tsp1"/>
    <w:basedOn w:val="DefaultParagraphFont"/>
    <w:rsid w:val="006B238A"/>
  </w:style>
  <w:style w:type="character" w:customStyle="1" w:styleId="li1">
    <w:name w:val="li1"/>
    <w:basedOn w:val="DefaultParagraphFont"/>
    <w:rsid w:val="006B238A"/>
    <w:rPr>
      <w:b/>
      <w:bCs/>
      <w:color w:val="8F0000"/>
    </w:rPr>
  </w:style>
  <w:style w:type="character" w:customStyle="1" w:styleId="tli1">
    <w:name w:val="tli1"/>
    <w:basedOn w:val="DefaultParagraphFont"/>
    <w:rsid w:val="006B238A"/>
  </w:style>
  <w:style w:type="character" w:styleId="UnresolvedMention">
    <w:name w:val="Unresolved Mention"/>
    <w:basedOn w:val="DefaultParagraphFont"/>
    <w:uiPriority w:val="99"/>
    <w:semiHidden/>
    <w:unhideWhenUsed/>
    <w:rsid w:val="006B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9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46955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93685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38079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85436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40972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91890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24724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782674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96878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0121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17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5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1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95978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4435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2469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58179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09496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3064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17557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96147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95451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52745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58878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3734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1697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17689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52031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54783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02149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466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06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812380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0593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5565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62249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8673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898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206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30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940038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5879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49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92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3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04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10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5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64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220123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1413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22276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745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35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417473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04261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890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53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1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009957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72862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32067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6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4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31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59017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03096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136936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99489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57001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858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3292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908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410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81880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173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3505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52518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77852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8681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514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05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67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040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25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562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599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82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53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84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574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724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5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494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42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69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13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31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1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947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7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8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38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76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8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41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81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52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0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682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19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57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976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778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04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078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34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061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361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6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314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45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9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031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31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482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880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29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77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2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25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6716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343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82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889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046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4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834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00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027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2610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690383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988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02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957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541769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24851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10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20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39645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49553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8104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15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53767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025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180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37560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586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869159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74971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36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6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532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160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57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984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058626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43404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261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7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6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46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67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27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05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11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48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7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14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8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73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54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24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608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6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97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71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74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00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48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2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83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48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327369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55944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346066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39896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02260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81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56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30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84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7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82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266390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497972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141966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244589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567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93808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977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38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2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33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0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20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17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88897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09041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449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43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1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39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6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77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1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23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15776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26379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69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0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96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23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26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52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58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18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8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01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6189546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berinde\sintact%204.0\cache\Legislatie\temp2566040\00083726.htm" TargetMode="External"/><Relationship Id="rId13" Type="http://schemas.openxmlformats.org/officeDocument/2006/relationships/hyperlink" Target="file:///C:\Users\cberinde\sintact%204.0\cache\Legislatie\temp2566040\0020841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berinde\sintact%204.0\cache\Legislatie\temp2566040\00083726.htm" TargetMode="External"/><Relationship Id="rId12" Type="http://schemas.openxmlformats.org/officeDocument/2006/relationships/hyperlink" Target="file:///C:\Users\cberinde\sintact%204.0\cache\Legislatie\temp2566040\00083726.htm" TargetMode="External"/><Relationship Id="rId17" Type="http://schemas.openxmlformats.org/officeDocument/2006/relationships/hyperlink" Target="file:///C:\Users\cberinde\sintact%204.0\cache\Legislatie\temp2566040\00083726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cberinde\sintact%204.0\cache\Legislatie\temp2566040\00140284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berinde\sintact%204.0\cache\Legislatie\temp2566040\00129795.htm" TargetMode="External"/><Relationship Id="rId11" Type="http://schemas.openxmlformats.org/officeDocument/2006/relationships/hyperlink" Target="file:///C:\Users\cberinde\sintact%204.0\cache\Legislatie\temp2566040\00140284.htm" TargetMode="External"/><Relationship Id="rId5" Type="http://schemas.openxmlformats.org/officeDocument/2006/relationships/hyperlink" Target="file:///C:\Users\cberinde\sintact%204.0\cache\Legislatie\temp2566040\00057405.htm" TargetMode="External"/><Relationship Id="rId15" Type="http://schemas.openxmlformats.org/officeDocument/2006/relationships/hyperlink" Target="file:///C:\Users\cberinde\sintact%204.0\cache\Legislatie\temp2566040\00083726.htm" TargetMode="External"/><Relationship Id="rId10" Type="http://schemas.openxmlformats.org/officeDocument/2006/relationships/hyperlink" Target="file:///C:\Users\cberinde\sintact%204.0\cache\Legislatie\temp2566040\00057405.htm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cberinde\sintact%204.0\cache\Legislatie\temp2566040\00083726.htm" TargetMode="External"/><Relationship Id="rId9" Type="http://schemas.openxmlformats.org/officeDocument/2006/relationships/hyperlink" Target="file:///C:\Users\cberinde\sintact%204.0\cache\Legislatie\temp2566040\00057405.htm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4237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Berinde</dc:creator>
  <cp:keywords/>
  <dc:description/>
  <cp:lastModifiedBy>Marius Ciutan</cp:lastModifiedBy>
  <cp:revision>2</cp:revision>
  <dcterms:created xsi:type="dcterms:W3CDTF">2024-01-09T13:06:00Z</dcterms:created>
  <dcterms:modified xsi:type="dcterms:W3CDTF">2024-01-09T13:40:00Z</dcterms:modified>
</cp:coreProperties>
</file>