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8F" w:rsidRDefault="00614210" w:rsidP="00E52F8F">
      <w:pPr>
        <w:spacing w:after="0" w:line="240" w:lineRule="auto"/>
        <w:jc w:val="both"/>
        <w:rPr>
          <w:b/>
          <w:bCs/>
        </w:rPr>
      </w:pPr>
      <w:r w:rsidRPr="00614210">
        <w:rPr>
          <w:b/>
          <w:bCs/>
        </w:rPr>
        <w:t>ORDIN nr. 1782 din 28 decembrie 2006 privind înregistrarea şi raportarea statistică a pacienţilor care primesc servicii medicale în regim de spitalizare continuă şi spitalizare de zi</w:t>
      </w:r>
    </w:p>
    <w:p w:rsidR="00614210" w:rsidRPr="00614210" w:rsidRDefault="00614210" w:rsidP="00E52F8F">
      <w:pPr>
        <w:spacing w:after="0" w:line="240" w:lineRule="auto"/>
        <w:jc w:val="both"/>
      </w:pPr>
      <w:r w:rsidRPr="00614210">
        <w:br/>
        <w:t>Forma sintetică la data 09-ian-2024. Acest act a fost creat utilizand tehnologia SintAct®-Acte Sintetice. SintAct® şi tehnologia Acte Sintetice sunt mărci inregistrate ale Wolters Kluwer.</w:t>
      </w:r>
    </w:p>
    <w:p w:rsidR="00614210" w:rsidRPr="00614210" w:rsidRDefault="00614210" w:rsidP="00E52F8F">
      <w:pPr>
        <w:spacing w:after="0" w:line="240" w:lineRule="auto"/>
        <w:jc w:val="both"/>
      </w:pPr>
      <w:r w:rsidRPr="00614210">
        <w:t xml:space="preserve">În temeiul Legii nr. </w:t>
      </w:r>
      <w:hyperlink r:id="rId4" w:tooltip="ABROGATA - privind reforma în domeniul sănătăţii (act publicat in M.Of. 372 din 28-apr-2006)" w:history="1">
        <w:r w:rsidRPr="00614210">
          <w:rPr>
            <w:rStyle w:val="Hyperlink"/>
          </w:rPr>
          <w:t>95/2006</w:t>
        </w:r>
      </w:hyperlink>
      <w:r w:rsidRPr="00614210">
        <w:t xml:space="preserve"> privind reforma în domeniul sănătăţii, al Hotărârii Guvernului nr. </w:t>
      </w:r>
      <w:hyperlink r:id="rId5" w:history="1">
        <w:r w:rsidRPr="00614210">
          <w:rPr>
            <w:rStyle w:val="Hyperlink"/>
          </w:rPr>
          <w:t>862/2006</w:t>
        </w:r>
      </w:hyperlink>
      <w:r w:rsidRPr="00614210">
        <w:t xml:space="preserve"> privind organizarea şi funcţionarea Ministerului Sănătăţii Publice, cu modificările ulterioare, şi al Hotărârii Guvernului nr. </w:t>
      </w:r>
      <w:hyperlink r:id="rId6" w:history="1">
        <w:r w:rsidRPr="00614210">
          <w:rPr>
            <w:rStyle w:val="Hyperlink"/>
          </w:rPr>
          <w:t>972/2006</w:t>
        </w:r>
      </w:hyperlink>
      <w:r w:rsidRPr="00614210">
        <w:t xml:space="preserve"> pentru aprobarea Statutului Casei Naţionale de Asigurări de Sănătate,</w:t>
      </w:r>
    </w:p>
    <w:p w:rsidR="00614210" w:rsidRPr="00614210" w:rsidRDefault="00614210" w:rsidP="00E52F8F">
      <w:pPr>
        <w:spacing w:after="0" w:line="240" w:lineRule="auto"/>
        <w:jc w:val="both"/>
      </w:pPr>
      <w:bookmarkStart w:id="0" w:name="do|pa2"/>
      <w:bookmarkEnd w:id="0"/>
      <w:r w:rsidRPr="00614210">
        <w:t xml:space="preserve">având în vedere prevederile Ordinului ministrului sănătăţii şi familiei nr. </w:t>
      </w:r>
      <w:hyperlink r:id="rId7" w:history="1">
        <w:r w:rsidRPr="00614210">
          <w:rPr>
            <w:rStyle w:val="Hyperlink"/>
          </w:rPr>
          <w:t>457/2001</w:t>
        </w:r>
      </w:hyperlink>
      <w:r w:rsidRPr="00614210">
        <w:t xml:space="preserve"> privind reglementarea denumirii şi codificării structurilor organizatorice (secţii, compartimente, laboratoare, cabinete) ale unităţilor sanitare din România, cu modificările şi completările ulterioare,</w:t>
      </w:r>
    </w:p>
    <w:p w:rsidR="00614210" w:rsidRPr="00614210" w:rsidRDefault="00614210" w:rsidP="00E52F8F">
      <w:pPr>
        <w:spacing w:after="0" w:line="240" w:lineRule="auto"/>
        <w:jc w:val="both"/>
      </w:pPr>
      <w:bookmarkStart w:id="1" w:name="do|pa3"/>
      <w:bookmarkEnd w:id="1"/>
      <w:r w:rsidRPr="00614210">
        <w:t>văzând Referatul Ministerului Sănătăţii Publice, al Centrului Naţional pentru Organizarea şi Asigurarea Sistemului Informaţional şi Informatic în Domeniul Sănătăţii Bucureşti şi al Casei Naţionale de Asigurări de Sănătate nr. 8.419/5.493/2006,</w:t>
      </w:r>
    </w:p>
    <w:p w:rsidR="00614210" w:rsidRPr="00614210" w:rsidRDefault="00614210" w:rsidP="00E52F8F">
      <w:pPr>
        <w:spacing w:after="0" w:line="240" w:lineRule="auto"/>
        <w:jc w:val="both"/>
      </w:pPr>
      <w:bookmarkStart w:id="2" w:name="do|pa4"/>
      <w:bookmarkEnd w:id="2"/>
      <w:r w:rsidRPr="00614210">
        <w:rPr>
          <w:b/>
          <w:bCs/>
        </w:rPr>
        <w:t>ministrul sănătăţii publice</w:t>
      </w:r>
      <w:r w:rsidRPr="00614210">
        <w:t xml:space="preserve"> şi </w:t>
      </w:r>
      <w:r w:rsidRPr="00614210">
        <w:rPr>
          <w:b/>
          <w:bCs/>
        </w:rPr>
        <w:t>preşedintele Casei Naţionale de Asigurări de Sănătate</w:t>
      </w:r>
      <w:r w:rsidRPr="00614210">
        <w:t xml:space="preserve"> emit următorul ordin:</w:t>
      </w:r>
    </w:p>
    <w:p w:rsidR="00E52F8F" w:rsidRDefault="00E52F8F" w:rsidP="00E52F8F">
      <w:pPr>
        <w:spacing w:after="0" w:line="240" w:lineRule="auto"/>
        <w:jc w:val="both"/>
        <w:rPr>
          <w:b/>
          <w:bCs/>
        </w:rPr>
      </w:pPr>
    </w:p>
    <w:p w:rsidR="00614210" w:rsidRPr="00614210" w:rsidRDefault="00614210" w:rsidP="00E52F8F">
      <w:pPr>
        <w:spacing w:after="0" w:line="240" w:lineRule="auto"/>
        <w:jc w:val="both"/>
      </w:pPr>
      <w:r w:rsidRPr="00614210">
        <w:rPr>
          <w:b/>
          <w:bCs/>
        </w:rPr>
        <w:t>Art. 1</w:t>
      </w:r>
    </w:p>
    <w:p w:rsidR="00614210" w:rsidRPr="00614210" w:rsidRDefault="00614210" w:rsidP="00E52F8F">
      <w:pPr>
        <w:spacing w:after="0" w:line="240" w:lineRule="auto"/>
        <w:jc w:val="both"/>
      </w:pPr>
      <w:bookmarkStart w:id="3" w:name="do|ar1|pa1"/>
      <w:bookmarkEnd w:id="3"/>
      <w:r w:rsidRPr="00614210">
        <w:t>Se aprobă Nomenclatorul investigaţiilor de laborator prevăzut în anexa nr. 1.</w:t>
      </w:r>
    </w:p>
    <w:p w:rsidR="00614210" w:rsidRPr="00614210" w:rsidRDefault="00614210" w:rsidP="00E52F8F">
      <w:pPr>
        <w:spacing w:after="0" w:line="240" w:lineRule="auto"/>
        <w:jc w:val="both"/>
      </w:pPr>
      <w:r w:rsidRPr="00614210">
        <w:rPr>
          <w:b/>
          <w:bCs/>
        </w:rPr>
        <w:t>Art. 2</w:t>
      </w:r>
    </w:p>
    <w:p w:rsidR="00614210" w:rsidRPr="00614210" w:rsidRDefault="00614210" w:rsidP="00E52F8F">
      <w:pPr>
        <w:spacing w:after="0" w:line="240" w:lineRule="auto"/>
        <w:jc w:val="both"/>
        <w:rPr>
          <w:vanish/>
        </w:rPr>
      </w:pPr>
      <w:bookmarkStart w:id="4" w:name="do|ar2|al1:2"/>
      <w:bookmarkEnd w:id="4"/>
      <w:r w:rsidRPr="00614210">
        <w:rPr>
          <w:b/>
          <w:bCs/>
          <w:vanish/>
        </w:rPr>
        <w:t>(1)</w:t>
      </w:r>
      <w:r w:rsidRPr="00614210">
        <w:rPr>
          <w:vanish/>
        </w:rPr>
        <w:t>Codificarea medicală a bolilor în spitalele din România se va face conform Listei tabelare a bolilor a Clasificării Internaţionale a Maladiilor, revizia 10 OMS.</w:t>
      </w:r>
    </w:p>
    <w:p w:rsidR="00614210" w:rsidRPr="00614210" w:rsidRDefault="00614210" w:rsidP="00E52F8F">
      <w:pPr>
        <w:spacing w:after="0" w:line="240" w:lineRule="auto"/>
        <w:jc w:val="both"/>
        <w:rPr>
          <w:vanish/>
        </w:rPr>
      </w:pPr>
      <w:bookmarkStart w:id="5" w:name="do|ar2|al1:16"/>
      <w:bookmarkEnd w:id="5"/>
      <w:r w:rsidRPr="00614210">
        <w:rPr>
          <w:b/>
          <w:bCs/>
          <w:vanish/>
        </w:rPr>
        <w:t>(1)</w:t>
      </w:r>
      <w:r w:rsidRPr="00614210">
        <w:rPr>
          <w:vanish/>
        </w:rPr>
        <w:t>Codificarea medicală a bolilor în spitalele din România se va face conform Clasificării internaţionale statistice a bolilor şi a problemelor de sănătate înrudite, Revizia a zecea australiană modificată (ICD-10-AM), vol. I, ediţia a III-a - iulie 2002.</w:t>
      </w:r>
      <w:r w:rsidRPr="00614210">
        <w:rPr>
          <w:vanish/>
        </w:rPr>
        <w:br/>
      </w:r>
      <w:r w:rsidRPr="00614210">
        <w:rPr>
          <w:i/>
          <w:iCs/>
          <w:noProof/>
          <w:vanish/>
        </w:rPr>
        <w:drawing>
          <wp:inline distT="0" distB="0" distL="0" distR="0">
            <wp:extent cx="86360" cy="86360"/>
            <wp:effectExtent l="0" t="0" r="8890" b="8890"/>
            <wp:docPr id="221" name="Picture 22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24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03-sept-2007 Art. 2, alin. (1) modificat de Art. I, punctul 1. din </w:t>
      </w:r>
      <w:hyperlink r:id="rId9" w:anchor="do|ari|pt1" w:history="1">
        <w:r w:rsidRPr="00614210">
          <w:rPr>
            <w:rStyle w:val="Hyperlink"/>
            <w:i/>
            <w:iCs/>
            <w:vanish/>
          </w:rPr>
          <w:t>Ordinul 1081/2007</w:t>
        </w:r>
      </w:hyperlink>
      <w:r w:rsidRPr="00614210">
        <w:rPr>
          <w:i/>
          <w:iCs/>
          <w:vanish/>
        </w:rPr>
        <w:t xml:space="preserve"> )</w:t>
      </w:r>
    </w:p>
    <w:p w:rsidR="00614210" w:rsidRPr="00614210" w:rsidRDefault="00614210" w:rsidP="00E52F8F">
      <w:pPr>
        <w:spacing w:after="0" w:line="240" w:lineRule="auto"/>
        <w:jc w:val="both"/>
        <w:rPr>
          <w:vanish/>
        </w:rPr>
      </w:pPr>
      <w:bookmarkStart w:id="6" w:name="do|ar2|al1:131"/>
      <w:bookmarkEnd w:id="6"/>
      <w:r w:rsidRPr="00614210">
        <w:rPr>
          <w:b/>
          <w:bCs/>
          <w:vanish/>
        </w:rPr>
        <w:t>(1)</w:t>
      </w:r>
      <w:r w:rsidRPr="00614210">
        <w:rPr>
          <w:vanish/>
        </w:rPr>
        <w:t xml:space="preserve">Codificarea medicală a bolilor în spitalele din România se face conform clasificării RO.vi.DRG, prevăzută în Ordinul ministrului sănătăţii nr. </w:t>
      </w:r>
      <w:hyperlink r:id="rId10" w:history="1">
        <w:r w:rsidRPr="00614210">
          <w:rPr>
            <w:rStyle w:val="Hyperlink"/>
            <w:vanish/>
          </w:rPr>
          <w:t>1.027/2010</w:t>
        </w:r>
      </w:hyperlink>
      <w:r w:rsidRPr="00614210">
        <w:rPr>
          <w:vanish/>
        </w:rPr>
        <w:t xml:space="preserve"> privind introducerea şi utilizarea clasificării RO.vi.DRG, cu modificările ulterioare.</w:t>
      </w:r>
      <w:r w:rsidRPr="00614210">
        <w:rPr>
          <w:vanish/>
        </w:rPr>
        <w:br/>
      </w:r>
      <w:r w:rsidRPr="00614210">
        <w:rPr>
          <w:i/>
          <w:iCs/>
          <w:noProof/>
          <w:vanish/>
        </w:rPr>
        <w:drawing>
          <wp:inline distT="0" distB="0" distL="0" distR="0">
            <wp:extent cx="86360" cy="86360"/>
            <wp:effectExtent l="0" t="0" r="8890" b="8890"/>
            <wp:docPr id="220" name="Picture 22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Art. 2, alin. (1) modificat de Art. I, punctul 1. din </w:t>
      </w:r>
      <w:hyperlink r:id="rId11" w:anchor="do|ari|pt1"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pPr>
      <w:bookmarkStart w:id="7" w:name="do|ar2|al1"/>
      <w:bookmarkEnd w:id="7"/>
      <w:r w:rsidRPr="00614210">
        <w:rPr>
          <w:b/>
          <w:bCs/>
        </w:rPr>
        <w:t>(1)</w:t>
      </w:r>
      <w:r w:rsidRPr="00614210">
        <w:t xml:space="preserve">Codificarea medicală a bolilor în spitalele din România se face conform clasificării RO DRG v.1, prevăzută în Ordinul ministrului sănătăţii nr. </w:t>
      </w:r>
      <w:hyperlink r:id="rId12" w:history="1">
        <w:r w:rsidRPr="00614210">
          <w:rPr>
            <w:rStyle w:val="Hyperlink"/>
          </w:rPr>
          <w:t>1.199/2011</w:t>
        </w:r>
      </w:hyperlink>
      <w:r w:rsidRPr="00614210">
        <w:t xml:space="preserve"> privind introducerea şi utilizarea clasificării RO DRG v.1.</w:t>
      </w:r>
      <w:r w:rsidRPr="00614210">
        <w:br/>
      </w:r>
      <w:r w:rsidRPr="00614210">
        <w:rPr>
          <w:i/>
          <w:iCs/>
          <w:noProof/>
        </w:rPr>
        <w:drawing>
          <wp:inline distT="0" distB="0" distL="0" distR="0">
            <wp:extent cx="86360" cy="86360"/>
            <wp:effectExtent l="0" t="0" r="8890" b="8890"/>
            <wp:docPr id="219" name="Picture 21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01-ian-2014 Art. 2, alin. (1) modificat de Art. I, punctul 1. din </w:t>
      </w:r>
      <w:hyperlink r:id="rId13" w:anchor="do|ari|pt1" w:history="1">
        <w:r w:rsidRPr="00614210">
          <w:rPr>
            <w:rStyle w:val="Hyperlink"/>
            <w:i/>
            <w:iCs/>
          </w:rPr>
          <w:t>Ordinul 1503/2013</w:t>
        </w:r>
      </w:hyperlink>
      <w:r w:rsidRPr="00614210">
        <w:rPr>
          <w:i/>
          <w:iCs/>
        </w:rPr>
        <w:t xml:space="preserve"> )</w:t>
      </w:r>
    </w:p>
    <w:p w:rsidR="00614210" w:rsidRPr="00614210" w:rsidRDefault="00614210" w:rsidP="00E52F8F">
      <w:pPr>
        <w:spacing w:after="0" w:line="240" w:lineRule="auto"/>
        <w:jc w:val="both"/>
        <w:rPr>
          <w:vanish/>
        </w:rPr>
      </w:pPr>
      <w:bookmarkStart w:id="8" w:name="do|ar2|al2:17"/>
      <w:bookmarkEnd w:id="8"/>
      <w:r w:rsidRPr="00614210">
        <w:rPr>
          <w:b/>
          <w:bCs/>
          <w:vanish/>
        </w:rPr>
        <w:t>(2)</w:t>
      </w:r>
      <w:r w:rsidRPr="00614210">
        <w:rPr>
          <w:vanish/>
        </w:rPr>
        <w:t xml:space="preserve">Codificarea procedurilor medicale în spitalele şi unităţile ambulatorii de specialitate din România se face conform Listei tabelare a procedurilor din Clasificarea Internaţională a Maladiilor, varianta australiană, CIM-10-AM v.3, în conformitate cu prevederile Ordinului ministrului sănătăţii nr. </w:t>
      </w:r>
      <w:hyperlink r:id="rId14" w:history="1">
        <w:r w:rsidRPr="00614210">
          <w:rPr>
            <w:rStyle w:val="Hyperlink"/>
            <w:vanish/>
          </w:rPr>
          <w:t>1.624/2004</w:t>
        </w:r>
      </w:hyperlink>
      <w:r w:rsidRPr="00614210">
        <w:rPr>
          <w:vanish/>
        </w:rPr>
        <w:t xml:space="preserve"> privind introducerea Listei tabelare a procedurilor din Clasificarea Internaţională a Maladiilor, varianta australiană, CIM-10-AM v.3, în spitalele şi unităţile ambulatorii de specialitate din România.</w:t>
      </w:r>
    </w:p>
    <w:p w:rsidR="00614210" w:rsidRPr="00614210" w:rsidRDefault="00614210" w:rsidP="00E52F8F">
      <w:pPr>
        <w:spacing w:after="0" w:line="240" w:lineRule="auto"/>
        <w:jc w:val="both"/>
        <w:rPr>
          <w:vanish/>
        </w:rPr>
      </w:pPr>
      <w:bookmarkStart w:id="9" w:name="do|ar2|al2:132"/>
      <w:bookmarkEnd w:id="9"/>
      <w:r w:rsidRPr="00614210">
        <w:rPr>
          <w:b/>
          <w:bCs/>
          <w:vanish/>
        </w:rPr>
        <w:t>(2)</w:t>
      </w:r>
      <w:r w:rsidRPr="00614210">
        <w:rPr>
          <w:vanish/>
        </w:rPr>
        <w:t xml:space="preserve">Codificarea procedurilor medicale în spitalele şi unităţile ambulatorii de specialitate din România se face conform clasificării RO.vi.DRG, prevăzută în Ordinul ministrului sănătăţii nr. </w:t>
      </w:r>
      <w:hyperlink r:id="rId15" w:history="1">
        <w:r w:rsidRPr="00614210">
          <w:rPr>
            <w:rStyle w:val="Hyperlink"/>
            <w:vanish/>
          </w:rPr>
          <w:t>1.027/2010</w:t>
        </w:r>
      </w:hyperlink>
      <w:r w:rsidRPr="00614210">
        <w:rPr>
          <w:vanish/>
        </w:rPr>
        <w:t>, cu modificările ulterioare.</w:t>
      </w:r>
      <w:r w:rsidRPr="00614210">
        <w:rPr>
          <w:vanish/>
        </w:rPr>
        <w:br/>
      </w:r>
      <w:r w:rsidRPr="00614210">
        <w:rPr>
          <w:i/>
          <w:iCs/>
          <w:noProof/>
          <w:vanish/>
        </w:rPr>
        <w:drawing>
          <wp:inline distT="0" distB="0" distL="0" distR="0">
            <wp:extent cx="86360" cy="86360"/>
            <wp:effectExtent l="0" t="0" r="8890" b="8890"/>
            <wp:docPr id="218" name="Picture 21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Art. 2, alin. (2) modificat de Art. I, punctul 1. din </w:t>
      </w:r>
      <w:hyperlink r:id="rId16" w:anchor="do|ari|pt1"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pPr>
      <w:bookmarkStart w:id="10" w:name="do|ar2|al2"/>
      <w:bookmarkEnd w:id="10"/>
      <w:r w:rsidRPr="00614210">
        <w:rPr>
          <w:b/>
          <w:bCs/>
        </w:rPr>
        <w:t>(2)</w:t>
      </w:r>
      <w:r w:rsidRPr="00614210">
        <w:t xml:space="preserve">Codificarea procedurilor medicale în spitalele şi unităţile ambulatorii de specialitate din România se face conform clasificării RO DRG v.1, prevăzută în Ordinul ministrului sănătăţii nr. </w:t>
      </w:r>
      <w:hyperlink r:id="rId17" w:history="1">
        <w:r w:rsidRPr="00614210">
          <w:rPr>
            <w:rStyle w:val="Hyperlink"/>
          </w:rPr>
          <w:t>1.199/2011</w:t>
        </w:r>
      </w:hyperlink>
      <w:r w:rsidRPr="00614210">
        <w:t>.</w:t>
      </w:r>
      <w:r w:rsidRPr="00614210">
        <w:br/>
      </w:r>
      <w:r w:rsidRPr="00614210">
        <w:rPr>
          <w:i/>
          <w:iCs/>
          <w:noProof/>
        </w:rPr>
        <w:drawing>
          <wp:inline distT="0" distB="0" distL="0" distR="0">
            <wp:extent cx="86360" cy="86360"/>
            <wp:effectExtent l="0" t="0" r="8890" b="8890"/>
            <wp:docPr id="217" name="Picture 21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01-ian-2014 Art. 2, alin. (2) modificat de Art. I, punctul 1. din </w:t>
      </w:r>
      <w:hyperlink r:id="rId18" w:anchor="do|ari|pt1" w:history="1">
        <w:r w:rsidRPr="00614210">
          <w:rPr>
            <w:rStyle w:val="Hyperlink"/>
            <w:i/>
            <w:iCs/>
          </w:rPr>
          <w:t>Ordinul 1503/2013</w:t>
        </w:r>
      </w:hyperlink>
      <w:r w:rsidRPr="00614210">
        <w:rPr>
          <w:i/>
          <w:iCs/>
        </w:rPr>
        <w:t xml:space="preserve"> )</w:t>
      </w:r>
    </w:p>
    <w:p w:rsidR="00614210" w:rsidRPr="00614210" w:rsidRDefault="00614210" w:rsidP="00E52F8F">
      <w:pPr>
        <w:spacing w:after="0" w:line="240" w:lineRule="auto"/>
        <w:jc w:val="both"/>
      </w:pPr>
      <w:bookmarkStart w:id="11" w:name="do|ar2|al3"/>
      <w:bookmarkEnd w:id="11"/>
      <w:r w:rsidRPr="00614210">
        <w:rPr>
          <w:b/>
          <w:bCs/>
        </w:rPr>
        <w:t>(3)</w:t>
      </w:r>
      <w:r w:rsidRPr="00614210">
        <w:t>Codificarea investigaţiilor de laborator în spitalele şi unităţile ambulatorii de specialitate din România se va face conform Nomenclatorului investigaţiilor de laborator.</w:t>
      </w:r>
    </w:p>
    <w:p w:rsidR="00614210" w:rsidRPr="00614210" w:rsidRDefault="00614210" w:rsidP="00E52F8F">
      <w:pPr>
        <w:spacing w:after="0" w:line="240" w:lineRule="auto"/>
        <w:jc w:val="both"/>
      </w:pPr>
      <w:r w:rsidRPr="00614210">
        <w:rPr>
          <w:b/>
          <w:bCs/>
        </w:rPr>
        <w:t>Art. 3</w:t>
      </w:r>
    </w:p>
    <w:p w:rsidR="00614210" w:rsidRPr="00614210" w:rsidRDefault="00614210" w:rsidP="00E52F8F">
      <w:pPr>
        <w:spacing w:after="0" w:line="240" w:lineRule="auto"/>
        <w:jc w:val="both"/>
      </w:pPr>
      <w:bookmarkStart w:id="12" w:name="do|ar3|al1"/>
      <w:bookmarkEnd w:id="12"/>
      <w:r w:rsidRPr="00614210">
        <w:rPr>
          <w:b/>
          <w:bCs/>
        </w:rPr>
        <w:t>(1)</w:t>
      </w:r>
      <w:r w:rsidRPr="00614210">
        <w:t>Se aprobă utilizarea în sistemul informaţional al spitalelor a formularului "Foaie de observaţie clinică generală", denumit în continuare FOCG, prezentat în anexa nr. 2.</w:t>
      </w:r>
    </w:p>
    <w:p w:rsidR="00614210" w:rsidRPr="00614210" w:rsidRDefault="00614210" w:rsidP="00E52F8F">
      <w:pPr>
        <w:spacing w:after="0" w:line="240" w:lineRule="auto"/>
        <w:jc w:val="both"/>
      </w:pPr>
      <w:bookmarkStart w:id="13" w:name="do|ar3|al2"/>
      <w:bookmarkEnd w:id="13"/>
      <w:r w:rsidRPr="00614210">
        <w:rPr>
          <w:b/>
          <w:bCs/>
        </w:rPr>
        <w:t>(2)</w:t>
      </w:r>
      <w:r w:rsidRPr="00614210">
        <w:t>FOCG se întocmeşte pentru pacienţii spitalizaţi în regim de spitalizare continuă.</w:t>
      </w:r>
    </w:p>
    <w:p w:rsidR="00614210" w:rsidRPr="00614210" w:rsidRDefault="00614210" w:rsidP="00E52F8F">
      <w:pPr>
        <w:spacing w:after="0" w:line="240" w:lineRule="auto"/>
        <w:jc w:val="both"/>
      </w:pPr>
      <w:bookmarkStart w:id="14" w:name="do|ar3|al3"/>
      <w:bookmarkEnd w:id="14"/>
      <w:r w:rsidRPr="00614210">
        <w:rPr>
          <w:b/>
          <w:bCs/>
        </w:rPr>
        <w:t>(3)</w:t>
      </w:r>
      <w:r w:rsidRPr="00614210">
        <w:t>FOCG se completează într-un singur exemplar pentru fiecare episod de spitalizare continuă. Episodul de spitalizare continuă reprezintă perioada de spitalizare a unui pacient, în regim de spitalizare continuă, în cadrul aceluiaşi spital, fără întrerupere şi fără modificarea tipului de îngrijiri.</w:t>
      </w:r>
    </w:p>
    <w:p w:rsidR="00614210" w:rsidRPr="00614210" w:rsidRDefault="00614210" w:rsidP="00E52F8F">
      <w:pPr>
        <w:spacing w:after="0" w:line="240" w:lineRule="auto"/>
        <w:jc w:val="both"/>
      </w:pPr>
      <w:bookmarkStart w:id="15" w:name="do|ar3|al4"/>
      <w:bookmarkEnd w:id="15"/>
      <w:r w:rsidRPr="00614210">
        <w:rPr>
          <w:b/>
          <w:bCs/>
        </w:rPr>
        <w:t>(4)</w:t>
      </w:r>
      <w:r w:rsidRPr="00614210">
        <w:t>Tipurile de îngrijiri în regim de spitalizare continuă sunt: îngrijiri acute şi îngrijiri cronice sau de recuperare.</w:t>
      </w:r>
    </w:p>
    <w:p w:rsidR="00614210" w:rsidRPr="00614210" w:rsidRDefault="00614210" w:rsidP="00E52F8F">
      <w:pPr>
        <w:spacing w:after="0" w:line="240" w:lineRule="auto"/>
        <w:jc w:val="both"/>
      </w:pPr>
      <w:bookmarkStart w:id="16" w:name="do|ar3|al5"/>
      <w:bookmarkEnd w:id="16"/>
      <w:r w:rsidRPr="00614210">
        <w:rPr>
          <w:b/>
          <w:bCs/>
        </w:rPr>
        <w:t>(5)</w:t>
      </w:r>
      <w:r w:rsidRPr="00614210">
        <w:t>În situaţia în care se realizează un transfer al pacientului între secţii care furnizează îngrijiri de acelaşi tip, nu se deschide o nouă FOCG. În situaţia în care se realizează un transfer al pacientului între secţii care furnizează îngrijiri de tip diferit (din secţii de îngrijiri acute în secţii de îngrijiri cronice sau de recuperare şi invers), se deschide o nouă FOCG.</w:t>
      </w:r>
    </w:p>
    <w:p w:rsidR="00614210" w:rsidRPr="00614210" w:rsidRDefault="00614210" w:rsidP="00E52F8F">
      <w:pPr>
        <w:spacing w:after="0" w:line="240" w:lineRule="auto"/>
        <w:jc w:val="both"/>
        <w:rPr>
          <w:vanish/>
        </w:rPr>
      </w:pPr>
      <w:bookmarkStart w:id="17" w:name="do|ar3|al6:133"/>
      <w:bookmarkEnd w:id="17"/>
      <w:r w:rsidRPr="00614210">
        <w:rPr>
          <w:b/>
          <w:bCs/>
          <w:vanish/>
        </w:rPr>
        <w:t>(6)</w:t>
      </w:r>
      <w:r w:rsidRPr="00614210">
        <w:rPr>
          <w:vanish/>
        </w:rPr>
        <w:t>Se întocmesc FOCG pentru îngrijiri de tip cronic sau de recuperare în următoarele secţii din nomenclatorul de secţii spitaliceşti în vigoare: Boli profesionale (1041); Cronici (1061); Geriatrie şi gerontologie (1121); Medicina muncii (1181); Neonatalogie (prematuri) (1222); Pediatrie (recuperare pediatrică) (1272); Pediatrie cronici (1282); Pneumoftiziologie (1301); Pneumoftiziologie pediatrică (1302); Psihiatrie cronici (1333); Recuperare, medicină fizică şi balneologie (1371); Recuperare, medicină fizică şi balneologie copii (1372); Recuperare medicală-cardiovasculară (1383); Recuperare medicală neurologie (1393); Recuperare medicală - ortopedie şi traumatologie (1403); Recuperare medicală - respiratorie (1413); Recuperare neuropsihomotorie (1423); Secţii sanatoriale (1473).</w:t>
      </w:r>
    </w:p>
    <w:p w:rsidR="00614210" w:rsidRPr="00614210" w:rsidRDefault="00614210" w:rsidP="00E52F8F">
      <w:pPr>
        <w:spacing w:after="0" w:line="240" w:lineRule="auto"/>
        <w:jc w:val="both"/>
        <w:rPr>
          <w:vanish/>
        </w:rPr>
      </w:pPr>
      <w:bookmarkStart w:id="18" w:name="do|ar3|al6:1154"/>
      <w:bookmarkEnd w:id="18"/>
      <w:r w:rsidRPr="00614210">
        <w:rPr>
          <w:b/>
          <w:bCs/>
          <w:vanish/>
        </w:rPr>
        <w:t>(6)</w:t>
      </w:r>
      <w:r w:rsidRPr="00614210">
        <w:rPr>
          <w:vanish/>
        </w:rPr>
        <w:t>Se întocmesc FOCG pentru îngrijiri de tip cronic sau de recuperare în următoarele secţii din nomenclatorul de secţii spitaliceşti în vigoare: Boli profesionale (1041); Cronici (1061); Îngrijiri paliative (1061_PAL); Geriatrie şi gerontologie (1121); Medicina muncii (1181); Neonatalogie (prematuri) (1222); Neonatalogie (prematuri) aferentă unei maternităţi de gradul III (1222.2); Neonatalogie (prematuri) aferentă unei maternităţi de gradul II (1222.1); Pediatrie (recuperare pediatrică) (1272); Distrofici pediatrie (recuperare pediatrică) (1272.2); Pediatrie (recuperare pediatrică) (1272.1); Pediatrie cronici (1282); Pneumoftiziologie (1301); Pneumoftiziologie pediatrică (1302); Psihiatrie cronici (1333), Psihiatrie cronici (1333.2); Psihiatrie cronici (lungă durată) (1333.1); Recuperare, medicină fizică şi balneologie (1371); Recuperare, medicină fizică şi balneologie copii (1372); Recuperare medicală - cardiovasculară (1383); Recuperare medicală neurologie (1393); Recuperare medicală (1393_REC); Recuperare medicală - ortopedie şi traumatologie (1403); Recuperare medicală - respiratorie (1413); Recuperare neuropsihomotorie (1423); Secţii sanatoriale (1473).</w:t>
      </w:r>
      <w:r w:rsidRPr="00614210">
        <w:rPr>
          <w:vanish/>
        </w:rPr>
        <w:br/>
      </w:r>
      <w:r w:rsidRPr="00614210">
        <w:rPr>
          <w:i/>
          <w:iCs/>
          <w:noProof/>
          <w:vanish/>
        </w:rPr>
        <w:drawing>
          <wp:inline distT="0" distB="0" distL="0" distR="0">
            <wp:extent cx="86360" cy="86360"/>
            <wp:effectExtent l="0" t="0" r="8890" b="8890"/>
            <wp:docPr id="215" name="Picture 21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01-ian-2014 Art. 3, alin. (6) modificat de Art. I, punctul 2. din </w:t>
      </w:r>
      <w:hyperlink r:id="rId19" w:anchor="do|ari|pt2" w:history="1">
        <w:r w:rsidRPr="00614210">
          <w:rPr>
            <w:rStyle w:val="Hyperlink"/>
            <w:i/>
            <w:iCs/>
            <w:vanish/>
          </w:rPr>
          <w:t>Ordinul 1503/2013</w:t>
        </w:r>
      </w:hyperlink>
      <w:r w:rsidRPr="00614210">
        <w:rPr>
          <w:i/>
          <w:iCs/>
          <w:vanish/>
        </w:rPr>
        <w:t xml:space="preserve"> )</w:t>
      </w:r>
    </w:p>
    <w:p w:rsidR="00614210" w:rsidRPr="00614210" w:rsidRDefault="00614210" w:rsidP="00E52F8F">
      <w:pPr>
        <w:spacing w:after="0" w:line="240" w:lineRule="auto"/>
        <w:jc w:val="both"/>
      </w:pPr>
      <w:bookmarkStart w:id="19" w:name="do|ar3|al6"/>
      <w:bookmarkEnd w:id="19"/>
      <w:r w:rsidRPr="00614210">
        <w:rPr>
          <w:b/>
          <w:bCs/>
        </w:rPr>
        <w:t>(6)</w:t>
      </w:r>
      <w:r w:rsidRPr="00614210">
        <w:t xml:space="preserve">Se întocmesc FOCG pentru îngrijiri de tip cronic sau de recuperare în următoarele secţii din nomenclatorul de secţii spitaliceşti în vigoare: Boli profesionale (1041); Cronici (1061); Îngrijiri paliative (1061_PAL); Geriatrie şi gerontologie (1121); Medicina muncii (1181); Neonatalogie (prematuri) (1222); Neonatalogie (prematuri) aferentă unei maternităţi de gradul III (1222.2); Neonatalogie (prematuri) aferentă unei maternităţi de gradul II (1222.1); Pediatrie (recuperare pediatrică) (1272); Pediatrie cronici (1282); Pneumoftiziologie (1301); Pneumoftiziologie pediatrică (1302); Psihiatrie cronici (1333.2); Psihiatrie cronici (lungă durată) (1333.1); Recuperare, medicină fizică şi balneologie (1371); Recuperare, </w:t>
      </w:r>
      <w:r w:rsidRPr="00614210">
        <w:lastRenderedPageBreak/>
        <w:t>medicină fizică şi balneologie copii (1372); Recuperare medicală - cardiovasculară (1383); Recuperare medicală neurologie (1393); Recuperare medicală (1393_REC); Recuperare medicală - ortopedie şi traumatologie (1403); Recuperare medicală - respiratorie (1413); Recuperare neuropsihomotorie (1423); Secţii sanatoriale (1473).</w:t>
      </w:r>
      <w:r w:rsidRPr="00614210">
        <w:br/>
      </w:r>
      <w:r w:rsidRPr="00614210">
        <w:rPr>
          <w:i/>
          <w:iCs/>
          <w:noProof/>
        </w:rPr>
        <w:drawing>
          <wp:inline distT="0" distB="0" distL="0" distR="0">
            <wp:extent cx="86360" cy="86360"/>
            <wp:effectExtent l="0" t="0" r="8890" b="8890"/>
            <wp:docPr id="214" name="Picture 21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92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01-apr-2017 Art. 3, alin. (6) modificat de Art. I, punctul 1. din </w:t>
      </w:r>
      <w:hyperlink r:id="rId20" w:anchor="do|ari|pt1" w:history="1">
        <w:r w:rsidRPr="00614210">
          <w:rPr>
            <w:rStyle w:val="Hyperlink"/>
            <w:i/>
            <w:iCs/>
          </w:rPr>
          <w:t>Ordinul 365/2017</w:t>
        </w:r>
      </w:hyperlink>
      <w:r w:rsidRPr="00614210">
        <w:rPr>
          <w:i/>
          <w:iCs/>
        </w:rPr>
        <w:t xml:space="preserve"> )</w:t>
      </w:r>
    </w:p>
    <w:p w:rsidR="00614210" w:rsidRPr="00614210" w:rsidRDefault="00614210" w:rsidP="00E52F8F">
      <w:pPr>
        <w:spacing w:after="0" w:line="240" w:lineRule="auto"/>
        <w:jc w:val="both"/>
      </w:pPr>
      <w:bookmarkStart w:id="20" w:name="do|ar3|al7"/>
      <w:bookmarkEnd w:id="20"/>
      <w:r w:rsidRPr="00614210">
        <w:rPr>
          <w:b/>
          <w:bCs/>
        </w:rPr>
        <w:t>(7)</w:t>
      </w:r>
      <w:r w:rsidRPr="00614210">
        <w:t>Secţiile în care se întocmesc FOCG pentru îngrijiri de tip acut sunt toate secţiile clinice, medicale şi chirurgicale din nomenclatorul de secţii spitaliceşti în vigoare, cu excepţia celor menţionate la alin. (6), incluzând secţiile de chirurgie maxilo-facială, dar excluzând secţiile de anestezie şi terapie intensivă.</w:t>
      </w:r>
    </w:p>
    <w:p w:rsidR="00614210" w:rsidRPr="00614210" w:rsidRDefault="00614210" w:rsidP="00E52F8F">
      <w:pPr>
        <w:spacing w:after="0" w:line="240" w:lineRule="auto"/>
        <w:jc w:val="both"/>
      </w:pPr>
      <w:bookmarkStart w:id="21" w:name="do|ar3|al8"/>
      <w:bookmarkEnd w:id="21"/>
      <w:r w:rsidRPr="00614210">
        <w:rPr>
          <w:b/>
          <w:bCs/>
        </w:rPr>
        <w:t>(8)</w:t>
      </w:r>
      <w:r w:rsidRPr="00614210">
        <w:t>Instrucţiunile privind completarea FOCG sunt cuprinse în anexa nr. 3.</w:t>
      </w:r>
    </w:p>
    <w:p w:rsidR="00614210" w:rsidRPr="00614210" w:rsidRDefault="00614210" w:rsidP="00E52F8F">
      <w:pPr>
        <w:spacing w:after="0" w:line="240" w:lineRule="auto"/>
        <w:jc w:val="both"/>
        <w:rPr>
          <w:vanish/>
        </w:rPr>
      </w:pPr>
      <w:bookmarkStart w:id="22" w:name="do|ar3|al9:979"/>
      <w:bookmarkEnd w:id="22"/>
      <w:r w:rsidRPr="00614210">
        <w:rPr>
          <w:b/>
          <w:bCs/>
          <w:vanish/>
        </w:rPr>
        <w:t>(9)</w:t>
      </w:r>
      <w:r w:rsidRPr="00614210">
        <w:rPr>
          <w:vanish/>
        </w:rPr>
        <w:t>Pentru pacienţii care beneficiază de îngrijiri în asistenţa medicală de lungă durată, documentul FOCG se închide la 31 decembrie, urmând să fie redeschis un nou episod de spitalizare cu data de 1 ianuarie, dacă pacientul beneficiază în continuare de aceleaşi servicii.</w:t>
      </w:r>
      <w:r w:rsidRPr="00614210">
        <w:rPr>
          <w:vanish/>
        </w:rPr>
        <w:br/>
      </w:r>
      <w:r w:rsidRPr="00614210">
        <w:rPr>
          <w:i/>
          <w:iCs/>
          <w:noProof/>
          <w:vanish/>
        </w:rPr>
        <w:drawing>
          <wp:inline distT="0" distB="0" distL="0" distR="0">
            <wp:extent cx="86360" cy="86360"/>
            <wp:effectExtent l="0" t="0" r="8890" b="8890"/>
            <wp:docPr id="213" name="Picture 21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11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05-iun-2014 Art. 3, alin. (8) completat de Art. I, punctul 1. din </w:t>
      </w:r>
      <w:hyperlink r:id="rId21" w:anchor="do|ari|pt1" w:history="1">
        <w:r w:rsidRPr="00614210">
          <w:rPr>
            <w:rStyle w:val="Hyperlink"/>
            <w:i/>
            <w:iCs/>
            <w:vanish/>
          </w:rPr>
          <w:t>Ordinul 648/2014</w:t>
        </w:r>
      </w:hyperlink>
      <w:r w:rsidRPr="00614210">
        <w:rPr>
          <w:i/>
          <w:iCs/>
          <w:vanish/>
        </w:rPr>
        <w:t xml:space="preserve"> )</w:t>
      </w:r>
    </w:p>
    <w:p w:rsidR="00614210" w:rsidRPr="00614210" w:rsidRDefault="00614210" w:rsidP="00E52F8F">
      <w:pPr>
        <w:spacing w:after="0" w:line="240" w:lineRule="auto"/>
        <w:jc w:val="both"/>
        <w:rPr>
          <w:i/>
          <w:iCs/>
        </w:rPr>
      </w:pPr>
      <w:r w:rsidRPr="00614210">
        <w:rPr>
          <w:i/>
          <w:iCs/>
          <w:noProof/>
        </w:rPr>
        <w:drawing>
          <wp:inline distT="0" distB="0" distL="0" distR="0">
            <wp:extent cx="86360" cy="86360"/>
            <wp:effectExtent l="0" t="0" r="8890" b="8890"/>
            <wp:docPr id="212" name="Picture 21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706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23-dec-2014 Art. 3, alin. (9) abrogat de Actul din </w:t>
      </w:r>
      <w:hyperlink r:id="rId22" w:anchor="do" w:history="1">
        <w:r w:rsidRPr="00614210">
          <w:rPr>
            <w:rStyle w:val="Hyperlink"/>
            <w:i/>
            <w:iCs/>
          </w:rPr>
          <w:t>Ordinul 1556/2014</w:t>
        </w:r>
      </w:hyperlink>
      <w:r w:rsidRPr="00614210">
        <w:rPr>
          <w:i/>
          <w:iCs/>
        </w:rPr>
        <w:t xml:space="preserve"> )</w:t>
      </w:r>
    </w:p>
    <w:p w:rsidR="00614210" w:rsidRPr="00614210" w:rsidRDefault="00614210" w:rsidP="00E52F8F">
      <w:pPr>
        <w:spacing w:after="0" w:line="240" w:lineRule="auto"/>
        <w:jc w:val="both"/>
      </w:pPr>
      <w:r w:rsidRPr="00614210">
        <w:rPr>
          <w:b/>
          <w:bCs/>
        </w:rPr>
        <w:t>Art. 4</w:t>
      </w:r>
    </w:p>
    <w:p w:rsidR="00614210" w:rsidRPr="00614210" w:rsidRDefault="00614210" w:rsidP="00E52F8F">
      <w:pPr>
        <w:spacing w:after="0" w:line="240" w:lineRule="auto"/>
        <w:jc w:val="both"/>
      </w:pPr>
      <w:bookmarkStart w:id="23" w:name="do|ar4|al1"/>
      <w:bookmarkEnd w:id="23"/>
      <w:r w:rsidRPr="00614210">
        <w:rPr>
          <w:b/>
          <w:bCs/>
        </w:rPr>
        <w:t>(1)</w:t>
      </w:r>
      <w:r w:rsidRPr="00614210">
        <w:t>Se aprobă utilizarea în sistemul informaţional al spitalului a formularului "Fişă pentru spitalizarea de zi", denumit în continuare FSZ, prezentat în anexa nr. 4.</w:t>
      </w:r>
    </w:p>
    <w:p w:rsidR="00614210" w:rsidRPr="00614210" w:rsidRDefault="00614210" w:rsidP="00E52F8F">
      <w:pPr>
        <w:spacing w:after="0" w:line="240" w:lineRule="auto"/>
        <w:jc w:val="both"/>
      </w:pPr>
      <w:bookmarkStart w:id="24" w:name="do|ar4|al2"/>
      <w:bookmarkEnd w:id="24"/>
      <w:r w:rsidRPr="00614210">
        <w:rPr>
          <w:b/>
          <w:bCs/>
        </w:rPr>
        <w:t>(2)</w:t>
      </w:r>
      <w:r w:rsidRPr="00614210">
        <w:t>FSZ se completează pentru fiecare pacient care beneficiază de servicii medicale în regim de spitalizare de zi.</w:t>
      </w:r>
    </w:p>
    <w:p w:rsidR="00614210" w:rsidRPr="00614210" w:rsidRDefault="00614210" w:rsidP="00E52F8F">
      <w:pPr>
        <w:spacing w:after="0" w:line="240" w:lineRule="auto"/>
        <w:jc w:val="both"/>
      </w:pPr>
      <w:bookmarkStart w:id="25" w:name="do|ar4|al3"/>
      <w:bookmarkEnd w:id="25"/>
      <w:r w:rsidRPr="00614210">
        <w:rPr>
          <w:b/>
          <w:bCs/>
        </w:rPr>
        <w:t>(3)</w:t>
      </w:r>
      <w:r w:rsidRPr="00614210">
        <w:t>În cazul în care pe parcursul episodului de spitalizare de zi pacientul este internat în regim de spitalizare continuă, se va închide FSZ şi se va deschide o FOCG.</w:t>
      </w:r>
    </w:p>
    <w:p w:rsidR="00614210" w:rsidRPr="00614210" w:rsidRDefault="00614210" w:rsidP="00E52F8F">
      <w:pPr>
        <w:spacing w:after="0" w:line="240" w:lineRule="auto"/>
        <w:jc w:val="both"/>
      </w:pPr>
      <w:bookmarkStart w:id="26" w:name="do|ar4|al4"/>
      <w:bookmarkEnd w:id="26"/>
      <w:r w:rsidRPr="00614210">
        <w:rPr>
          <w:b/>
          <w:bCs/>
        </w:rPr>
        <w:t>(4)</w:t>
      </w:r>
      <w:r w:rsidRPr="00614210">
        <w:t>FSZ poate fi închisă în aceeaşi zi în care a fost deschisă sau la o dată ulterioară, dar nu mai târziu de data de 31 decembrie a anului respectiv.</w:t>
      </w:r>
    </w:p>
    <w:p w:rsidR="00614210" w:rsidRPr="00614210" w:rsidRDefault="00614210" w:rsidP="00E52F8F">
      <w:pPr>
        <w:spacing w:after="0" w:line="240" w:lineRule="auto"/>
        <w:jc w:val="both"/>
      </w:pPr>
      <w:bookmarkStart w:id="27" w:name="do|ar4|al5"/>
      <w:bookmarkEnd w:id="27"/>
      <w:r w:rsidRPr="00614210">
        <w:rPr>
          <w:b/>
          <w:bCs/>
        </w:rPr>
        <w:t>(5)</w:t>
      </w:r>
      <w:r w:rsidRPr="00614210">
        <w:t>Instrucţiunile privind completarea FSZ sunt prevăzute în anexa nr. 5.</w:t>
      </w:r>
    </w:p>
    <w:p w:rsidR="00614210" w:rsidRPr="00614210" w:rsidRDefault="00614210" w:rsidP="00E52F8F">
      <w:pPr>
        <w:spacing w:after="0" w:line="240" w:lineRule="auto"/>
        <w:jc w:val="both"/>
      </w:pPr>
      <w:r w:rsidRPr="00614210">
        <w:rPr>
          <w:b/>
          <w:bCs/>
        </w:rPr>
        <w:t>Art. 5</w:t>
      </w:r>
    </w:p>
    <w:p w:rsidR="00614210" w:rsidRPr="00614210" w:rsidRDefault="00614210" w:rsidP="00E52F8F">
      <w:pPr>
        <w:spacing w:after="0" w:line="240" w:lineRule="auto"/>
        <w:jc w:val="both"/>
      </w:pPr>
      <w:bookmarkStart w:id="28" w:name="do|ar5|al1"/>
      <w:bookmarkEnd w:id="28"/>
      <w:r w:rsidRPr="00614210">
        <w:rPr>
          <w:b/>
          <w:bCs/>
        </w:rPr>
        <w:t>(1)</w:t>
      </w:r>
      <w:r w:rsidRPr="00614210">
        <w:t>Stabilirea reglementărilor privind codificarea datelor, completarea şi utilizarea FOCG şi FSZ se vor face de către Centrul Naţional pentru Organizarea şi Asigurarea Sistemului Informaţional şi Informatic în Domeniul Sănătăţii.</w:t>
      </w:r>
    </w:p>
    <w:p w:rsidR="00614210" w:rsidRPr="00614210" w:rsidRDefault="00614210" w:rsidP="00E52F8F">
      <w:pPr>
        <w:spacing w:after="0" w:line="240" w:lineRule="auto"/>
        <w:jc w:val="both"/>
      </w:pPr>
      <w:bookmarkStart w:id="29" w:name="do|ar5|al2"/>
      <w:bookmarkEnd w:id="29"/>
      <w:r w:rsidRPr="00614210">
        <w:rPr>
          <w:b/>
          <w:bCs/>
        </w:rPr>
        <w:t>(2)</w:t>
      </w:r>
      <w:r w:rsidRPr="00614210">
        <w:t>Instruirea şi sprijinirea spitalelor privind codificarea datelor, completarea şi utilizarea FOCG şi a FSZ se vor face de către autorităţile de sănătate publică judeţene şi a municipiului Bucureşti şi de către structurile similare din ministerele şi instituţiile centrale cu reţea sanitară proprie, care organizează şi răspund de buna desfăşurare a acestui proces la nivelul fiecărui judeţ, sub coordonarea tehnică şi metodologică a Centrului Naţional pentru Organizarea şi Asigurarea Sistemului Informaţional şi Informatic în Domeniul Sănătăţii.</w:t>
      </w:r>
    </w:p>
    <w:p w:rsidR="00614210" w:rsidRPr="00614210" w:rsidRDefault="00614210" w:rsidP="00E52F8F">
      <w:pPr>
        <w:spacing w:after="0" w:line="240" w:lineRule="auto"/>
        <w:jc w:val="both"/>
      </w:pPr>
      <w:bookmarkStart w:id="30" w:name="do|ar5|al3"/>
      <w:bookmarkEnd w:id="30"/>
      <w:r w:rsidRPr="00614210">
        <w:rPr>
          <w:b/>
          <w:bCs/>
        </w:rPr>
        <w:t>(3)</w:t>
      </w:r>
      <w:r w:rsidRPr="00614210">
        <w:t>Monitorizarea şi controlul proceselor de codificare a datelor, completarea şi utilizarea FOCG şi FSZ se vor face de către autorităţile de sănătate publică judeţene şi a municipiului Bucureşti şi de către structurile similare din ministerele şi instituţiile centrale cu reţea sanitară proprie, Centrul Naţional pentru Organizarea şi Asigurarea Sistemului Informaţional şi Informatic în Domeniul Sănătăţii şi casele de asigurări de sănătate.</w:t>
      </w:r>
    </w:p>
    <w:p w:rsidR="00614210" w:rsidRPr="00614210" w:rsidRDefault="00614210" w:rsidP="00E52F8F">
      <w:pPr>
        <w:spacing w:after="0" w:line="240" w:lineRule="auto"/>
        <w:jc w:val="both"/>
      </w:pPr>
      <w:r w:rsidRPr="00614210">
        <w:rPr>
          <w:b/>
          <w:bCs/>
        </w:rPr>
        <w:t>Art. 6</w:t>
      </w:r>
    </w:p>
    <w:p w:rsidR="00614210" w:rsidRPr="00614210" w:rsidRDefault="00614210" w:rsidP="00E52F8F">
      <w:pPr>
        <w:spacing w:after="0" w:line="240" w:lineRule="auto"/>
        <w:jc w:val="both"/>
      </w:pPr>
      <w:bookmarkStart w:id="31" w:name="do|ar6|pa1"/>
      <w:bookmarkEnd w:id="31"/>
      <w:r w:rsidRPr="00614210">
        <w:t>Datele clinice la nivel de pacient sunt înregistrate de către spitale, care răspund de corectitudinea şi de gestionarea lor, precum şi de asigurarea confidenţialităţii datelor, în conformitate cu legislaţia în vigoare.</w:t>
      </w:r>
    </w:p>
    <w:p w:rsidR="00614210" w:rsidRPr="00614210" w:rsidRDefault="00614210" w:rsidP="00E52F8F">
      <w:pPr>
        <w:spacing w:after="0" w:line="240" w:lineRule="auto"/>
        <w:jc w:val="both"/>
      </w:pPr>
      <w:r w:rsidRPr="00614210">
        <w:rPr>
          <w:b/>
          <w:bCs/>
        </w:rPr>
        <w:t>Art. 7</w:t>
      </w:r>
    </w:p>
    <w:p w:rsidR="00614210" w:rsidRPr="00614210" w:rsidRDefault="00614210" w:rsidP="00E52F8F">
      <w:pPr>
        <w:spacing w:after="0" w:line="240" w:lineRule="auto"/>
        <w:jc w:val="both"/>
      </w:pPr>
      <w:bookmarkStart w:id="32" w:name="do|ar7|pa1"/>
      <w:bookmarkEnd w:id="32"/>
      <w:r w:rsidRPr="00614210">
        <w:t>Spitalele sunt obligate să colecteze în format electronic o parte din datele cuprinse în FOCG şi FSZ.</w:t>
      </w:r>
    </w:p>
    <w:p w:rsidR="00614210" w:rsidRPr="00614210" w:rsidRDefault="00614210" w:rsidP="00E52F8F">
      <w:pPr>
        <w:spacing w:after="0" w:line="240" w:lineRule="auto"/>
        <w:jc w:val="both"/>
      </w:pPr>
      <w:r w:rsidRPr="00614210">
        <w:rPr>
          <w:b/>
          <w:bCs/>
        </w:rPr>
        <w:t>Art. 8</w:t>
      </w:r>
    </w:p>
    <w:p w:rsidR="00614210" w:rsidRPr="00614210" w:rsidRDefault="00614210" w:rsidP="00E52F8F">
      <w:pPr>
        <w:spacing w:after="0" w:line="240" w:lineRule="auto"/>
        <w:jc w:val="both"/>
      </w:pPr>
      <w:bookmarkStart w:id="33" w:name="do|ar8|al1"/>
      <w:bookmarkEnd w:id="33"/>
      <w:r w:rsidRPr="00614210">
        <w:rPr>
          <w:b/>
          <w:bCs/>
        </w:rPr>
        <w:t>(1)</w:t>
      </w:r>
      <w:r w:rsidRPr="00614210">
        <w:t>Datele clinice la nivel de pacient, care se colectează în format electronic din FOCG, formează Setul minim de date la nivel de pacient, aferent spitalizării continue (SMDPC), prezentat în anexa nr. 6.</w:t>
      </w:r>
    </w:p>
    <w:p w:rsidR="00614210" w:rsidRPr="00614210" w:rsidRDefault="00614210" w:rsidP="00E52F8F">
      <w:pPr>
        <w:spacing w:after="0" w:line="240" w:lineRule="auto"/>
        <w:jc w:val="both"/>
      </w:pPr>
      <w:bookmarkStart w:id="34" w:name="do|ar8|al2"/>
      <w:bookmarkEnd w:id="34"/>
      <w:r w:rsidRPr="00614210">
        <w:rPr>
          <w:b/>
          <w:bCs/>
        </w:rPr>
        <w:t>(2)</w:t>
      </w:r>
      <w:r w:rsidRPr="00614210">
        <w:t>Datele clinice la nivel de pacient care se colectează electronic din FSZ formează Setul minim de date la nivel de pacient, aferent spitalizării de zi (SMDPZ), prezentat în anexa nr. 7.</w:t>
      </w:r>
    </w:p>
    <w:p w:rsidR="00614210" w:rsidRPr="00614210" w:rsidRDefault="00614210" w:rsidP="00E52F8F">
      <w:pPr>
        <w:spacing w:after="0" w:line="240" w:lineRule="auto"/>
        <w:jc w:val="both"/>
      </w:pPr>
      <w:r w:rsidRPr="00614210">
        <w:rPr>
          <w:b/>
          <w:bCs/>
        </w:rPr>
        <w:t>Art. 9</w:t>
      </w:r>
    </w:p>
    <w:p w:rsidR="00614210" w:rsidRPr="00614210" w:rsidRDefault="00614210" w:rsidP="00E52F8F">
      <w:pPr>
        <w:spacing w:after="0" w:line="240" w:lineRule="auto"/>
        <w:jc w:val="both"/>
        <w:rPr>
          <w:vanish/>
        </w:rPr>
      </w:pPr>
      <w:bookmarkStart w:id="35" w:name="do|ar9|al1:1479"/>
      <w:bookmarkEnd w:id="35"/>
      <w:r w:rsidRPr="00614210">
        <w:rPr>
          <w:b/>
          <w:bCs/>
          <w:vanish/>
        </w:rPr>
        <w:t>(1)</w:t>
      </w:r>
      <w:r w:rsidRPr="00614210">
        <w:rPr>
          <w:vanish/>
        </w:rPr>
        <w:t>Spitalele sunt obligate să transmită SMDPC şi SMDPZ la Şcoala Naţională de Sănătate Publică şi Management Sanitar şi la autorităţile de sănătate publică judeţene şi a municipiului Bucureşti, iar acestea din urmă la Centrul Naţional pentru Organizarea şi Asigurarea Sistemului Informaţional şi Informatic în Domeniul Sănătăţii.</w:t>
      </w:r>
    </w:p>
    <w:p w:rsidR="00614210" w:rsidRPr="00614210" w:rsidRDefault="00614210" w:rsidP="00E52F8F">
      <w:pPr>
        <w:spacing w:after="0" w:line="240" w:lineRule="auto"/>
        <w:jc w:val="both"/>
      </w:pPr>
      <w:bookmarkStart w:id="36" w:name="do|ar9|al1"/>
      <w:bookmarkEnd w:id="36"/>
      <w:r w:rsidRPr="00614210">
        <w:rPr>
          <w:b/>
          <w:bCs/>
        </w:rPr>
        <w:t>(1)</w:t>
      </w:r>
      <w:r w:rsidRPr="00614210">
        <w:t xml:space="preserve">Spitalele sunt obligate să transmită SMDPC şi SMDPZ la Institutul Naţional de Management al Serviciilor de Sănătate şi la autorităţile de sănătate publică judeţene şi a municipiului Bucureşti, iar acestea din urmă </w:t>
      </w:r>
      <w:r w:rsidRPr="00614210">
        <w:lastRenderedPageBreak/>
        <w:t>la Centrul Naţional pentru Organizarea şi Asigurarea Sistemului Informaţional şi Informatic în Domeniul Sănătăţii.</w:t>
      </w:r>
      <w:r w:rsidRPr="00614210">
        <w:br/>
      </w:r>
      <w:r w:rsidRPr="00614210">
        <w:rPr>
          <w:i/>
          <w:iCs/>
          <w:noProof/>
        </w:rPr>
        <w:drawing>
          <wp:inline distT="0" distB="0" distL="0" distR="0">
            <wp:extent cx="86360" cy="86360"/>
            <wp:effectExtent l="0" t="0" r="8890" b="8890"/>
            <wp:docPr id="205" name="Picture 20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9, alin. (1) modificat de Art. I din </w:t>
      </w:r>
      <w:hyperlink r:id="rId23"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rPr>
          <w:vanish/>
        </w:rPr>
      </w:pPr>
      <w:bookmarkStart w:id="37" w:name="do|ar9|al2:1480"/>
      <w:bookmarkEnd w:id="37"/>
      <w:r w:rsidRPr="00614210">
        <w:rPr>
          <w:b/>
          <w:bCs/>
          <w:vanish/>
        </w:rPr>
        <w:t>(2)</w:t>
      </w:r>
      <w:r w:rsidRPr="00614210">
        <w:rPr>
          <w:vanish/>
        </w:rPr>
        <w:t>Transmiterea datelor se face prin e-mail sau prin alte mijloace electronice la adresele specificate de Şcoala Naţională de Sănătate Publică şi Management Sanitar şi, respectiv, de autorităţile de sănătate publică judeţene şi a municipiului Bucureşti.</w:t>
      </w:r>
    </w:p>
    <w:p w:rsidR="00614210" w:rsidRPr="00614210" w:rsidRDefault="00614210" w:rsidP="00E52F8F">
      <w:pPr>
        <w:spacing w:after="0" w:line="240" w:lineRule="auto"/>
        <w:jc w:val="both"/>
      </w:pPr>
      <w:bookmarkStart w:id="38" w:name="do|ar9|al2"/>
      <w:bookmarkEnd w:id="38"/>
      <w:r w:rsidRPr="00614210">
        <w:rPr>
          <w:b/>
          <w:bCs/>
        </w:rPr>
        <w:t>(2)</w:t>
      </w:r>
      <w:r w:rsidRPr="00614210">
        <w:t>Transmiterea datelor se face prin e-mail sau prin alte mijloace electronice la adresele specificate de Institutul Naţional de Management al Serviciilor de Sănătate şi, respectiv, de autorităţile de sănătate publică judeţene şi a municipiului Bucureşti.</w:t>
      </w:r>
      <w:r w:rsidRPr="00614210">
        <w:br/>
      </w:r>
      <w:r w:rsidRPr="00614210">
        <w:rPr>
          <w:i/>
          <w:iCs/>
          <w:noProof/>
        </w:rPr>
        <w:drawing>
          <wp:inline distT="0" distB="0" distL="0" distR="0">
            <wp:extent cx="86360" cy="86360"/>
            <wp:effectExtent l="0" t="0" r="8890" b="8890"/>
            <wp:docPr id="204" name="Picture 20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9, alin. (2) modificat de Art. I din </w:t>
      </w:r>
      <w:hyperlink r:id="rId24"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rPr>
          <w:vanish/>
        </w:rPr>
      </w:pPr>
      <w:bookmarkStart w:id="39" w:name="do|ar9|al3:1481"/>
      <w:bookmarkEnd w:id="39"/>
      <w:r w:rsidRPr="00614210">
        <w:rPr>
          <w:b/>
          <w:bCs/>
          <w:vanish/>
        </w:rPr>
        <w:t>(3)</w:t>
      </w:r>
      <w:r w:rsidRPr="00614210">
        <w:rPr>
          <w:vanish/>
        </w:rPr>
        <w:t>Transmiterea datelor se face în formatul specificat de Şcoala Naţională de Sănătate Publică şi Management Sanitar.</w:t>
      </w:r>
    </w:p>
    <w:p w:rsidR="00614210" w:rsidRPr="00614210" w:rsidRDefault="00614210" w:rsidP="00E52F8F">
      <w:pPr>
        <w:spacing w:after="0" w:line="240" w:lineRule="auto"/>
        <w:jc w:val="both"/>
      </w:pPr>
      <w:bookmarkStart w:id="40" w:name="do|ar9|al3"/>
      <w:bookmarkEnd w:id="40"/>
      <w:r w:rsidRPr="00614210">
        <w:rPr>
          <w:b/>
          <w:bCs/>
        </w:rPr>
        <w:t>(3)</w:t>
      </w:r>
      <w:r w:rsidRPr="00614210">
        <w:t>Transmiterea datelor se face în formatul specificat de Institutul Naţional de Management al Serviciilor de Sănătate.</w:t>
      </w:r>
      <w:r w:rsidRPr="00614210">
        <w:br/>
      </w:r>
      <w:r w:rsidRPr="00614210">
        <w:rPr>
          <w:i/>
          <w:iCs/>
          <w:noProof/>
        </w:rPr>
        <w:drawing>
          <wp:inline distT="0" distB="0" distL="0" distR="0">
            <wp:extent cx="86360" cy="86360"/>
            <wp:effectExtent l="0" t="0" r="8890" b="8890"/>
            <wp:docPr id="203" name="Picture 20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9, alin. (3) modificat de Art. I din </w:t>
      </w:r>
      <w:hyperlink r:id="rId25"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pPr>
      <w:bookmarkStart w:id="41" w:name="do|ar9|al4"/>
      <w:bookmarkEnd w:id="41"/>
      <w:r w:rsidRPr="00614210">
        <w:rPr>
          <w:b/>
          <w:bCs/>
        </w:rPr>
        <w:t>(4)</w:t>
      </w:r>
      <w:r w:rsidRPr="00614210">
        <w:t>Transmiterea SMDPC se face lunar, până la data de 5 a lunii, şi va conţine datele aferente pacienţilor externaţi în luna precedentă.</w:t>
      </w:r>
    </w:p>
    <w:p w:rsidR="00614210" w:rsidRPr="00614210" w:rsidRDefault="00614210" w:rsidP="00E52F8F">
      <w:pPr>
        <w:spacing w:after="0" w:line="240" w:lineRule="auto"/>
        <w:jc w:val="both"/>
      </w:pPr>
      <w:bookmarkStart w:id="42" w:name="do|ar9|al4^1"/>
      <w:bookmarkEnd w:id="42"/>
      <w:r w:rsidRPr="00614210">
        <w:rPr>
          <w:b/>
          <w:bCs/>
        </w:rPr>
        <w:t>(4</w:t>
      </w:r>
      <w:r w:rsidRPr="00614210">
        <w:rPr>
          <w:b/>
          <w:bCs/>
          <w:vertAlign w:val="superscript"/>
        </w:rPr>
        <w:t>1</w:t>
      </w:r>
      <w:r w:rsidRPr="00614210">
        <w:rPr>
          <w:b/>
          <w:bCs/>
        </w:rPr>
        <w:t>)</w:t>
      </w:r>
      <w:r w:rsidRPr="00614210">
        <w:t>Începând cu luna mai 2015, transmiterea SMDPC se face lunar, până la data de 4 a lunii, şi va conţine datele aferente pacienţilor externaţi în luna precedentă.</w:t>
      </w:r>
      <w:r w:rsidRPr="00614210">
        <w:br/>
      </w:r>
      <w:r w:rsidRPr="00614210">
        <w:rPr>
          <w:i/>
          <w:iCs/>
          <w:noProof/>
        </w:rPr>
        <w:drawing>
          <wp:inline distT="0" distB="0" distL="0" distR="0">
            <wp:extent cx="86360" cy="86360"/>
            <wp:effectExtent l="0" t="0" r="8890" b="8890"/>
            <wp:docPr id="202" name="Picture 20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1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29-apr-2015 Art. 9, alin. (4) completat de Art. I, punctul 1. din </w:t>
      </w:r>
      <w:hyperlink r:id="rId26" w:anchor="do|ari|pt1" w:history="1">
        <w:r w:rsidRPr="00614210">
          <w:rPr>
            <w:rStyle w:val="Hyperlink"/>
            <w:i/>
            <w:iCs/>
          </w:rPr>
          <w:t>Ordinul 506/2015</w:t>
        </w:r>
      </w:hyperlink>
      <w:r w:rsidRPr="00614210">
        <w:rPr>
          <w:i/>
          <w:iCs/>
        </w:rPr>
        <w:t xml:space="preserve"> )</w:t>
      </w:r>
    </w:p>
    <w:p w:rsidR="00614210" w:rsidRPr="00614210" w:rsidRDefault="00614210" w:rsidP="00E52F8F">
      <w:pPr>
        <w:spacing w:after="0" w:line="240" w:lineRule="auto"/>
        <w:jc w:val="both"/>
        <w:rPr>
          <w:vanish/>
        </w:rPr>
      </w:pPr>
      <w:bookmarkStart w:id="43" w:name="do|ar9|al5:444"/>
      <w:bookmarkEnd w:id="43"/>
      <w:r w:rsidRPr="00614210">
        <w:rPr>
          <w:b/>
          <w:bCs/>
          <w:vanish/>
        </w:rPr>
        <w:t>(5)</w:t>
      </w:r>
      <w:r w:rsidRPr="00614210">
        <w:rPr>
          <w:vanish/>
        </w:rPr>
        <w:t>Transmiterea SMDPZ se face trimestrial, până la data de 5 a lunii imediat următoare fiecărui trimestru încheiat, şi va conţine datele aferente pacienţilor care au fişa de spitalizare de zi închisă în trimestrul precedent.</w:t>
      </w:r>
    </w:p>
    <w:p w:rsidR="00614210" w:rsidRPr="00614210" w:rsidRDefault="00614210" w:rsidP="00E52F8F">
      <w:pPr>
        <w:spacing w:after="0" w:line="240" w:lineRule="auto"/>
        <w:jc w:val="both"/>
      </w:pPr>
      <w:r w:rsidRPr="00614210">
        <w:rPr>
          <w:b/>
          <w:bCs/>
        </w:rPr>
        <w:t>(5)</w:t>
      </w:r>
      <w:r w:rsidRPr="00614210">
        <w:t>Transmiterea SMDPZ se face lunar, în formatul valabil la momentul închiderii/raportării fişei/vizitei până la data de 5 a lunii, începând cu luna iulie 2014, şi va conţine informaţii referitoare la:</w:t>
      </w:r>
    </w:p>
    <w:p w:rsidR="00614210" w:rsidRPr="00614210" w:rsidRDefault="00614210" w:rsidP="00E52F8F">
      <w:pPr>
        <w:spacing w:after="0" w:line="240" w:lineRule="auto"/>
        <w:jc w:val="both"/>
      </w:pPr>
      <w:bookmarkStart w:id="44" w:name="do|ar9|al5|lia"/>
      <w:bookmarkEnd w:id="44"/>
      <w:r w:rsidRPr="00614210">
        <w:rPr>
          <w:b/>
          <w:bCs/>
        </w:rPr>
        <w:t>a)</w:t>
      </w:r>
      <w:r w:rsidRPr="00614210">
        <w:t>cazurile rezolvate în spitalizare de zi în luna precedentă;</w:t>
      </w:r>
    </w:p>
    <w:p w:rsidR="00614210" w:rsidRPr="00614210" w:rsidRDefault="00614210" w:rsidP="00E52F8F">
      <w:pPr>
        <w:spacing w:after="0" w:line="240" w:lineRule="auto"/>
        <w:jc w:val="both"/>
      </w:pPr>
      <w:bookmarkStart w:id="45" w:name="do|ar9|al5|lib"/>
      <w:bookmarkEnd w:id="45"/>
      <w:r w:rsidRPr="00614210">
        <w:rPr>
          <w:b/>
          <w:bCs/>
        </w:rPr>
        <w:t>b)</w:t>
      </w:r>
      <w:r w:rsidRPr="00614210">
        <w:t>serviciile acordate în regim de spitalizare de zi efectuate în luna precedentă, pentru care, în vederea decontării, nu este necesară închiderea fişei de spitalizare de zi după fiecare vizită;</w:t>
      </w:r>
    </w:p>
    <w:p w:rsidR="00614210" w:rsidRPr="00614210" w:rsidRDefault="00614210" w:rsidP="00E52F8F">
      <w:pPr>
        <w:spacing w:after="0" w:line="240" w:lineRule="auto"/>
        <w:jc w:val="both"/>
      </w:pPr>
      <w:bookmarkStart w:id="46" w:name="do|ar9|al5|lic"/>
      <w:bookmarkEnd w:id="46"/>
      <w:r w:rsidRPr="00614210">
        <w:rPr>
          <w:b/>
          <w:bCs/>
        </w:rPr>
        <w:t>c)</w:t>
      </w:r>
      <w:r w:rsidRPr="00614210">
        <w:t>serviciile acordate în regim de spitalizare de zi pentru care, în vederea decontării, s-a închis fişa de spitalizare de zi în luna precedentă, după terminarea vizitei/vizitelor necesare finalizării serviciului medical;</w:t>
      </w:r>
    </w:p>
    <w:p w:rsidR="00614210" w:rsidRPr="00614210" w:rsidRDefault="00614210" w:rsidP="00E52F8F">
      <w:pPr>
        <w:spacing w:after="0" w:line="240" w:lineRule="auto"/>
        <w:jc w:val="both"/>
      </w:pPr>
      <w:bookmarkStart w:id="47" w:name="do|ar9|al5|lid"/>
      <w:bookmarkEnd w:id="47"/>
      <w:r w:rsidRPr="00614210">
        <w:rPr>
          <w:b/>
          <w:bCs/>
        </w:rPr>
        <w:t>d)</w:t>
      </w:r>
      <w:r w:rsidRPr="00614210">
        <w:t xml:space="preserve">serviciile acordate în camerele de gardă şi în structurile de primire urgenţe din cadrul spitalelor pentru care finanţarea nu se face din bugetul Ministerului Sănătăţii, care nu necesită internare prin spitalizare continuă, pentru care se întocmeşte fişă pentru spitalizare după modelul prevăzut în anexa nr. 3 la Ordinul ministrului sănătăţii publice nr. </w:t>
      </w:r>
      <w:hyperlink r:id="rId27" w:history="1">
        <w:r w:rsidRPr="00614210">
          <w:rPr>
            <w:rStyle w:val="Hyperlink"/>
          </w:rPr>
          <w:t>1.706/2007</w:t>
        </w:r>
      </w:hyperlink>
      <w:r w:rsidRPr="00614210">
        <w:t xml:space="preserve"> privind conducerea şi organizarea unităţilor şi compartimentelor de primire a urgenţelor, cu modificările şi completările ulterioare, având data predării pacientului în luna precedentă.</w:t>
      </w:r>
      <w:r w:rsidRPr="00614210">
        <w:br/>
      </w:r>
      <w:r w:rsidRPr="00614210">
        <w:rPr>
          <w:i/>
          <w:iCs/>
          <w:noProof/>
        </w:rPr>
        <w:drawing>
          <wp:inline distT="0" distB="0" distL="0" distR="0">
            <wp:extent cx="86360" cy="86360"/>
            <wp:effectExtent l="0" t="0" r="8890" b="8890"/>
            <wp:docPr id="200" name="Picture 20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11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05-iun-2014 Art. 9, alin. (5) modificat de Art. I, punctul 2. din </w:t>
      </w:r>
      <w:hyperlink r:id="rId28" w:anchor="do|ari|pt2" w:history="1">
        <w:r w:rsidRPr="00614210">
          <w:rPr>
            <w:rStyle w:val="Hyperlink"/>
            <w:i/>
            <w:iCs/>
          </w:rPr>
          <w:t>Ordinul 648/2014</w:t>
        </w:r>
      </w:hyperlink>
      <w:r w:rsidRPr="00614210">
        <w:rPr>
          <w:i/>
          <w:iCs/>
        </w:rPr>
        <w:t xml:space="preserve"> )</w:t>
      </w:r>
    </w:p>
    <w:p w:rsidR="00614210" w:rsidRPr="00614210" w:rsidRDefault="00614210" w:rsidP="00E52F8F">
      <w:pPr>
        <w:spacing w:after="0" w:line="240" w:lineRule="auto"/>
        <w:jc w:val="both"/>
      </w:pPr>
      <w:r w:rsidRPr="00614210">
        <w:rPr>
          <w:b/>
          <w:bCs/>
        </w:rPr>
        <w:t>(5</w:t>
      </w:r>
      <w:r w:rsidRPr="00614210">
        <w:rPr>
          <w:b/>
          <w:bCs/>
          <w:vertAlign w:val="superscript"/>
        </w:rPr>
        <w:t>1</w:t>
      </w:r>
      <w:r w:rsidRPr="00614210">
        <w:rPr>
          <w:b/>
          <w:bCs/>
        </w:rPr>
        <w:t>)</w:t>
      </w:r>
      <w:r w:rsidRPr="00614210">
        <w:t>Începând cu luna mai 2015, transmiterea SMDPZ se face lunar, în formatul valabil la momentul închiderii/raportării fişei/vizitei până la data de 4 a lunii, şi va conţine informaţii referitoare la:</w:t>
      </w:r>
    </w:p>
    <w:p w:rsidR="00614210" w:rsidRPr="00614210" w:rsidRDefault="00614210" w:rsidP="00E52F8F">
      <w:pPr>
        <w:spacing w:after="0" w:line="240" w:lineRule="auto"/>
        <w:jc w:val="both"/>
      </w:pPr>
      <w:bookmarkStart w:id="48" w:name="do|ar9|al5^1|lia"/>
      <w:bookmarkEnd w:id="48"/>
      <w:r w:rsidRPr="00614210">
        <w:rPr>
          <w:b/>
          <w:bCs/>
        </w:rPr>
        <w:t>a)</w:t>
      </w:r>
      <w:r w:rsidRPr="00614210">
        <w:t>cazurile rezolvate în spitalizare de zi în luna precedentă;</w:t>
      </w:r>
    </w:p>
    <w:p w:rsidR="00614210" w:rsidRPr="00614210" w:rsidRDefault="00614210" w:rsidP="00E52F8F">
      <w:pPr>
        <w:spacing w:after="0" w:line="240" w:lineRule="auto"/>
        <w:jc w:val="both"/>
      </w:pPr>
      <w:bookmarkStart w:id="49" w:name="do|ar9|al5^1|lib"/>
      <w:bookmarkEnd w:id="49"/>
      <w:r w:rsidRPr="00614210">
        <w:rPr>
          <w:b/>
          <w:bCs/>
        </w:rPr>
        <w:t>b)</w:t>
      </w:r>
      <w:r w:rsidRPr="00614210">
        <w:t>serviciile acordate în regim de spitalizare de zi efectuate în luna precedentă, pentru care, în vederea decontării, nu este necesară închiderea fişei de spitalizare de zi după fiecare vizită;</w:t>
      </w:r>
    </w:p>
    <w:p w:rsidR="00614210" w:rsidRPr="00614210" w:rsidRDefault="00614210" w:rsidP="00E52F8F">
      <w:pPr>
        <w:spacing w:after="0" w:line="240" w:lineRule="auto"/>
        <w:jc w:val="both"/>
      </w:pPr>
      <w:bookmarkStart w:id="50" w:name="do|ar9|al5^1|lic"/>
      <w:bookmarkEnd w:id="50"/>
      <w:r w:rsidRPr="00614210">
        <w:rPr>
          <w:b/>
          <w:bCs/>
        </w:rPr>
        <w:t>c)</w:t>
      </w:r>
      <w:r w:rsidRPr="00614210">
        <w:t>serviciile acordate în regim de spitalizare de zi pentru care, în vederea decontării, s-a închis fişa de spitalizare de zi în luna precedentă, după terminarea vizitei/vizitelor necesare finalizării serviciului medical;</w:t>
      </w:r>
    </w:p>
    <w:p w:rsidR="00614210" w:rsidRPr="00614210" w:rsidRDefault="00614210" w:rsidP="00E52F8F">
      <w:pPr>
        <w:spacing w:after="0" w:line="240" w:lineRule="auto"/>
        <w:jc w:val="both"/>
      </w:pPr>
      <w:bookmarkStart w:id="51" w:name="do|ar9|al5^1|lid"/>
      <w:bookmarkEnd w:id="51"/>
      <w:r w:rsidRPr="00614210">
        <w:rPr>
          <w:b/>
          <w:bCs/>
        </w:rPr>
        <w:t>d)</w:t>
      </w:r>
      <w:r w:rsidRPr="00614210">
        <w:t xml:space="preserve">serviciile acordate în camerele de gardă şi în structurile de primire urgenţe din cadrul spitalelor pentru care finanţarea nu se face din bugetul Ministerului Sănătăţii, care nu necesită internare prin spitalizare continuă, pentru care se întocmeşte fişă pentru spitalizare după modelul prevăzut în anexa nr. 3 la Ordinul ministrului sănătăţii publice nr. </w:t>
      </w:r>
      <w:hyperlink r:id="rId29" w:history="1">
        <w:r w:rsidRPr="00614210">
          <w:rPr>
            <w:rStyle w:val="Hyperlink"/>
          </w:rPr>
          <w:t>1.706/2007</w:t>
        </w:r>
      </w:hyperlink>
      <w:r w:rsidRPr="00614210">
        <w:t xml:space="preserve"> privind conducerea şi organizarea unităţilor şi compartimentelor de primire a urgenţelor, cu modificările şi completările ulterioare, având data predării pacientului în luna precedentă.</w:t>
      </w:r>
      <w:r w:rsidRPr="00614210">
        <w:br/>
      </w:r>
      <w:r w:rsidRPr="00614210">
        <w:rPr>
          <w:i/>
          <w:iCs/>
          <w:noProof/>
        </w:rPr>
        <w:drawing>
          <wp:inline distT="0" distB="0" distL="0" distR="0">
            <wp:extent cx="86360" cy="86360"/>
            <wp:effectExtent l="0" t="0" r="8890" b="8890"/>
            <wp:docPr id="198" name="Picture 19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1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29-apr-2015 Art. 9, alin. (5) completat de Art. I, punctul 2. din </w:t>
      </w:r>
      <w:hyperlink r:id="rId30" w:anchor="do|ari|pt2" w:history="1">
        <w:r w:rsidRPr="00614210">
          <w:rPr>
            <w:rStyle w:val="Hyperlink"/>
            <w:i/>
            <w:iCs/>
          </w:rPr>
          <w:t>Ordinul 506/2015</w:t>
        </w:r>
      </w:hyperlink>
      <w:r w:rsidRPr="00614210">
        <w:rPr>
          <w:i/>
          <w:iCs/>
        </w:rPr>
        <w:t xml:space="preserve"> )</w:t>
      </w:r>
    </w:p>
    <w:p w:rsidR="00614210" w:rsidRPr="00614210" w:rsidRDefault="00614210" w:rsidP="00E52F8F">
      <w:pPr>
        <w:spacing w:after="0" w:line="240" w:lineRule="auto"/>
        <w:jc w:val="both"/>
        <w:rPr>
          <w:vanish/>
        </w:rPr>
      </w:pPr>
      <w:bookmarkStart w:id="52" w:name="do|ar9|al6:134"/>
      <w:r w:rsidRPr="00614210">
        <w:rPr>
          <w:b/>
          <w:bCs/>
          <w:noProof/>
          <w:vanish/>
        </w:rPr>
        <w:drawing>
          <wp:inline distT="0" distB="0" distL="0" distR="0">
            <wp:extent cx="95250" cy="95250"/>
            <wp:effectExtent l="0" t="0" r="0" b="0"/>
            <wp:docPr id="197" name="Picture 19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6:134|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614210">
        <w:rPr>
          <w:b/>
          <w:bCs/>
          <w:vanish/>
        </w:rPr>
        <w:t>(6)</w:t>
      </w:r>
      <w:r w:rsidRPr="00614210">
        <w:rPr>
          <w:vanish/>
        </w:rPr>
        <w:t>Datele cu caracter confidenţial necodificate (numele şi prenumele pacientului) nu vor fi transmise.</w:t>
      </w:r>
    </w:p>
    <w:p w:rsidR="00614210" w:rsidRPr="00614210" w:rsidRDefault="00614210" w:rsidP="00E52F8F">
      <w:pPr>
        <w:spacing w:after="0" w:line="240" w:lineRule="auto"/>
        <w:jc w:val="both"/>
        <w:rPr>
          <w:vanish/>
        </w:rPr>
      </w:pPr>
      <w:bookmarkStart w:id="53" w:name="do|ar9|al6:134|pa1:135"/>
      <w:bookmarkEnd w:id="53"/>
      <w:r w:rsidRPr="00614210">
        <w:rPr>
          <w:vanish/>
        </w:rPr>
        <w:t>Datele cu caracter confidenţial codificate (codul numeric personal al pacientului, codul de parafă al medicului curant, codul de parafă al medicului operator) vor fi transmise în formă criptată, utilizându-se mecanismul de criptare furnizat de Şcoala Naţională de Sănătate Publică şi Management Sanitar.</w:t>
      </w:r>
    </w:p>
    <w:p w:rsidR="00614210" w:rsidRPr="00614210" w:rsidRDefault="00614210" w:rsidP="00E52F8F">
      <w:pPr>
        <w:spacing w:after="0" w:line="240" w:lineRule="auto"/>
        <w:jc w:val="both"/>
        <w:rPr>
          <w:vanish/>
        </w:rPr>
      </w:pPr>
      <w:bookmarkStart w:id="54" w:name="do|ar9|al6:1476"/>
      <w:r w:rsidRPr="00614210">
        <w:rPr>
          <w:b/>
          <w:bCs/>
          <w:noProof/>
          <w:vanish/>
        </w:rPr>
        <w:drawing>
          <wp:inline distT="0" distB="0" distL="0" distR="0">
            <wp:extent cx="95250" cy="95250"/>
            <wp:effectExtent l="0" t="0" r="0" b="0"/>
            <wp:docPr id="196" name="Picture 19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al6:1476|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614210">
        <w:rPr>
          <w:b/>
          <w:bCs/>
          <w:vanish/>
        </w:rPr>
        <w:t>(6)</w:t>
      </w:r>
      <w:r w:rsidRPr="00614210">
        <w:rPr>
          <w:vanish/>
        </w:rPr>
        <w:t>Datele necodificate, cu caracter confidenţial, specifice pacientului (numele şi prenumele), nu vor fi transmise.</w:t>
      </w:r>
    </w:p>
    <w:p w:rsidR="00614210" w:rsidRPr="00614210" w:rsidRDefault="00614210" w:rsidP="00E52F8F">
      <w:pPr>
        <w:spacing w:after="0" w:line="240" w:lineRule="auto"/>
        <w:jc w:val="both"/>
        <w:rPr>
          <w:vanish/>
        </w:rPr>
      </w:pPr>
      <w:bookmarkStart w:id="55" w:name="do|ar9|al6:1476|pa1:1477"/>
      <w:bookmarkEnd w:id="55"/>
      <w:r w:rsidRPr="00614210">
        <w:rPr>
          <w:vanish/>
        </w:rPr>
        <w:t>Datele codificate, cu caracter confidenţial, specifice pacientului (codul numeric personal), vor fi transmise în formă criptată, utilizându-se mecanismul de criptare folosit în sistemul informatic unic integrat (SIUI) pentru generarea CID-lui (Cod de identificare al pacientului).</w:t>
      </w:r>
    </w:p>
    <w:p w:rsidR="00614210" w:rsidRPr="00614210" w:rsidRDefault="00614210" w:rsidP="00E52F8F">
      <w:pPr>
        <w:spacing w:after="0" w:line="240" w:lineRule="auto"/>
        <w:jc w:val="both"/>
        <w:rPr>
          <w:vanish/>
        </w:rPr>
      </w:pPr>
      <w:bookmarkStart w:id="56" w:name="do|ar9|al6:1476|pa2:1478"/>
      <w:bookmarkEnd w:id="56"/>
      <w:r w:rsidRPr="00614210">
        <w:rPr>
          <w:vanish/>
        </w:rPr>
        <w:t>Datele codificate, cu caracter confidenţial, specifice personalului medical (codul de parafă al medicului curant, codul de parafă al medicului operator), vor fi transmise în formă criptată, utilizându-se mecanismul de criptare furnizat de Şcoala Naţională de Sănătate Publică, Management şi Perfecţionare în Domeniul Sanitar Bucureşti.</w:t>
      </w:r>
      <w:r w:rsidRPr="00614210">
        <w:rPr>
          <w:vanish/>
        </w:rPr>
        <w:br/>
      </w:r>
      <w:r w:rsidRPr="00614210">
        <w:rPr>
          <w:i/>
          <w:iCs/>
          <w:noProof/>
          <w:vanish/>
        </w:rPr>
        <w:drawing>
          <wp:inline distT="0" distB="0" distL="0" distR="0">
            <wp:extent cx="86360" cy="86360"/>
            <wp:effectExtent l="0" t="0" r="8890" b="8890"/>
            <wp:docPr id="195" name="Picture 19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01-ian-2014 Art. 9, alin. (6) modificat de Art. I, punctul 3. din </w:t>
      </w:r>
      <w:hyperlink r:id="rId33" w:anchor="do|ari|pt3" w:history="1">
        <w:r w:rsidRPr="00614210">
          <w:rPr>
            <w:rStyle w:val="Hyperlink"/>
            <w:i/>
            <w:iCs/>
            <w:vanish/>
          </w:rPr>
          <w:t>Ordinul 1503/2013</w:t>
        </w:r>
      </w:hyperlink>
      <w:r w:rsidRPr="00614210">
        <w:rPr>
          <w:i/>
          <w:iCs/>
          <w:vanish/>
        </w:rPr>
        <w:t xml:space="preserve"> )</w:t>
      </w:r>
    </w:p>
    <w:p w:rsidR="00614210" w:rsidRPr="00614210" w:rsidRDefault="00614210" w:rsidP="00E52F8F">
      <w:pPr>
        <w:spacing w:after="0" w:line="240" w:lineRule="auto"/>
        <w:jc w:val="both"/>
      </w:pPr>
      <w:r w:rsidRPr="00614210">
        <w:rPr>
          <w:b/>
          <w:bCs/>
        </w:rPr>
        <w:t>(6)</w:t>
      </w:r>
      <w:r w:rsidRPr="00614210">
        <w:t>Datele necodificate, cu caracter confidenţial, specifice pacientului (numele şi prenumele), nu vor fi transmise.</w:t>
      </w:r>
    </w:p>
    <w:p w:rsidR="00614210" w:rsidRPr="00614210" w:rsidRDefault="00614210" w:rsidP="00E52F8F">
      <w:pPr>
        <w:spacing w:after="0" w:line="240" w:lineRule="auto"/>
        <w:jc w:val="both"/>
      </w:pPr>
      <w:bookmarkStart w:id="57" w:name="do|ar9|al6|pa1"/>
      <w:bookmarkEnd w:id="57"/>
      <w:r w:rsidRPr="00614210">
        <w:lastRenderedPageBreak/>
        <w:t>Datele codificate, cu caracter confidenţial, specifice pacientului (codul numeric personal), vor fi transmise în formă criptată, utilizându-se mecanismul de criptare folosit în sistemul informatic unic integrat (SIUI) pentru generarea CID-lui (Cod de identificare al pacientului).</w:t>
      </w:r>
    </w:p>
    <w:p w:rsidR="00614210" w:rsidRPr="00614210" w:rsidRDefault="00614210" w:rsidP="00E52F8F">
      <w:pPr>
        <w:spacing w:after="0" w:line="240" w:lineRule="auto"/>
        <w:jc w:val="both"/>
      </w:pPr>
      <w:bookmarkStart w:id="58" w:name="do|ar9|al6|pa2"/>
      <w:bookmarkEnd w:id="58"/>
      <w:r w:rsidRPr="00614210">
        <w:t>Datele codificate, cu caracter confidenţial, specifice personalului medical (codul de parafă al medicului curant, codul de parafă al medicului operator), vor fi transmise în formă criptată, utilizându-se mecanismul de criptare furnizat de Institutul Naţional de Management al Serviciilor de Sănătate.</w:t>
      </w:r>
      <w:r w:rsidRPr="00614210">
        <w:br/>
      </w:r>
      <w:r w:rsidRPr="00614210">
        <w:rPr>
          <w:i/>
          <w:iCs/>
          <w:noProof/>
        </w:rPr>
        <w:drawing>
          <wp:inline distT="0" distB="0" distL="0" distR="0">
            <wp:extent cx="86360" cy="86360"/>
            <wp:effectExtent l="0" t="0" r="8890" b="8890"/>
            <wp:docPr id="193" name="Picture 19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9, alin. (6) modificat de Art. I din </w:t>
      </w:r>
      <w:hyperlink r:id="rId34"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rPr>
          <w:vanish/>
        </w:rPr>
      </w:pPr>
      <w:bookmarkStart w:id="59" w:name="do|ar9|al7:1482"/>
      <w:bookmarkEnd w:id="59"/>
      <w:r w:rsidRPr="00614210">
        <w:rPr>
          <w:b/>
          <w:bCs/>
          <w:vanish/>
        </w:rPr>
        <w:t>(7)</w:t>
      </w:r>
      <w:r w:rsidRPr="00614210">
        <w:rPr>
          <w:vanish/>
        </w:rPr>
        <w:t>Şcoala Naţională de Sănătate Publică şi Management Sanitar va recepţiona, va gestiona şi va utiliza datele colectate de la spitale în scopul cercetării ştiinţifice, dezvoltării tehnologice în domeniul sănătăţii publice şi managementului sanitar şi susţinerii mecanismelor de finanţare a activităţii spitaliceşti.</w:t>
      </w:r>
    </w:p>
    <w:p w:rsidR="00614210" w:rsidRPr="00614210" w:rsidRDefault="00614210" w:rsidP="00E52F8F">
      <w:pPr>
        <w:spacing w:after="0" w:line="240" w:lineRule="auto"/>
        <w:jc w:val="both"/>
      </w:pPr>
      <w:bookmarkStart w:id="60" w:name="do|ar9|al7"/>
      <w:bookmarkEnd w:id="60"/>
      <w:r w:rsidRPr="00614210">
        <w:rPr>
          <w:b/>
          <w:bCs/>
        </w:rPr>
        <w:t>(7)</w:t>
      </w:r>
      <w:r w:rsidRPr="00614210">
        <w:t>Institutul Naţional de Management al Serviciilor de Sănătate va recepţiona, va gestiona şi va utiliza datele colectate de la spitale în scopul cercetării ştiinţifice, dezvoltării tehnologice în domeniul sănătăţii publice şi managementului sanitar şi susţinerii mecanismelor de finanţare a activităţii spitaliceşti.</w:t>
      </w:r>
      <w:r w:rsidRPr="00614210">
        <w:br/>
      </w:r>
      <w:r w:rsidRPr="00614210">
        <w:rPr>
          <w:i/>
          <w:iCs/>
          <w:noProof/>
        </w:rPr>
        <w:drawing>
          <wp:inline distT="0" distB="0" distL="0" distR="0">
            <wp:extent cx="86360" cy="86360"/>
            <wp:effectExtent l="0" t="0" r="8890" b="8890"/>
            <wp:docPr id="192" name="Picture 19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9, alin. (7) modificat de Art. I din </w:t>
      </w:r>
      <w:hyperlink r:id="rId35"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rPr>
          <w:vanish/>
        </w:rPr>
      </w:pPr>
      <w:bookmarkStart w:id="61" w:name="do|ar10:1483"/>
      <w:r w:rsidRPr="00614210">
        <w:rPr>
          <w:b/>
          <w:bCs/>
          <w:noProof/>
          <w:vanish/>
        </w:rPr>
        <w:drawing>
          <wp:inline distT="0" distB="0" distL="0" distR="0">
            <wp:extent cx="95250" cy="95250"/>
            <wp:effectExtent l="0" t="0" r="0" b="0"/>
            <wp:docPr id="191" name="Picture 19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1483|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614210">
        <w:rPr>
          <w:b/>
          <w:bCs/>
          <w:vanish/>
        </w:rPr>
        <w:t>Art. 10</w:t>
      </w:r>
    </w:p>
    <w:p w:rsidR="00614210" w:rsidRPr="00614210" w:rsidRDefault="00614210" w:rsidP="00E52F8F">
      <w:pPr>
        <w:spacing w:after="0" w:line="240" w:lineRule="auto"/>
        <w:jc w:val="both"/>
        <w:rPr>
          <w:vanish/>
        </w:rPr>
      </w:pPr>
      <w:bookmarkStart w:id="62" w:name="do|ar10:1483|pa1:1484"/>
      <w:bookmarkEnd w:id="62"/>
      <w:r w:rsidRPr="00614210">
        <w:rPr>
          <w:vanish/>
        </w:rPr>
        <w:t>Instruirea şi sprijinirea spitalelor privind colectarea şi transmiterea SMDPC şi a SMDPZ se vor face de către autorităţile de sănătate publică judeţene şi a municipiului Bucureşti şi de către structurile similare din ministerele şi instituţiile centrale cu reţea sanitară proprie, care organizează şi răspund de buna desfăşurare a acestui proces la nivelul fiecărui judeţ, sub coordonarea tehnică şi metodologică a Şcolii Naţionale de Sănătate Publică şi Management Sanitar.</w:t>
      </w:r>
    </w:p>
    <w:p w:rsidR="00614210" w:rsidRPr="00614210" w:rsidRDefault="00614210" w:rsidP="00E52F8F">
      <w:pPr>
        <w:spacing w:after="0" w:line="240" w:lineRule="auto"/>
        <w:jc w:val="both"/>
      </w:pPr>
      <w:r w:rsidRPr="00614210">
        <w:rPr>
          <w:b/>
          <w:bCs/>
        </w:rPr>
        <w:t>Art. 10</w:t>
      </w:r>
    </w:p>
    <w:p w:rsidR="00614210" w:rsidRPr="00614210" w:rsidRDefault="00614210" w:rsidP="00E52F8F">
      <w:pPr>
        <w:spacing w:after="0" w:line="240" w:lineRule="auto"/>
        <w:jc w:val="both"/>
      </w:pPr>
      <w:bookmarkStart w:id="63" w:name="do|ar10|pa1"/>
      <w:bookmarkEnd w:id="63"/>
      <w:r w:rsidRPr="00614210">
        <w:t>Instruirea şi sprijinirea spitalelor privind colectarea şi transmiterea SMDPC şi a SMDPZ se vor face de către autorităţile de sănătate publică judeţene şi a municipiului Bucureşti şi de către structurile similare din ministerele şi instituţiile centrale cu reţea sanitară proprie, care organizează şi răspund de buna desfăşurare a acestui proces la nivelul fiecărui judeţ, sub coordonarea tehnică şi metodologică a Institutului Naţional de Management al Serviciilor de Sănătate.</w:t>
      </w:r>
      <w:r w:rsidRPr="00614210">
        <w:br/>
      </w:r>
      <w:r w:rsidRPr="00614210">
        <w:rPr>
          <w:i/>
          <w:iCs/>
          <w:noProof/>
        </w:rPr>
        <w:drawing>
          <wp:inline distT="0" distB="0" distL="0" distR="0">
            <wp:extent cx="86360" cy="86360"/>
            <wp:effectExtent l="0" t="0" r="8890" b="8890"/>
            <wp:docPr id="189" name="Picture 18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10 modificat de Art. I din </w:t>
      </w:r>
      <w:hyperlink r:id="rId36"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pPr>
      <w:r w:rsidRPr="00614210">
        <w:rPr>
          <w:b/>
          <w:bCs/>
        </w:rPr>
        <w:t>Art. 11</w:t>
      </w:r>
    </w:p>
    <w:p w:rsidR="00614210" w:rsidRPr="00614210" w:rsidRDefault="00614210" w:rsidP="00E52F8F">
      <w:pPr>
        <w:spacing w:after="0" w:line="240" w:lineRule="auto"/>
        <w:jc w:val="both"/>
      </w:pPr>
      <w:bookmarkStart w:id="64" w:name="do|ar11|al1"/>
      <w:bookmarkEnd w:id="64"/>
      <w:r w:rsidRPr="00614210">
        <w:rPr>
          <w:b/>
          <w:bCs/>
        </w:rPr>
        <w:t>(1)</w:t>
      </w:r>
      <w:r w:rsidRPr="00614210">
        <w:t>Prevederile prezentului ordin se aplică începând cu data de 1 ianuarie 2007.</w:t>
      </w:r>
    </w:p>
    <w:p w:rsidR="00614210" w:rsidRPr="00614210" w:rsidRDefault="00614210" w:rsidP="00E52F8F">
      <w:pPr>
        <w:spacing w:after="0" w:line="240" w:lineRule="auto"/>
        <w:jc w:val="both"/>
      </w:pPr>
      <w:bookmarkStart w:id="65" w:name="do|ar11|al2"/>
      <w:bookmarkEnd w:id="65"/>
      <w:r w:rsidRPr="00614210">
        <w:rPr>
          <w:b/>
          <w:bCs/>
        </w:rPr>
        <w:t>(2)</w:t>
      </w:r>
      <w:r w:rsidRPr="00614210">
        <w:t xml:space="preserve">La data intrării în vigoare a prevederilor prezentului ordin se abrogă Ordinul ministrului sănătăţii şi familiei nr. 798/2002 privind introducerea în spitale a formularului FOCG, cu modificările şi completările ulterioare, Ordinul ministrului sănătăţii şi familiei nr. </w:t>
      </w:r>
      <w:hyperlink r:id="rId37" w:history="1">
        <w:r w:rsidRPr="00614210">
          <w:rPr>
            <w:rStyle w:val="Hyperlink"/>
          </w:rPr>
          <w:t>29/2003</w:t>
        </w:r>
      </w:hyperlink>
      <w:r w:rsidRPr="00614210">
        <w:t xml:space="preserve"> privind introducerea colectării electronice a Setului minim de date la nivel de pacient (SMDP) în spitalele din România, cu modificările şi completările ulterioare, şi Ordinul ministrului sănătăţii şi familiei nr. </w:t>
      </w:r>
      <w:hyperlink r:id="rId38" w:history="1">
        <w:r w:rsidRPr="00614210">
          <w:rPr>
            <w:rStyle w:val="Hyperlink"/>
          </w:rPr>
          <w:t>440/2003</w:t>
        </w:r>
      </w:hyperlink>
      <w:r w:rsidRPr="00614210">
        <w:t xml:space="preserve"> privind înregistrarea şi raportarea statistică a pacienţilor care primesc servicii medicale în regim de spitalizare de zi, precum şi servicii medicale ambulatorii la nivel de spital, cu modificările şi completările ulterioare, precum şi alte reglementări care contravin prevederilor prezentului ordin.</w:t>
      </w:r>
    </w:p>
    <w:p w:rsidR="00614210" w:rsidRPr="00614210" w:rsidRDefault="00614210" w:rsidP="00E52F8F">
      <w:pPr>
        <w:spacing w:after="0" w:line="240" w:lineRule="auto"/>
        <w:jc w:val="both"/>
        <w:rPr>
          <w:vanish/>
        </w:rPr>
      </w:pPr>
      <w:bookmarkStart w:id="66" w:name="do|ar11|al3:1485"/>
      <w:bookmarkEnd w:id="66"/>
      <w:r w:rsidRPr="00614210">
        <w:rPr>
          <w:b/>
          <w:bCs/>
          <w:vanish/>
        </w:rPr>
        <w:t>(3)</w:t>
      </w:r>
      <w:r w:rsidRPr="00614210">
        <w:rPr>
          <w:vanish/>
        </w:rPr>
        <w:t>Direcţiile din cadrul Ministerului Sănătăţii Publice, direcţiile din cadrul Casei Naţionale de Asigurări de Sănătate, Centrul Naţional pentru Organizarea şi Asigurarea Sistemului Informaţional şi Informatic în Domeniul Sănătăţii, Şcoala Naţională de Sănătate Publică şi Management Sanitar, autorităţile de sănătate publică judeţene şi a municipiului Bucureşti, structurile similare din ministerele şi instituţiile centrale cu reţea sanitară proprie, casele de asigurări de sănătate, spitalele şi unităţile ambulatorii de specialitate ce furnizează îngrijiri de sănătate în regim de spitalizare de zi vor duce la îndeplinire prevederile prezentului ordin.</w:t>
      </w:r>
    </w:p>
    <w:p w:rsidR="00614210" w:rsidRPr="00614210" w:rsidRDefault="00614210" w:rsidP="00E52F8F">
      <w:pPr>
        <w:spacing w:after="0" w:line="240" w:lineRule="auto"/>
        <w:jc w:val="both"/>
      </w:pPr>
      <w:bookmarkStart w:id="67" w:name="do|ar11|al3"/>
      <w:bookmarkEnd w:id="67"/>
      <w:r w:rsidRPr="00614210">
        <w:rPr>
          <w:b/>
          <w:bCs/>
        </w:rPr>
        <w:t>(3)</w:t>
      </w:r>
      <w:r w:rsidRPr="00614210">
        <w:t>Direcţiile din cadrul Ministerului Sănătăţii Publice, direcţiile din cadrul Casei Naţionale de Asigurări de Sănătate, Centrul Naţional pentru Organizarea şi Asigurarea Sistemului Informaţional şi Informatic în Domeniul Sănătăţii, Institutul Naţional de Management al Serviciilor de Sănătate, autorităţile de sănătate publică judeţene şi a municipiului Bucureşti, structurile similare din ministerele şi instituţiile centrale cu reţea sanitară proprie, casele de asigurări de sănătate, spitalele şi unităţile ambulatorii de specialitate ce furnizează îngrijiri de sănătate în regim de spitalizare de zi vor duce la îndeplinire prevederile prezentului ordin.</w:t>
      </w:r>
      <w:r w:rsidRPr="00614210">
        <w:br/>
      </w:r>
      <w:r w:rsidRPr="00614210">
        <w:rPr>
          <w:i/>
          <w:iCs/>
          <w:noProof/>
        </w:rPr>
        <w:drawing>
          <wp:inline distT="0" distB="0" distL="0" distR="0">
            <wp:extent cx="86360" cy="86360"/>
            <wp:effectExtent l="0" t="0" r="8890" b="8890"/>
            <wp:docPr id="187" name="Picture 18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277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01-feb-2023 Art. 11, alin. (3) modificat de Art. I din </w:t>
      </w:r>
      <w:hyperlink r:id="rId39" w:anchor="do|ari" w:history="1">
        <w:r w:rsidRPr="00614210">
          <w:rPr>
            <w:rStyle w:val="Hyperlink"/>
            <w:i/>
            <w:iCs/>
          </w:rPr>
          <w:t>Ordinul 148/2023</w:t>
        </w:r>
      </w:hyperlink>
      <w:r w:rsidRPr="00614210">
        <w:rPr>
          <w:i/>
          <w:iCs/>
        </w:rPr>
        <w:t xml:space="preserve"> )</w:t>
      </w:r>
    </w:p>
    <w:p w:rsidR="00614210" w:rsidRPr="00614210" w:rsidRDefault="00614210" w:rsidP="00E52F8F">
      <w:pPr>
        <w:spacing w:after="0" w:line="240" w:lineRule="auto"/>
        <w:jc w:val="both"/>
      </w:pPr>
      <w:r w:rsidRPr="00614210">
        <w:rPr>
          <w:b/>
          <w:bCs/>
        </w:rPr>
        <w:t>Art. 12</w:t>
      </w:r>
    </w:p>
    <w:p w:rsidR="00614210" w:rsidRPr="00614210" w:rsidRDefault="00614210" w:rsidP="00E52F8F">
      <w:pPr>
        <w:spacing w:after="0" w:line="240" w:lineRule="auto"/>
        <w:jc w:val="both"/>
      </w:pPr>
      <w:bookmarkStart w:id="68" w:name="do|ar12|pa1"/>
      <w:bookmarkEnd w:id="68"/>
      <w:r w:rsidRPr="00614210">
        <w:t>Anexele nr. 1-7 fac parte integrantă din prezentul ordin.</w:t>
      </w:r>
    </w:p>
    <w:p w:rsidR="00614210" w:rsidRPr="00614210" w:rsidRDefault="00614210" w:rsidP="00E52F8F">
      <w:pPr>
        <w:spacing w:after="0" w:line="240" w:lineRule="auto"/>
        <w:jc w:val="both"/>
      </w:pPr>
      <w:r w:rsidRPr="00614210">
        <w:rPr>
          <w:b/>
          <w:bCs/>
        </w:rPr>
        <w:t>Art. 13</w:t>
      </w:r>
    </w:p>
    <w:p w:rsidR="00614210" w:rsidRPr="00614210" w:rsidRDefault="00614210" w:rsidP="00E52F8F">
      <w:pPr>
        <w:spacing w:after="0" w:line="240" w:lineRule="auto"/>
        <w:jc w:val="both"/>
      </w:pPr>
      <w:bookmarkStart w:id="69" w:name="do|ar13|pa1"/>
      <w:bookmarkEnd w:id="69"/>
      <w:r w:rsidRPr="00614210">
        <w:t>Prezentul ordin va fi publicat în Monitorul Oficial al României, Partea I.</w:t>
      </w:r>
    </w:p>
    <w:p w:rsidR="00614210" w:rsidRDefault="00614210" w:rsidP="00E52F8F">
      <w:pPr>
        <w:spacing w:after="0" w:line="240" w:lineRule="auto"/>
        <w:jc w:val="both"/>
      </w:pPr>
      <w:bookmarkStart w:id="70" w:name="do|pa5"/>
      <w:bookmarkEnd w:id="70"/>
      <w:r w:rsidRPr="00614210">
        <w:t>-****-</w:t>
      </w:r>
    </w:p>
    <w:p w:rsidR="00E52F8F" w:rsidRPr="00614210" w:rsidRDefault="00E52F8F" w:rsidP="00E52F8F">
      <w:pPr>
        <w:spacing w:after="0" w:line="240" w:lineRule="auto"/>
        <w:jc w:val="both"/>
      </w:pP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614210" w:rsidRPr="00614210" w:rsidTr="00614210">
        <w:trPr>
          <w:trHeight w:val="15"/>
          <w:tblCellSpacing w:w="0" w:type="dxa"/>
          <w:jc w:val="center"/>
        </w:trPr>
        <w:tc>
          <w:tcPr>
            <w:tcW w:w="0" w:type="auto"/>
            <w:hideMark/>
          </w:tcPr>
          <w:p w:rsidR="00614210" w:rsidRPr="00614210" w:rsidRDefault="00614210" w:rsidP="00E52F8F">
            <w:pPr>
              <w:spacing w:after="0" w:line="240" w:lineRule="auto"/>
              <w:jc w:val="both"/>
            </w:pPr>
            <w:bookmarkStart w:id="71" w:name="do|pa6"/>
            <w:bookmarkEnd w:id="71"/>
            <w:r w:rsidRPr="00614210">
              <w:t>Ministrul sănătăţii publice,</w:t>
            </w:r>
          </w:p>
          <w:p w:rsidR="00614210" w:rsidRPr="00614210" w:rsidRDefault="00614210" w:rsidP="00E52F8F">
            <w:pPr>
              <w:spacing w:after="0" w:line="240" w:lineRule="auto"/>
              <w:jc w:val="both"/>
            </w:pPr>
            <w:r w:rsidRPr="00614210">
              <w:rPr>
                <w:b/>
                <w:bCs/>
              </w:rPr>
              <w:t>Gheorghe Eugen Nicolăescu</w:t>
            </w:r>
          </w:p>
          <w:p w:rsidR="00614210" w:rsidRPr="00614210" w:rsidRDefault="00614210" w:rsidP="00E52F8F">
            <w:pPr>
              <w:spacing w:after="0" w:line="240" w:lineRule="auto"/>
              <w:jc w:val="both"/>
            </w:pPr>
            <w:r w:rsidRPr="00614210">
              <w:t>p. Preşedintele Casei Naţionale de Asigurări de Sănătate,</w:t>
            </w:r>
          </w:p>
          <w:p w:rsidR="00614210" w:rsidRPr="00614210" w:rsidRDefault="00614210" w:rsidP="00E52F8F">
            <w:pPr>
              <w:spacing w:after="0" w:line="240" w:lineRule="auto"/>
              <w:jc w:val="both"/>
            </w:pPr>
            <w:r w:rsidRPr="00614210">
              <w:rPr>
                <w:b/>
                <w:bCs/>
              </w:rPr>
              <w:t>Vasile Cepoi</w:t>
            </w:r>
          </w:p>
        </w:tc>
      </w:tr>
    </w:tbl>
    <w:p w:rsidR="00E52F8F" w:rsidRDefault="00E52F8F" w:rsidP="00E52F8F">
      <w:pPr>
        <w:spacing w:after="0" w:line="240" w:lineRule="auto"/>
        <w:jc w:val="both"/>
        <w:rPr>
          <w:b/>
          <w:bCs/>
        </w:rPr>
      </w:pPr>
    </w:p>
    <w:p w:rsidR="00E52F8F" w:rsidRDefault="00E52F8F">
      <w:pPr>
        <w:rPr>
          <w:b/>
          <w:bCs/>
        </w:rPr>
      </w:pPr>
      <w:r>
        <w:rPr>
          <w:b/>
          <w:bCs/>
        </w:rPr>
        <w:br w:type="page"/>
      </w:r>
    </w:p>
    <w:p w:rsidR="00614210" w:rsidRPr="00614210" w:rsidRDefault="00614210" w:rsidP="00E52F8F">
      <w:pPr>
        <w:spacing w:after="0" w:line="240" w:lineRule="auto"/>
        <w:jc w:val="both"/>
      </w:pPr>
      <w:r w:rsidRPr="00614210">
        <w:rPr>
          <w:b/>
          <w:bCs/>
        </w:rPr>
        <w:lastRenderedPageBreak/>
        <w:t>ANEXA Nr. 1:</w:t>
      </w:r>
      <w:r w:rsidRPr="00614210">
        <w:t xml:space="preserve"> </w:t>
      </w:r>
      <w:r w:rsidRPr="00614210">
        <w:rPr>
          <w:b/>
          <w:bCs/>
        </w:rPr>
        <w:t>Nomenclatorul investigaţiilor de laborator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879"/>
        <w:gridCol w:w="880"/>
        <w:gridCol w:w="1173"/>
        <w:gridCol w:w="6743"/>
      </w:tblGrid>
      <w:tr w:rsidR="00614210" w:rsidRPr="00614210" w:rsidTr="00614210">
        <w:trPr>
          <w:tblCellSpacing w:w="0" w:type="dxa"/>
        </w:trPr>
        <w:tc>
          <w:tcPr>
            <w:tcW w:w="450" w:type="pct"/>
            <w:hideMark/>
          </w:tcPr>
          <w:p w:rsidR="00614210" w:rsidRPr="00614210" w:rsidRDefault="00614210" w:rsidP="00E52F8F">
            <w:pPr>
              <w:spacing w:after="0" w:line="240" w:lineRule="auto"/>
              <w:jc w:val="both"/>
            </w:pPr>
            <w:bookmarkStart w:id="72" w:name="do|ax1|pa1"/>
            <w:bookmarkEnd w:id="72"/>
            <w:r w:rsidRPr="00614210">
              <w:t>2.1</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BIOCHIMIA SISTEMELOR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2.10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Biochimia lichidelor organismului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Metabolismul aminoacizilor şi al proteinelor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2.1000</w:t>
            </w:r>
          </w:p>
        </w:tc>
        <w:tc>
          <w:tcPr>
            <w:tcW w:w="3450" w:type="pct"/>
            <w:hideMark/>
          </w:tcPr>
          <w:p w:rsidR="00614210" w:rsidRPr="00614210" w:rsidRDefault="00614210" w:rsidP="00E52F8F">
            <w:pPr>
              <w:spacing w:after="0" w:line="240" w:lineRule="auto"/>
              <w:jc w:val="both"/>
            </w:pPr>
            <w:r w:rsidRPr="00614210">
              <w:t>Identificarea aminoacizilor şi a metaboliţilor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2.1001</w:t>
            </w:r>
          </w:p>
        </w:tc>
        <w:tc>
          <w:tcPr>
            <w:tcW w:w="3450" w:type="pct"/>
            <w:hideMark/>
          </w:tcPr>
          <w:p w:rsidR="00614210" w:rsidRPr="00614210" w:rsidRDefault="00614210" w:rsidP="00E52F8F">
            <w:pPr>
              <w:spacing w:after="0" w:line="240" w:lineRule="auto"/>
              <w:jc w:val="both"/>
            </w:pPr>
            <w:r w:rsidRPr="00614210">
              <w:t>Dozarea aminoacizilor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2.1002</w:t>
            </w:r>
          </w:p>
        </w:tc>
        <w:tc>
          <w:tcPr>
            <w:tcW w:w="3450" w:type="pct"/>
            <w:hideMark/>
          </w:tcPr>
          <w:p w:rsidR="00614210" w:rsidRPr="00614210" w:rsidRDefault="00614210" w:rsidP="00E52F8F">
            <w:pPr>
              <w:spacing w:after="0" w:line="240" w:lineRule="auto"/>
              <w:jc w:val="both"/>
            </w:pPr>
            <w:r w:rsidRPr="00614210">
              <w:t>Proteine totale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2.1003</w:t>
            </w:r>
          </w:p>
        </w:tc>
        <w:tc>
          <w:tcPr>
            <w:tcW w:w="3450" w:type="pct"/>
            <w:hideMark/>
          </w:tcPr>
          <w:p w:rsidR="00614210" w:rsidRPr="00614210" w:rsidRDefault="00614210" w:rsidP="00E52F8F">
            <w:pPr>
              <w:spacing w:after="0" w:line="240" w:lineRule="auto"/>
              <w:jc w:val="both"/>
            </w:pPr>
            <w:r w:rsidRPr="00614210">
              <w:t>Electroforeza proteinelor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2.1004</w:t>
            </w:r>
          </w:p>
        </w:tc>
        <w:tc>
          <w:tcPr>
            <w:tcW w:w="3450" w:type="pct"/>
            <w:hideMark/>
          </w:tcPr>
          <w:p w:rsidR="00614210" w:rsidRPr="00614210" w:rsidRDefault="00614210" w:rsidP="00E52F8F">
            <w:pPr>
              <w:spacing w:after="0" w:line="240" w:lineRule="auto"/>
              <w:jc w:val="both"/>
            </w:pPr>
            <w:r w:rsidRPr="00614210">
              <w:t>Albumina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2.1005</w:t>
            </w:r>
          </w:p>
        </w:tc>
        <w:tc>
          <w:tcPr>
            <w:tcW w:w="3450" w:type="pct"/>
            <w:hideMark/>
          </w:tcPr>
          <w:p w:rsidR="00614210" w:rsidRPr="00614210" w:rsidRDefault="00614210" w:rsidP="00E52F8F">
            <w:pPr>
              <w:spacing w:after="0" w:line="240" w:lineRule="auto"/>
              <w:jc w:val="both"/>
            </w:pPr>
            <w:r w:rsidRPr="00614210">
              <w:t>Proteine de fază acută: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2.10050 alfa 1 antitripsină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2.10051 alfa 2 macroglobulină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2.10052 alfa 1 glicoproteina acidă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2.10053 proteina C reactivă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2.10054 fibrinogen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2.10059 alte proteine de fază acută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2.1006</w:t>
            </w:r>
          </w:p>
        </w:tc>
        <w:tc>
          <w:tcPr>
            <w:tcW w:w="3450" w:type="pct"/>
            <w:hideMark/>
          </w:tcPr>
          <w:p w:rsidR="00614210" w:rsidRPr="00614210" w:rsidRDefault="00614210" w:rsidP="00E52F8F">
            <w:pPr>
              <w:spacing w:after="0" w:line="240" w:lineRule="auto"/>
              <w:jc w:val="both"/>
            </w:pPr>
            <w:r w:rsidRPr="00614210">
              <w:t>Proteine de transport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2.10060 baptoglobină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2.10061 ceruloplasmină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2.10062 transferină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2.10063 feritină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2.10069 alte proteine de transport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2.1007</w:t>
            </w:r>
          </w:p>
        </w:tc>
        <w:tc>
          <w:tcPr>
            <w:tcW w:w="3450" w:type="pct"/>
            <w:hideMark/>
          </w:tcPr>
          <w:p w:rsidR="00614210" w:rsidRPr="00614210" w:rsidRDefault="00614210" w:rsidP="00E52F8F">
            <w:pPr>
              <w:spacing w:after="0" w:line="240" w:lineRule="auto"/>
              <w:jc w:val="both"/>
            </w:pPr>
            <w:r w:rsidRPr="00614210">
              <w:t>Alţi constituenţi proteici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2.10070 hemosiderină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2.10071 eritropoietină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2.10073 alfa 1 microglobulină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2.10074 beta 2 microglobulină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2.10079 alte investigaţii privind metabolismul amino-acizilor şi al proteinelor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Substanţe azotate neproteice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2.1010</w:t>
            </w:r>
          </w:p>
        </w:tc>
        <w:tc>
          <w:tcPr>
            <w:tcW w:w="3450" w:type="pct"/>
            <w:hideMark/>
          </w:tcPr>
          <w:p w:rsidR="00614210" w:rsidRPr="00614210" w:rsidRDefault="00614210" w:rsidP="00E52F8F">
            <w:pPr>
              <w:spacing w:after="0" w:line="240" w:lineRule="auto"/>
              <w:jc w:val="both"/>
            </w:pPr>
            <w:r w:rsidRPr="00614210">
              <w:t>Amoniac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2.1011</w:t>
            </w:r>
          </w:p>
        </w:tc>
        <w:tc>
          <w:tcPr>
            <w:tcW w:w="3450" w:type="pct"/>
            <w:hideMark/>
          </w:tcPr>
          <w:p w:rsidR="00614210" w:rsidRPr="00614210" w:rsidRDefault="00614210" w:rsidP="00E52F8F">
            <w:pPr>
              <w:spacing w:after="0" w:line="240" w:lineRule="auto"/>
              <w:jc w:val="both"/>
            </w:pPr>
            <w:r w:rsidRPr="00614210">
              <w:t>Uree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2.1012</w:t>
            </w:r>
          </w:p>
        </w:tc>
        <w:tc>
          <w:tcPr>
            <w:tcW w:w="3450" w:type="pct"/>
            <w:hideMark/>
          </w:tcPr>
          <w:p w:rsidR="00614210" w:rsidRPr="00614210" w:rsidRDefault="00614210" w:rsidP="00E52F8F">
            <w:pPr>
              <w:spacing w:after="0" w:line="240" w:lineRule="auto"/>
              <w:jc w:val="both"/>
            </w:pPr>
            <w:r w:rsidRPr="00614210">
              <w:t>Acid uric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2.1013</w:t>
            </w:r>
          </w:p>
        </w:tc>
        <w:tc>
          <w:tcPr>
            <w:tcW w:w="3450" w:type="pct"/>
            <w:hideMark/>
          </w:tcPr>
          <w:p w:rsidR="00614210" w:rsidRPr="00614210" w:rsidRDefault="00614210" w:rsidP="00E52F8F">
            <w:pPr>
              <w:spacing w:after="0" w:line="240" w:lineRule="auto"/>
              <w:jc w:val="both"/>
            </w:pPr>
            <w:r w:rsidRPr="00614210">
              <w:t>Creatină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2.1014</w:t>
            </w:r>
          </w:p>
        </w:tc>
        <w:tc>
          <w:tcPr>
            <w:tcW w:w="3450" w:type="pct"/>
            <w:hideMark/>
          </w:tcPr>
          <w:p w:rsidR="00614210" w:rsidRPr="00614210" w:rsidRDefault="00614210" w:rsidP="00E52F8F">
            <w:pPr>
              <w:spacing w:after="0" w:line="240" w:lineRule="auto"/>
              <w:jc w:val="both"/>
            </w:pPr>
            <w:r w:rsidRPr="00614210">
              <w:t>Creatinină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2.1015</w:t>
            </w:r>
          </w:p>
        </w:tc>
        <w:tc>
          <w:tcPr>
            <w:tcW w:w="3450" w:type="pct"/>
            <w:hideMark/>
          </w:tcPr>
          <w:p w:rsidR="00614210" w:rsidRPr="00614210" w:rsidRDefault="00614210" w:rsidP="00E52F8F">
            <w:pPr>
              <w:spacing w:after="0" w:line="240" w:lineRule="auto"/>
              <w:jc w:val="both"/>
            </w:pPr>
            <w:r w:rsidRPr="00614210">
              <w:t>Bilirubină totală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2.1016</w:t>
            </w:r>
          </w:p>
        </w:tc>
        <w:tc>
          <w:tcPr>
            <w:tcW w:w="3450" w:type="pct"/>
            <w:hideMark/>
          </w:tcPr>
          <w:p w:rsidR="00614210" w:rsidRPr="00614210" w:rsidRDefault="00614210" w:rsidP="00E52F8F">
            <w:pPr>
              <w:spacing w:after="0" w:line="240" w:lineRule="auto"/>
              <w:jc w:val="both"/>
            </w:pPr>
            <w:r w:rsidRPr="00614210">
              <w:t>Bilirubină directă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2.1019</w:t>
            </w:r>
          </w:p>
        </w:tc>
        <w:tc>
          <w:tcPr>
            <w:tcW w:w="3450" w:type="pct"/>
            <w:hideMark/>
          </w:tcPr>
          <w:p w:rsidR="00614210" w:rsidRPr="00614210" w:rsidRDefault="00614210" w:rsidP="00E52F8F">
            <w:pPr>
              <w:spacing w:after="0" w:line="240" w:lineRule="auto"/>
              <w:jc w:val="both"/>
            </w:pPr>
            <w:r w:rsidRPr="00614210">
              <w:t>Alţi constituenţi azotaţi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Metabolismul glucidic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2.1020</w:t>
            </w:r>
          </w:p>
        </w:tc>
        <w:tc>
          <w:tcPr>
            <w:tcW w:w="3450" w:type="pct"/>
            <w:hideMark/>
          </w:tcPr>
          <w:p w:rsidR="00614210" w:rsidRPr="00614210" w:rsidRDefault="00614210" w:rsidP="00E52F8F">
            <w:pPr>
              <w:spacing w:after="0" w:line="240" w:lineRule="auto"/>
              <w:jc w:val="both"/>
            </w:pPr>
            <w:r w:rsidRPr="00614210">
              <w:t>Glucoză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2.1021</w:t>
            </w:r>
          </w:p>
        </w:tc>
        <w:tc>
          <w:tcPr>
            <w:tcW w:w="3450" w:type="pct"/>
            <w:hideMark/>
          </w:tcPr>
          <w:p w:rsidR="00614210" w:rsidRPr="00614210" w:rsidRDefault="00614210" w:rsidP="00E52F8F">
            <w:pPr>
              <w:spacing w:after="0" w:line="240" w:lineRule="auto"/>
              <w:jc w:val="both"/>
            </w:pPr>
            <w:r w:rsidRPr="00614210">
              <w:t>Galactoză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2.1022</w:t>
            </w:r>
          </w:p>
        </w:tc>
        <w:tc>
          <w:tcPr>
            <w:tcW w:w="3450" w:type="pct"/>
            <w:hideMark/>
          </w:tcPr>
          <w:p w:rsidR="00614210" w:rsidRPr="00614210" w:rsidRDefault="00614210" w:rsidP="00E52F8F">
            <w:pPr>
              <w:spacing w:after="0" w:line="240" w:lineRule="auto"/>
              <w:jc w:val="both"/>
            </w:pPr>
            <w:r w:rsidRPr="00614210">
              <w:t>Glicoproteine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2.1023</w:t>
            </w:r>
          </w:p>
        </w:tc>
        <w:tc>
          <w:tcPr>
            <w:tcW w:w="3450" w:type="pct"/>
            <w:hideMark/>
          </w:tcPr>
          <w:p w:rsidR="00614210" w:rsidRPr="00614210" w:rsidRDefault="00614210" w:rsidP="00E52F8F">
            <w:pPr>
              <w:spacing w:after="0" w:line="240" w:lineRule="auto"/>
              <w:jc w:val="both"/>
            </w:pPr>
            <w:r w:rsidRPr="00614210">
              <w:t>Mucopolizaharide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2.1024</w:t>
            </w:r>
          </w:p>
        </w:tc>
        <w:tc>
          <w:tcPr>
            <w:tcW w:w="3450" w:type="pct"/>
            <w:hideMark/>
          </w:tcPr>
          <w:p w:rsidR="00614210" w:rsidRPr="00614210" w:rsidRDefault="00614210" w:rsidP="00E52F8F">
            <w:pPr>
              <w:spacing w:after="0" w:line="240" w:lineRule="auto"/>
              <w:jc w:val="both"/>
            </w:pPr>
            <w:r w:rsidRPr="00614210">
              <w:t>Acid lactic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2.1025</w:t>
            </w:r>
          </w:p>
        </w:tc>
        <w:tc>
          <w:tcPr>
            <w:tcW w:w="3450" w:type="pct"/>
            <w:hideMark/>
          </w:tcPr>
          <w:p w:rsidR="00614210" w:rsidRPr="00614210" w:rsidRDefault="00614210" w:rsidP="00E52F8F">
            <w:pPr>
              <w:spacing w:after="0" w:line="240" w:lineRule="auto"/>
              <w:jc w:val="both"/>
            </w:pPr>
            <w:r w:rsidRPr="00614210">
              <w:t>Peptid 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2.1026</w:t>
            </w:r>
          </w:p>
        </w:tc>
        <w:tc>
          <w:tcPr>
            <w:tcW w:w="3450" w:type="pct"/>
            <w:hideMark/>
          </w:tcPr>
          <w:p w:rsidR="00614210" w:rsidRPr="00614210" w:rsidRDefault="00614210" w:rsidP="00E52F8F">
            <w:pPr>
              <w:spacing w:after="0" w:line="240" w:lineRule="auto"/>
              <w:jc w:val="both"/>
            </w:pPr>
            <w:r w:rsidRPr="00614210">
              <w:t>Hemoglobina glicozilată</w:t>
            </w:r>
          </w:p>
        </w:tc>
      </w:tr>
      <w:tr w:rsidR="00614210" w:rsidRPr="00614210" w:rsidTr="00614210">
        <w:trPr>
          <w:tblCellSpacing w:w="0" w:type="dxa"/>
        </w:trPr>
        <w:tc>
          <w:tcPr>
            <w:tcW w:w="0" w:type="auto"/>
            <w:gridSpan w:val="4"/>
            <w:hideMark/>
          </w:tcPr>
          <w:p w:rsidR="00614210" w:rsidRPr="00614210" w:rsidRDefault="00614210" w:rsidP="00E52F8F">
            <w:pPr>
              <w:spacing w:after="0" w:line="240" w:lineRule="auto"/>
              <w:jc w:val="both"/>
            </w:pPr>
            <w:r w:rsidRPr="00614210">
              <w:t>Testele de toleranţă la glucoză, etc. sunt dozări repetate la diferite intervale de timp şi nu necesită codificare aparte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2.1029</w:t>
            </w:r>
          </w:p>
        </w:tc>
        <w:tc>
          <w:tcPr>
            <w:tcW w:w="3450" w:type="pct"/>
            <w:hideMark/>
          </w:tcPr>
          <w:p w:rsidR="00614210" w:rsidRPr="00614210" w:rsidRDefault="00614210" w:rsidP="00E52F8F">
            <w:pPr>
              <w:spacing w:after="0" w:line="240" w:lineRule="auto"/>
              <w:jc w:val="both"/>
            </w:pPr>
            <w:r w:rsidRPr="00614210">
              <w:t>Alte investigaţii privind metabolismul glucidic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Metabolismul lipidic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2.10300</w:t>
            </w:r>
          </w:p>
        </w:tc>
        <w:tc>
          <w:tcPr>
            <w:tcW w:w="3450" w:type="pct"/>
            <w:hideMark/>
          </w:tcPr>
          <w:p w:rsidR="00614210" w:rsidRPr="00614210" w:rsidRDefault="00614210" w:rsidP="00E52F8F">
            <w:pPr>
              <w:spacing w:after="0" w:line="240" w:lineRule="auto"/>
              <w:jc w:val="both"/>
            </w:pPr>
            <w:r w:rsidRPr="00614210">
              <w:t>Lipide totale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2.10301</w:t>
            </w:r>
          </w:p>
        </w:tc>
        <w:tc>
          <w:tcPr>
            <w:tcW w:w="3450" w:type="pct"/>
            <w:hideMark/>
          </w:tcPr>
          <w:p w:rsidR="00614210" w:rsidRPr="00614210" w:rsidRDefault="00614210" w:rsidP="00E52F8F">
            <w:pPr>
              <w:spacing w:after="0" w:line="240" w:lineRule="auto"/>
              <w:jc w:val="both"/>
            </w:pPr>
            <w:r w:rsidRPr="00614210">
              <w:t>Acizi graşi liberi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2.10302</w:t>
            </w:r>
          </w:p>
        </w:tc>
        <w:tc>
          <w:tcPr>
            <w:tcW w:w="3450" w:type="pct"/>
            <w:hideMark/>
          </w:tcPr>
          <w:p w:rsidR="00614210" w:rsidRPr="00614210" w:rsidRDefault="00614210" w:rsidP="00E52F8F">
            <w:pPr>
              <w:spacing w:after="0" w:line="240" w:lineRule="auto"/>
              <w:jc w:val="both"/>
            </w:pPr>
            <w:r w:rsidRPr="00614210">
              <w:t>Acizi biliari şi săruri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2.10303</w:t>
            </w:r>
          </w:p>
        </w:tc>
        <w:tc>
          <w:tcPr>
            <w:tcW w:w="3450" w:type="pct"/>
            <w:hideMark/>
          </w:tcPr>
          <w:p w:rsidR="00614210" w:rsidRPr="00614210" w:rsidRDefault="00614210" w:rsidP="00E52F8F">
            <w:pPr>
              <w:spacing w:after="0" w:line="240" w:lineRule="auto"/>
              <w:jc w:val="both"/>
            </w:pPr>
            <w:r w:rsidRPr="00614210">
              <w:t>Colesterol total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2.10304</w:t>
            </w:r>
          </w:p>
        </w:tc>
        <w:tc>
          <w:tcPr>
            <w:tcW w:w="3450" w:type="pct"/>
            <w:hideMark/>
          </w:tcPr>
          <w:p w:rsidR="00614210" w:rsidRPr="00614210" w:rsidRDefault="00614210" w:rsidP="00E52F8F">
            <w:pPr>
              <w:spacing w:after="0" w:line="240" w:lineRule="auto"/>
              <w:jc w:val="both"/>
            </w:pPr>
            <w:r w:rsidRPr="00614210">
              <w:t>Colesterol HDL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2.10305</w:t>
            </w:r>
          </w:p>
        </w:tc>
        <w:tc>
          <w:tcPr>
            <w:tcW w:w="3450" w:type="pct"/>
            <w:hideMark/>
          </w:tcPr>
          <w:p w:rsidR="00614210" w:rsidRPr="00614210" w:rsidRDefault="00614210" w:rsidP="00E52F8F">
            <w:pPr>
              <w:spacing w:after="0" w:line="240" w:lineRule="auto"/>
              <w:jc w:val="both"/>
            </w:pPr>
            <w:r w:rsidRPr="00614210">
              <w:t>Colesterol LDL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2.10306</w:t>
            </w:r>
          </w:p>
        </w:tc>
        <w:tc>
          <w:tcPr>
            <w:tcW w:w="3450" w:type="pct"/>
            <w:hideMark/>
          </w:tcPr>
          <w:p w:rsidR="00614210" w:rsidRPr="00614210" w:rsidRDefault="00614210" w:rsidP="00E52F8F">
            <w:pPr>
              <w:spacing w:after="0" w:line="240" w:lineRule="auto"/>
              <w:jc w:val="both"/>
            </w:pPr>
            <w:r w:rsidRPr="00614210">
              <w:t>Trigliceride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2.10307</w:t>
            </w:r>
          </w:p>
        </w:tc>
        <w:tc>
          <w:tcPr>
            <w:tcW w:w="3450" w:type="pct"/>
            <w:hideMark/>
          </w:tcPr>
          <w:p w:rsidR="00614210" w:rsidRPr="00614210" w:rsidRDefault="00614210" w:rsidP="00E52F8F">
            <w:pPr>
              <w:spacing w:after="0" w:line="240" w:lineRule="auto"/>
              <w:jc w:val="both"/>
            </w:pPr>
            <w:r w:rsidRPr="00614210">
              <w:t>Alfa-lipoproteină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2.10308</w:t>
            </w:r>
          </w:p>
        </w:tc>
        <w:tc>
          <w:tcPr>
            <w:tcW w:w="3450" w:type="pct"/>
            <w:hideMark/>
          </w:tcPr>
          <w:p w:rsidR="00614210" w:rsidRPr="00614210" w:rsidRDefault="00614210" w:rsidP="00E52F8F">
            <w:pPr>
              <w:spacing w:after="0" w:line="240" w:lineRule="auto"/>
              <w:jc w:val="both"/>
            </w:pPr>
            <w:r w:rsidRPr="00614210">
              <w:t>Beta-lipoproteină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2.10309</w:t>
            </w:r>
          </w:p>
        </w:tc>
        <w:tc>
          <w:tcPr>
            <w:tcW w:w="3450" w:type="pct"/>
            <w:hideMark/>
          </w:tcPr>
          <w:p w:rsidR="00614210" w:rsidRPr="00614210" w:rsidRDefault="00614210" w:rsidP="00E52F8F">
            <w:pPr>
              <w:spacing w:after="0" w:line="240" w:lineRule="auto"/>
              <w:jc w:val="both"/>
            </w:pPr>
            <w:r w:rsidRPr="00614210">
              <w:t>Electroforeza lipidelor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2.10310</w:t>
            </w:r>
          </w:p>
        </w:tc>
        <w:tc>
          <w:tcPr>
            <w:tcW w:w="3450" w:type="pct"/>
            <w:hideMark/>
          </w:tcPr>
          <w:p w:rsidR="00614210" w:rsidRPr="00614210" w:rsidRDefault="00614210" w:rsidP="00E52F8F">
            <w:pPr>
              <w:spacing w:after="0" w:line="240" w:lineRule="auto"/>
              <w:jc w:val="both"/>
            </w:pPr>
            <w:r w:rsidRPr="00614210">
              <w:t>Alţi constituenţi lipidici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Enzime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2.10400</w:t>
            </w:r>
          </w:p>
        </w:tc>
        <w:tc>
          <w:tcPr>
            <w:tcW w:w="3450" w:type="pct"/>
            <w:hideMark/>
          </w:tcPr>
          <w:p w:rsidR="00614210" w:rsidRPr="00614210" w:rsidRDefault="00614210" w:rsidP="00E52F8F">
            <w:pPr>
              <w:spacing w:after="0" w:line="240" w:lineRule="auto"/>
              <w:jc w:val="both"/>
            </w:pPr>
            <w:r w:rsidRPr="00614210">
              <w:t>Lactatohidrogenază (LDH)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2.10401</w:t>
            </w:r>
          </w:p>
        </w:tc>
        <w:tc>
          <w:tcPr>
            <w:tcW w:w="3450" w:type="pct"/>
            <w:hideMark/>
          </w:tcPr>
          <w:p w:rsidR="00614210" w:rsidRPr="00614210" w:rsidRDefault="00614210" w:rsidP="00E52F8F">
            <w:pPr>
              <w:spacing w:after="0" w:line="240" w:lineRule="auto"/>
              <w:jc w:val="both"/>
            </w:pPr>
            <w:r w:rsidRPr="00614210">
              <w:t>Izoenzime LDH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2.10402</w:t>
            </w:r>
          </w:p>
        </w:tc>
        <w:tc>
          <w:tcPr>
            <w:tcW w:w="3450" w:type="pct"/>
            <w:hideMark/>
          </w:tcPr>
          <w:p w:rsidR="00614210" w:rsidRPr="00614210" w:rsidRDefault="00614210" w:rsidP="00E52F8F">
            <w:pPr>
              <w:spacing w:after="0" w:line="240" w:lineRule="auto"/>
              <w:jc w:val="both"/>
            </w:pPr>
            <w:r w:rsidRPr="00614210">
              <w:t>Alninainotransferază (ALAT, TGP, GPT)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2.10403</w:t>
            </w:r>
          </w:p>
        </w:tc>
        <w:tc>
          <w:tcPr>
            <w:tcW w:w="3450" w:type="pct"/>
            <w:hideMark/>
          </w:tcPr>
          <w:p w:rsidR="00614210" w:rsidRPr="00614210" w:rsidRDefault="00614210" w:rsidP="00E52F8F">
            <w:pPr>
              <w:spacing w:after="0" w:line="240" w:lineRule="auto"/>
              <w:jc w:val="both"/>
            </w:pPr>
            <w:r w:rsidRPr="00614210">
              <w:t>Aspartataminotransferază (ASAT, TGO, GOT)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2.10404</w:t>
            </w:r>
          </w:p>
        </w:tc>
        <w:tc>
          <w:tcPr>
            <w:tcW w:w="3450" w:type="pct"/>
            <w:hideMark/>
          </w:tcPr>
          <w:p w:rsidR="00614210" w:rsidRPr="00614210" w:rsidRDefault="00614210" w:rsidP="00E52F8F">
            <w:pPr>
              <w:spacing w:after="0" w:line="240" w:lineRule="auto"/>
              <w:jc w:val="both"/>
            </w:pPr>
            <w:r w:rsidRPr="00614210">
              <w:t>Creatinfosfokinază (CK)</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2.10405</w:t>
            </w:r>
          </w:p>
        </w:tc>
        <w:tc>
          <w:tcPr>
            <w:tcW w:w="3450" w:type="pct"/>
            <w:hideMark/>
          </w:tcPr>
          <w:p w:rsidR="00614210" w:rsidRPr="00614210" w:rsidRDefault="00614210" w:rsidP="00E52F8F">
            <w:pPr>
              <w:spacing w:after="0" w:line="240" w:lineRule="auto"/>
              <w:jc w:val="both"/>
            </w:pPr>
            <w:r w:rsidRPr="00614210">
              <w:t>Izoenzime CK</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2.10406</w:t>
            </w:r>
          </w:p>
        </w:tc>
        <w:tc>
          <w:tcPr>
            <w:tcW w:w="3450" w:type="pct"/>
            <w:hideMark/>
          </w:tcPr>
          <w:p w:rsidR="00614210" w:rsidRPr="00614210" w:rsidRDefault="00614210" w:rsidP="00E52F8F">
            <w:pPr>
              <w:spacing w:after="0" w:line="240" w:lineRule="auto"/>
              <w:jc w:val="both"/>
            </w:pPr>
            <w:r w:rsidRPr="00614210">
              <w:t>Gamaglutamiltranspeptidază (GGT)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2.10407</w:t>
            </w:r>
          </w:p>
        </w:tc>
        <w:tc>
          <w:tcPr>
            <w:tcW w:w="3450" w:type="pct"/>
            <w:hideMark/>
          </w:tcPr>
          <w:p w:rsidR="00614210" w:rsidRPr="00614210" w:rsidRDefault="00614210" w:rsidP="00E52F8F">
            <w:pPr>
              <w:spacing w:after="0" w:line="240" w:lineRule="auto"/>
              <w:jc w:val="both"/>
            </w:pPr>
            <w:r w:rsidRPr="00614210">
              <w:t>Glutamat dehidrogenază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2.10408</w:t>
            </w:r>
          </w:p>
        </w:tc>
        <w:tc>
          <w:tcPr>
            <w:tcW w:w="3450" w:type="pct"/>
            <w:hideMark/>
          </w:tcPr>
          <w:p w:rsidR="00614210" w:rsidRPr="00614210" w:rsidRDefault="00614210" w:rsidP="00E52F8F">
            <w:pPr>
              <w:spacing w:after="0" w:line="240" w:lineRule="auto"/>
              <w:jc w:val="both"/>
            </w:pPr>
            <w:r w:rsidRPr="00614210">
              <w:t>Fosfatază acidă totală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2.10409</w:t>
            </w:r>
          </w:p>
        </w:tc>
        <w:tc>
          <w:tcPr>
            <w:tcW w:w="3450" w:type="pct"/>
            <w:hideMark/>
          </w:tcPr>
          <w:p w:rsidR="00614210" w:rsidRPr="00614210" w:rsidRDefault="00614210" w:rsidP="00E52F8F">
            <w:pPr>
              <w:spacing w:after="0" w:line="240" w:lineRule="auto"/>
              <w:jc w:val="both"/>
            </w:pPr>
            <w:r w:rsidRPr="00614210">
              <w:t>Fosfatază alcalină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2.10410</w:t>
            </w:r>
          </w:p>
        </w:tc>
        <w:tc>
          <w:tcPr>
            <w:tcW w:w="3450" w:type="pct"/>
            <w:hideMark/>
          </w:tcPr>
          <w:p w:rsidR="00614210" w:rsidRPr="00614210" w:rsidRDefault="00614210" w:rsidP="00E52F8F">
            <w:pPr>
              <w:spacing w:after="0" w:line="240" w:lineRule="auto"/>
              <w:jc w:val="both"/>
            </w:pPr>
            <w:r w:rsidRPr="00614210">
              <w:t>Fosfatază acidă prostatică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2.10411</w:t>
            </w:r>
          </w:p>
        </w:tc>
        <w:tc>
          <w:tcPr>
            <w:tcW w:w="3450" w:type="pct"/>
            <w:hideMark/>
          </w:tcPr>
          <w:p w:rsidR="00614210" w:rsidRPr="00614210" w:rsidRDefault="00614210" w:rsidP="00E52F8F">
            <w:pPr>
              <w:spacing w:after="0" w:line="240" w:lineRule="auto"/>
              <w:jc w:val="both"/>
            </w:pPr>
            <w:r w:rsidRPr="00614210">
              <w:t>Colinesterază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2.10412</w:t>
            </w:r>
          </w:p>
        </w:tc>
        <w:tc>
          <w:tcPr>
            <w:tcW w:w="3450" w:type="pct"/>
            <w:hideMark/>
          </w:tcPr>
          <w:p w:rsidR="00614210" w:rsidRPr="00614210" w:rsidRDefault="00614210" w:rsidP="00E52F8F">
            <w:pPr>
              <w:spacing w:after="0" w:line="240" w:lineRule="auto"/>
              <w:jc w:val="both"/>
            </w:pPr>
            <w:r w:rsidRPr="00614210">
              <w:t>Alfa amilază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2.10413</w:t>
            </w:r>
          </w:p>
        </w:tc>
        <w:tc>
          <w:tcPr>
            <w:tcW w:w="3450" w:type="pct"/>
            <w:hideMark/>
          </w:tcPr>
          <w:p w:rsidR="00614210" w:rsidRPr="00614210" w:rsidRDefault="00614210" w:rsidP="00E52F8F">
            <w:pPr>
              <w:spacing w:after="0" w:line="240" w:lineRule="auto"/>
              <w:jc w:val="both"/>
            </w:pPr>
            <w:r w:rsidRPr="00614210">
              <w:t>Lipază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2.10414</w:t>
            </w:r>
          </w:p>
        </w:tc>
        <w:tc>
          <w:tcPr>
            <w:tcW w:w="3450" w:type="pct"/>
            <w:hideMark/>
          </w:tcPr>
          <w:p w:rsidR="00614210" w:rsidRPr="00614210" w:rsidRDefault="00614210" w:rsidP="00E52F8F">
            <w:pPr>
              <w:spacing w:after="0" w:line="240" w:lineRule="auto"/>
              <w:jc w:val="both"/>
            </w:pPr>
            <w:r w:rsidRPr="00614210">
              <w:t>Leucinaminopeptidază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2.10415</w:t>
            </w:r>
          </w:p>
        </w:tc>
        <w:tc>
          <w:tcPr>
            <w:tcW w:w="3450" w:type="pct"/>
            <w:hideMark/>
          </w:tcPr>
          <w:p w:rsidR="00614210" w:rsidRPr="00614210" w:rsidRDefault="00614210" w:rsidP="00E52F8F">
            <w:pPr>
              <w:spacing w:after="0" w:line="240" w:lineRule="auto"/>
              <w:jc w:val="both"/>
            </w:pPr>
            <w:r w:rsidRPr="00614210">
              <w:t>5 Nucleotidază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2.10416</w:t>
            </w:r>
          </w:p>
        </w:tc>
        <w:tc>
          <w:tcPr>
            <w:tcW w:w="3450" w:type="pct"/>
            <w:hideMark/>
          </w:tcPr>
          <w:p w:rsidR="00614210" w:rsidRPr="00614210" w:rsidRDefault="00614210" w:rsidP="00E52F8F">
            <w:pPr>
              <w:spacing w:after="0" w:line="240" w:lineRule="auto"/>
              <w:jc w:val="both"/>
            </w:pPr>
            <w:r w:rsidRPr="00614210">
              <w:t>Ornitincarbamiltransfereză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2.10417</w:t>
            </w:r>
          </w:p>
        </w:tc>
        <w:tc>
          <w:tcPr>
            <w:tcW w:w="3450" w:type="pct"/>
            <w:hideMark/>
          </w:tcPr>
          <w:p w:rsidR="00614210" w:rsidRPr="00614210" w:rsidRDefault="00614210" w:rsidP="00E52F8F">
            <w:pPr>
              <w:spacing w:after="0" w:line="240" w:lineRule="auto"/>
              <w:jc w:val="both"/>
            </w:pPr>
            <w:r w:rsidRPr="00614210">
              <w:t>Glucozo-6-fosfatdehidogenază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2.10418</w:t>
            </w:r>
          </w:p>
        </w:tc>
        <w:tc>
          <w:tcPr>
            <w:tcW w:w="3450" w:type="pct"/>
            <w:hideMark/>
          </w:tcPr>
          <w:p w:rsidR="00614210" w:rsidRPr="00614210" w:rsidRDefault="00614210" w:rsidP="00E52F8F">
            <w:pPr>
              <w:spacing w:after="0" w:line="240" w:lineRule="auto"/>
              <w:jc w:val="both"/>
            </w:pPr>
            <w:r w:rsidRPr="00614210">
              <w:t>Alte enzime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Constituenţi anorganici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2.10500</w:t>
            </w:r>
          </w:p>
        </w:tc>
        <w:tc>
          <w:tcPr>
            <w:tcW w:w="3450" w:type="pct"/>
            <w:hideMark/>
          </w:tcPr>
          <w:p w:rsidR="00614210" w:rsidRPr="00614210" w:rsidRDefault="00614210" w:rsidP="00E52F8F">
            <w:pPr>
              <w:spacing w:after="0" w:line="240" w:lineRule="auto"/>
              <w:jc w:val="both"/>
            </w:pPr>
            <w:r w:rsidRPr="00614210">
              <w:t>Sodiul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2.10501</w:t>
            </w:r>
          </w:p>
        </w:tc>
        <w:tc>
          <w:tcPr>
            <w:tcW w:w="3450" w:type="pct"/>
            <w:hideMark/>
          </w:tcPr>
          <w:p w:rsidR="00614210" w:rsidRPr="00614210" w:rsidRDefault="00614210" w:rsidP="00E52F8F">
            <w:pPr>
              <w:spacing w:after="0" w:line="240" w:lineRule="auto"/>
              <w:jc w:val="both"/>
            </w:pPr>
            <w:r w:rsidRPr="00614210">
              <w:t>Potasiul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2.10502</w:t>
            </w:r>
          </w:p>
        </w:tc>
        <w:tc>
          <w:tcPr>
            <w:tcW w:w="3450" w:type="pct"/>
            <w:hideMark/>
          </w:tcPr>
          <w:p w:rsidR="00614210" w:rsidRPr="00614210" w:rsidRDefault="00614210" w:rsidP="00E52F8F">
            <w:pPr>
              <w:spacing w:after="0" w:line="240" w:lineRule="auto"/>
              <w:jc w:val="both"/>
            </w:pPr>
            <w:r w:rsidRPr="00614210">
              <w:t>Clorul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2.10503</w:t>
            </w:r>
          </w:p>
        </w:tc>
        <w:tc>
          <w:tcPr>
            <w:tcW w:w="3450" w:type="pct"/>
            <w:hideMark/>
          </w:tcPr>
          <w:p w:rsidR="00614210" w:rsidRPr="00614210" w:rsidRDefault="00614210" w:rsidP="00E52F8F">
            <w:pPr>
              <w:spacing w:after="0" w:line="240" w:lineRule="auto"/>
              <w:jc w:val="both"/>
            </w:pPr>
            <w:r w:rsidRPr="00614210">
              <w:t>Calciul total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2.10504</w:t>
            </w:r>
          </w:p>
        </w:tc>
        <w:tc>
          <w:tcPr>
            <w:tcW w:w="3450" w:type="pct"/>
            <w:hideMark/>
          </w:tcPr>
          <w:p w:rsidR="00614210" w:rsidRPr="00614210" w:rsidRDefault="00614210" w:rsidP="00E52F8F">
            <w:pPr>
              <w:spacing w:after="0" w:line="240" w:lineRule="auto"/>
              <w:jc w:val="both"/>
            </w:pPr>
            <w:r w:rsidRPr="00614210">
              <w:t>Calciul ionic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2.10505</w:t>
            </w:r>
          </w:p>
        </w:tc>
        <w:tc>
          <w:tcPr>
            <w:tcW w:w="3450" w:type="pct"/>
            <w:hideMark/>
          </w:tcPr>
          <w:p w:rsidR="00614210" w:rsidRPr="00614210" w:rsidRDefault="00614210" w:rsidP="00E52F8F">
            <w:pPr>
              <w:spacing w:after="0" w:line="240" w:lineRule="auto"/>
              <w:jc w:val="both"/>
            </w:pPr>
            <w:r w:rsidRPr="00614210">
              <w:t>Magneziul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2.10506</w:t>
            </w:r>
          </w:p>
        </w:tc>
        <w:tc>
          <w:tcPr>
            <w:tcW w:w="3450" w:type="pct"/>
            <w:hideMark/>
          </w:tcPr>
          <w:p w:rsidR="00614210" w:rsidRPr="00614210" w:rsidRDefault="00614210" w:rsidP="00E52F8F">
            <w:pPr>
              <w:spacing w:after="0" w:line="240" w:lineRule="auto"/>
              <w:jc w:val="both"/>
            </w:pPr>
            <w:r w:rsidRPr="00614210">
              <w:t>Fierul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2.10507</w:t>
            </w:r>
          </w:p>
        </w:tc>
        <w:tc>
          <w:tcPr>
            <w:tcW w:w="3450" w:type="pct"/>
            <w:hideMark/>
          </w:tcPr>
          <w:p w:rsidR="00614210" w:rsidRPr="00614210" w:rsidRDefault="00614210" w:rsidP="00E52F8F">
            <w:pPr>
              <w:spacing w:after="0" w:line="240" w:lineRule="auto"/>
              <w:jc w:val="both"/>
            </w:pPr>
            <w:r w:rsidRPr="00614210">
              <w:t>Fosforul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2.10508</w:t>
            </w:r>
          </w:p>
        </w:tc>
        <w:tc>
          <w:tcPr>
            <w:tcW w:w="3450" w:type="pct"/>
            <w:hideMark/>
          </w:tcPr>
          <w:p w:rsidR="00614210" w:rsidRPr="00614210" w:rsidRDefault="00614210" w:rsidP="00E52F8F">
            <w:pPr>
              <w:spacing w:after="0" w:line="240" w:lineRule="auto"/>
              <w:jc w:val="both"/>
            </w:pPr>
            <w:r w:rsidRPr="00614210">
              <w:t>Cuprul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2.10509</w:t>
            </w:r>
          </w:p>
        </w:tc>
        <w:tc>
          <w:tcPr>
            <w:tcW w:w="3450" w:type="pct"/>
            <w:hideMark/>
          </w:tcPr>
          <w:p w:rsidR="00614210" w:rsidRPr="00614210" w:rsidRDefault="00614210" w:rsidP="00E52F8F">
            <w:pPr>
              <w:spacing w:after="0" w:line="240" w:lineRule="auto"/>
              <w:jc w:val="both"/>
            </w:pPr>
            <w:r w:rsidRPr="00614210">
              <w:t>Iodul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2.10510</w:t>
            </w:r>
          </w:p>
        </w:tc>
        <w:tc>
          <w:tcPr>
            <w:tcW w:w="3450" w:type="pct"/>
            <w:hideMark/>
          </w:tcPr>
          <w:p w:rsidR="00614210" w:rsidRPr="00614210" w:rsidRDefault="00614210" w:rsidP="00E52F8F">
            <w:pPr>
              <w:spacing w:after="0" w:line="240" w:lineRule="auto"/>
              <w:jc w:val="both"/>
            </w:pPr>
            <w:r w:rsidRPr="00614210">
              <w:t>Sulful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2.10511</w:t>
            </w:r>
          </w:p>
        </w:tc>
        <w:tc>
          <w:tcPr>
            <w:tcW w:w="3450" w:type="pct"/>
            <w:hideMark/>
          </w:tcPr>
          <w:p w:rsidR="00614210" w:rsidRPr="00614210" w:rsidRDefault="00614210" w:rsidP="00E52F8F">
            <w:pPr>
              <w:spacing w:after="0" w:line="240" w:lineRule="auto"/>
              <w:jc w:val="both"/>
            </w:pPr>
            <w:r w:rsidRPr="00614210">
              <w:t>Zincul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2.10512</w:t>
            </w:r>
          </w:p>
        </w:tc>
        <w:tc>
          <w:tcPr>
            <w:tcW w:w="3450" w:type="pct"/>
            <w:hideMark/>
          </w:tcPr>
          <w:p w:rsidR="00614210" w:rsidRPr="00614210" w:rsidRDefault="00614210" w:rsidP="00E52F8F">
            <w:pPr>
              <w:spacing w:after="0" w:line="240" w:lineRule="auto"/>
              <w:jc w:val="both"/>
            </w:pPr>
            <w:r w:rsidRPr="00614210">
              <w:t>Nichelul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2.10513</w:t>
            </w:r>
          </w:p>
        </w:tc>
        <w:tc>
          <w:tcPr>
            <w:tcW w:w="3450" w:type="pct"/>
            <w:hideMark/>
          </w:tcPr>
          <w:p w:rsidR="00614210" w:rsidRPr="00614210" w:rsidRDefault="00614210" w:rsidP="00E52F8F">
            <w:pPr>
              <w:spacing w:after="0" w:line="240" w:lineRule="auto"/>
              <w:jc w:val="both"/>
            </w:pPr>
            <w:r w:rsidRPr="00614210">
              <w:t>Cobaltul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2.10514</w:t>
            </w:r>
          </w:p>
        </w:tc>
        <w:tc>
          <w:tcPr>
            <w:tcW w:w="3450" w:type="pct"/>
            <w:hideMark/>
          </w:tcPr>
          <w:p w:rsidR="00614210" w:rsidRPr="00614210" w:rsidRDefault="00614210" w:rsidP="00E52F8F">
            <w:pPr>
              <w:spacing w:after="0" w:line="240" w:lineRule="auto"/>
              <w:jc w:val="both"/>
            </w:pPr>
            <w:r w:rsidRPr="00614210">
              <w:t>Seleniul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2.10515</w:t>
            </w:r>
          </w:p>
        </w:tc>
        <w:tc>
          <w:tcPr>
            <w:tcW w:w="3450" w:type="pct"/>
            <w:hideMark/>
          </w:tcPr>
          <w:p w:rsidR="00614210" w:rsidRPr="00614210" w:rsidRDefault="00614210" w:rsidP="00E52F8F">
            <w:pPr>
              <w:spacing w:after="0" w:line="240" w:lineRule="auto"/>
              <w:jc w:val="both"/>
            </w:pPr>
            <w:r w:rsidRPr="00614210">
              <w:t>Plumbul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2.10516</w:t>
            </w:r>
          </w:p>
        </w:tc>
        <w:tc>
          <w:tcPr>
            <w:tcW w:w="3450" w:type="pct"/>
            <w:hideMark/>
          </w:tcPr>
          <w:p w:rsidR="00614210" w:rsidRPr="00614210" w:rsidRDefault="00614210" w:rsidP="00E52F8F">
            <w:pPr>
              <w:spacing w:after="0" w:line="240" w:lineRule="auto"/>
              <w:jc w:val="both"/>
            </w:pPr>
            <w:r w:rsidRPr="00614210">
              <w:t>Cromul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2.10517</w:t>
            </w:r>
          </w:p>
        </w:tc>
        <w:tc>
          <w:tcPr>
            <w:tcW w:w="3450" w:type="pct"/>
            <w:hideMark/>
          </w:tcPr>
          <w:p w:rsidR="00614210" w:rsidRPr="00614210" w:rsidRDefault="00614210" w:rsidP="00E52F8F">
            <w:pPr>
              <w:spacing w:after="0" w:line="240" w:lineRule="auto"/>
              <w:jc w:val="both"/>
            </w:pPr>
            <w:r w:rsidRPr="00614210">
              <w:t>Arsenul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2.10518</w:t>
            </w:r>
          </w:p>
        </w:tc>
        <w:tc>
          <w:tcPr>
            <w:tcW w:w="3450" w:type="pct"/>
            <w:hideMark/>
          </w:tcPr>
          <w:p w:rsidR="00614210" w:rsidRPr="00614210" w:rsidRDefault="00614210" w:rsidP="00E52F8F">
            <w:pPr>
              <w:spacing w:after="0" w:line="240" w:lineRule="auto"/>
              <w:jc w:val="both"/>
            </w:pPr>
            <w:r w:rsidRPr="00614210">
              <w:t>Mercurul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2.10519</w:t>
            </w:r>
          </w:p>
        </w:tc>
        <w:tc>
          <w:tcPr>
            <w:tcW w:w="3450" w:type="pct"/>
            <w:hideMark/>
          </w:tcPr>
          <w:p w:rsidR="00614210" w:rsidRPr="00614210" w:rsidRDefault="00614210" w:rsidP="00E52F8F">
            <w:pPr>
              <w:spacing w:after="0" w:line="240" w:lineRule="auto"/>
              <w:jc w:val="both"/>
            </w:pPr>
            <w:r w:rsidRPr="00614210">
              <w:t>Alţi constituenţi anorganici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Constituenţi gazoşi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2.1060</w:t>
            </w:r>
          </w:p>
        </w:tc>
        <w:tc>
          <w:tcPr>
            <w:tcW w:w="3450" w:type="pct"/>
            <w:hideMark/>
          </w:tcPr>
          <w:p w:rsidR="00614210" w:rsidRPr="00614210" w:rsidRDefault="00614210" w:rsidP="00E52F8F">
            <w:pPr>
              <w:spacing w:after="0" w:line="240" w:lineRule="auto"/>
              <w:jc w:val="both"/>
            </w:pPr>
            <w:r w:rsidRPr="00614210">
              <w:t>Determinarea automată a constituenţilor gazoşi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2.1061</w:t>
            </w:r>
          </w:p>
        </w:tc>
        <w:tc>
          <w:tcPr>
            <w:tcW w:w="3450" w:type="pct"/>
            <w:hideMark/>
          </w:tcPr>
          <w:p w:rsidR="00614210" w:rsidRPr="00614210" w:rsidRDefault="00614210" w:rsidP="00E52F8F">
            <w:pPr>
              <w:spacing w:after="0" w:line="240" w:lineRule="auto"/>
              <w:jc w:val="both"/>
            </w:pPr>
            <w:r w:rsidRPr="00614210">
              <w:t>pH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2.1062</w:t>
            </w:r>
          </w:p>
        </w:tc>
        <w:tc>
          <w:tcPr>
            <w:tcW w:w="3450" w:type="pct"/>
            <w:hideMark/>
          </w:tcPr>
          <w:p w:rsidR="00614210" w:rsidRPr="00614210" w:rsidRDefault="00614210" w:rsidP="00E52F8F">
            <w:pPr>
              <w:spacing w:after="0" w:line="240" w:lineRule="auto"/>
              <w:jc w:val="both"/>
            </w:pPr>
            <w:r w:rsidRPr="00614210">
              <w:t>Presiunea parţială a oxigenului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2.1063</w:t>
            </w:r>
          </w:p>
        </w:tc>
        <w:tc>
          <w:tcPr>
            <w:tcW w:w="3450" w:type="pct"/>
            <w:hideMark/>
          </w:tcPr>
          <w:p w:rsidR="00614210" w:rsidRPr="00614210" w:rsidRDefault="00614210" w:rsidP="00E52F8F">
            <w:pPr>
              <w:spacing w:after="0" w:line="240" w:lineRule="auto"/>
              <w:jc w:val="both"/>
            </w:pPr>
            <w:r w:rsidRPr="00614210">
              <w:t>Presiunea parţială a dioxidului de carbon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2.1064</w:t>
            </w:r>
          </w:p>
        </w:tc>
        <w:tc>
          <w:tcPr>
            <w:tcW w:w="3450" w:type="pct"/>
            <w:hideMark/>
          </w:tcPr>
          <w:p w:rsidR="00614210" w:rsidRPr="00614210" w:rsidRDefault="00614210" w:rsidP="00E52F8F">
            <w:pPr>
              <w:spacing w:after="0" w:line="240" w:lineRule="auto"/>
              <w:jc w:val="both"/>
            </w:pPr>
            <w:r w:rsidRPr="00614210">
              <w:t>Saturaţia în oxigen a hemoglobinei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2.1065</w:t>
            </w:r>
          </w:p>
        </w:tc>
        <w:tc>
          <w:tcPr>
            <w:tcW w:w="3450" w:type="pct"/>
            <w:hideMark/>
          </w:tcPr>
          <w:p w:rsidR="00614210" w:rsidRPr="00614210" w:rsidRDefault="00614210" w:rsidP="00E52F8F">
            <w:pPr>
              <w:spacing w:after="0" w:line="240" w:lineRule="auto"/>
              <w:jc w:val="both"/>
            </w:pPr>
            <w:r w:rsidRPr="00614210">
              <w:t>Rezerva alcalină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2.1066</w:t>
            </w:r>
          </w:p>
        </w:tc>
        <w:tc>
          <w:tcPr>
            <w:tcW w:w="3450" w:type="pct"/>
            <w:hideMark/>
          </w:tcPr>
          <w:p w:rsidR="00614210" w:rsidRPr="00614210" w:rsidRDefault="00614210" w:rsidP="00E52F8F">
            <w:pPr>
              <w:spacing w:after="0" w:line="240" w:lineRule="auto"/>
              <w:jc w:val="both"/>
            </w:pPr>
            <w:r w:rsidRPr="00614210">
              <w:t>Ion bicarbonat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2.1069</w:t>
            </w:r>
          </w:p>
        </w:tc>
        <w:tc>
          <w:tcPr>
            <w:tcW w:w="3450" w:type="pct"/>
            <w:hideMark/>
          </w:tcPr>
          <w:p w:rsidR="00614210" w:rsidRPr="00614210" w:rsidRDefault="00614210" w:rsidP="00E52F8F">
            <w:pPr>
              <w:spacing w:after="0" w:line="240" w:lineRule="auto"/>
              <w:jc w:val="both"/>
            </w:pPr>
            <w:r w:rsidRPr="00614210">
              <w:t>Alţi constituenţi gazoşi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Vitamine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2.1070</w:t>
            </w:r>
          </w:p>
        </w:tc>
        <w:tc>
          <w:tcPr>
            <w:tcW w:w="3450" w:type="pct"/>
            <w:hideMark/>
          </w:tcPr>
          <w:p w:rsidR="00614210" w:rsidRPr="00614210" w:rsidRDefault="00614210" w:rsidP="00E52F8F">
            <w:pPr>
              <w:spacing w:after="0" w:line="240" w:lineRule="auto"/>
              <w:jc w:val="both"/>
            </w:pPr>
            <w:r w:rsidRPr="00614210">
              <w:t>Vitamina 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2.1071</w:t>
            </w:r>
          </w:p>
        </w:tc>
        <w:tc>
          <w:tcPr>
            <w:tcW w:w="3450" w:type="pct"/>
            <w:hideMark/>
          </w:tcPr>
          <w:p w:rsidR="00614210" w:rsidRPr="00614210" w:rsidRDefault="00614210" w:rsidP="00E52F8F">
            <w:pPr>
              <w:spacing w:after="0" w:line="240" w:lineRule="auto"/>
              <w:jc w:val="both"/>
            </w:pPr>
            <w:r w:rsidRPr="00614210">
              <w:t>Vitamina B 12 (ciancobalamină)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2.1072</w:t>
            </w:r>
          </w:p>
        </w:tc>
        <w:tc>
          <w:tcPr>
            <w:tcW w:w="3450" w:type="pct"/>
            <w:hideMark/>
          </w:tcPr>
          <w:p w:rsidR="00614210" w:rsidRPr="00614210" w:rsidRDefault="00614210" w:rsidP="00E52F8F">
            <w:pPr>
              <w:spacing w:after="0" w:line="240" w:lineRule="auto"/>
              <w:jc w:val="both"/>
            </w:pPr>
            <w:r w:rsidRPr="00614210">
              <w:t>Vitamina 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2.1073</w:t>
            </w:r>
          </w:p>
        </w:tc>
        <w:tc>
          <w:tcPr>
            <w:tcW w:w="3450" w:type="pct"/>
            <w:hideMark/>
          </w:tcPr>
          <w:p w:rsidR="00614210" w:rsidRPr="00614210" w:rsidRDefault="00614210" w:rsidP="00E52F8F">
            <w:pPr>
              <w:spacing w:after="0" w:line="240" w:lineRule="auto"/>
              <w:jc w:val="both"/>
            </w:pPr>
            <w:r w:rsidRPr="00614210">
              <w:t>Vitamina D</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2.1074</w:t>
            </w:r>
          </w:p>
        </w:tc>
        <w:tc>
          <w:tcPr>
            <w:tcW w:w="3450" w:type="pct"/>
            <w:hideMark/>
          </w:tcPr>
          <w:p w:rsidR="00614210" w:rsidRPr="00614210" w:rsidRDefault="00614210" w:rsidP="00E52F8F">
            <w:pPr>
              <w:spacing w:after="0" w:line="240" w:lineRule="auto"/>
              <w:jc w:val="both"/>
            </w:pPr>
            <w:r w:rsidRPr="00614210">
              <w:t>Acid folic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2.1079</w:t>
            </w:r>
          </w:p>
        </w:tc>
        <w:tc>
          <w:tcPr>
            <w:tcW w:w="3450" w:type="pct"/>
            <w:hideMark/>
          </w:tcPr>
          <w:p w:rsidR="00614210" w:rsidRPr="00614210" w:rsidRDefault="00614210" w:rsidP="00E52F8F">
            <w:pPr>
              <w:spacing w:after="0" w:line="240" w:lineRule="auto"/>
              <w:jc w:val="both"/>
            </w:pPr>
            <w:r w:rsidRPr="00614210">
              <w:t>Alte vitamine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2.108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Alcooli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2.1080</w:t>
            </w:r>
          </w:p>
        </w:tc>
        <w:tc>
          <w:tcPr>
            <w:tcW w:w="3450" w:type="pct"/>
            <w:hideMark/>
          </w:tcPr>
          <w:p w:rsidR="00614210" w:rsidRPr="00614210" w:rsidRDefault="00614210" w:rsidP="00E52F8F">
            <w:pPr>
              <w:spacing w:after="0" w:line="240" w:lineRule="auto"/>
              <w:jc w:val="both"/>
            </w:pPr>
            <w:r w:rsidRPr="00614210">
              <w:t>Alcool etilic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2.1081</w:t>
            </w:r>
          </w:p>
        </w:tc>
        <w:tc>
          <w:tcPr>
            <w:tcW w:w="3450" w:type="pct"/>
            <w:hideMark/>
          </w:tcPr>
          <w:p w:rsidR="00614210" w:rsidRPr="00614210" w:rsidRDefault="00614210" w:rsidP="00E52F8F">
            <w:pPr>
              <w:spacing w:after="0" w:line="240" w:lineRule="auto"/>
              <w:jc w:val="both"/>
            </w:pPr>
            <w:r w:rsidRPr="00614210">
              <w:t>Alţi alcooli şi derivaţi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2.1089</w:t>
            </w:r>
          </w:p>
        </w:tc>
        <w:tc>
          <w:tcPr>
            <w:tcW w:w="3450" w:type="pct"/>
            <w:hideMark/>
          </w:tcPr>
          <w:p w:rsidR="00614210" w:rsidRPr="00614210" w:rsidRDefault="00614210" w:rsidP="00E52F8F">
            <w:pPr>
              <w:spacing w:after="0" w:line="240" w:lineRule="auto"/>
              <w:jc w:val="both"/>
            </w:pPr>
            <w:r w:rsidRPr="00614210">
              <w:t>Alte investigaţii privind biochimia lichidelor organismului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PROBE FUNCŢIONALE CHIMICE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Funcţia gastrică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Aspiratul gastric pe nemâncate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2.2000</w:t>
            </w:r>
          </w:p>
        </w:tc>
        <w:tc>
          <w:tcPr>
            <w:tcW w:w="3450" w:type="pct"/>
            <w:hideMark/>
          </w:tcPr>
          <w:p w:rsidR="00614210" w:rsidRPr="00614210" w:rsidRDefault="00614210" w:rsidP="00E52F8F">
            <w:pPr>
              <w:spacing w:after="0" w:line="240" w:lineRule="auto"/>
              <w:jc w:val="both"/>
            </w:pPr>
            <w:r w:rsidRPr="00614210">
              <w:t>Aciditatea bazală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Răspunsul la insulină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Răspunsul la alţi excitanţi ai secreţiei gastrice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2.2020</w:t>
            </w:r>
          </w:p>
        </w:tc>
        <w:tc>
          <w:tcPr>
            <w:tcW w:w="3450" w:type="pct"/>
            <w:hideMark/>
          </w:tcPr>
          <w:p w:rsidR="00614210" w:rsidRPr="00614210" w:rsidRDefault="00614210" w:rsidP="00E52F8F">
            <w:pPr>
              <w:spacing w:after="0" w:line="240" w:lineRule="auto"/>
              <w:jc w:val="both"/>
            </w:pPr>
            <w:r w:rsidRPr="00614210">
              <w:t>Testul la bistamină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2.2029</w:t>
            </w:r>
          </w:p>
        </w:tc>
        <w:tc>
          <w:tcPr>
            <w:tcW w:w="3450" w:type="pct"/>
            <w:hideMark/>
          </w:tcPr>
          <w:p w:rsidR="00614210" w:rsidRPr="00614210" w:rsidRDefault="00614210" w:rsidP="00E52F8F">
            <w:pPr>
              <w:spacing w:after="0" w:line="240" w:lineRule="auto"/>
              <w:jc w:val="both"/>
            </w:pPr>
            <w:r w:rsidRPr="00614210">
              <w:t>Alte investigaţii privind răspunsul la alţi excitanţi ai secreţiei gastrice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Analize gastrice neinstrumentale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Fermenţii gastrici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2.2040</w:t>
            </w:r>
          </w:p>
        </w:tc>
        <w:tc>
          <w:tcPr>
            <w:tcW w:w="3450" w:type="pct"/>
            <w:hideMark/>
          </w:tcPr>
          <w:p w:rsidR="00614210" w:rsidRPr="00614210" w:rsidRDefault="00614210" w:rsidP="00E52F8F">
            <w:pPr>
              <w:spacing w:after="0" w:line="240" w:lineRule="auto"/>
              <w:jc w:val="both"/>
            </w:pPr>
            <w:r w:rsidRPr="00614210">
              <w:t>Pepsină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2.2041</w:t>
            </w:r>
          </w:p>
        </w:tc>
        <w:tc>
          <w:tcPr>
            <w:tcW w:w="3450" w:type="pct"/>
            <w:hideMark/>
          </w:tcPr>
          <w:p w:rsidR="00614210" w:rsidRPr="00614210" w:rsidRDefault="00614210" w:rsidP="00E52F8F">
            <w:pPr>
              <w:spacing w:after="0" w:line="240" w:lineRule="auto"/>
              <w:jc w:val="both"/>
            </w:pPr>
            <w:r w:rsidRPr="00614210">
              <w:t>Tripsină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2.2049</w:t>
            </w:r>
          </w:p>
        </w:tc>
        <w:tc>
          <w:tcPr>
            <w:tcW w:w="3450" w:type="pct"/>
            <w:hideMark/>
          </w:tcPr>
          <w:p w:rsidR="00614210" w:rsidRPr="00614210" w:rsidRDefault="00614210" w:rsidP="00E52F8F">
            <w:pPr>
              <w:spacing w:after="0" w:line="240" w:lineRule="auto"/>
              <w:jc w:val="both"/>
            </w:pPr>
            <w:r w:rsidRPr="00614210">
              <w:t>Alte investigaţii privind fermenţii gastrici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Aprecierea efortului la evacuare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2.209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teste ale funcţiei gastrice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2.21</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Funcţia digestivă a intestinului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Analizele lichidului duodenal de aspiraţie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Absorbţia lactozei prin intestin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2.2110</w:t>
            </w:r>
          </w:p>
        </w:tc>
        <w:tc>
          <w:tcPr>
            <w:tcW w:w="3450" w:type="pct"/>
            <w:hideMark/>
          </w:tcPr>
          <w:p w:rsidR="00614210" w:rsidRPr="00614210" w:rsidRDefault="00614210" w:rsidP="00E52F8F">
            <w:pPr>
              <w:spacing w:after="0" w:line="240" w:lineRule="auto"/>
              <w:jc w:val="both"/>
            </w:pPr>
            <w:r w:rsidRPr="00614210">
              <w:t>Răspunsul glucozei în sânge la ingestia de lapte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2.2111</w:t>
            </w:r>
          </w:p>
        </w:tc>
        <w:tc>
          <w:tcPr>
            <w:tcW w:w="3450" w:type="pct"/>
            <w:hideMark/>
          </w:tcPr>
          <w:p w:rsidR="00614210" w:rsidRPr="00614210" w:rsidRDefault="00614210" w:rsidP="00E52F8F">
            <w:pPr>
              <w:spacing w:after="0" w:line="240" w:lineRule="auto"/>
              <w:jc w:val="both"/>
            </w:pPr>
            <w:r w:rsidRPr="00614210">
              <w:t>Toleranţa lactozei după administrarea de etanol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2.2119</w:t>
            </w:r>
          </w:p>
        </w:tc>
        <w:tc>
          <w:tcPr>
            <w:tcW w:w="3450" w:type="pct"/>
            <w:hideMark/>
          </w:tcPr>
          <w:p w:rsidR="00614210" w:rsidRPr="00614210" w:rsidRDefault="00614210" w:rsidP="00E52F8F">
            <w:pPr>
              <w:spacing w:after="0" w:line="240" w:lineRule="auto"/>
              <w:jc w:val="both"/>
            </w:pPr>
            <w:r w:rsidRPr="00614210">
              <w:t>Alte investigaţii de absorbţie a lactozei prin intestin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Absorbţia D-xilozei de către intestin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Absorbţia grăsimilor prin intestin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Producţia de secretină a intestinului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Activitatea dizaharidazelor a intestinului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2.2150</w:t>
            </w:r>
          </w:p>
        </w:tc>
        <w:tc>
          <w:tcPr>
            <w:tcW w:w="3450" w:type="pct"/>
            <w:hideMark/>
          </w:tcPr>
          <w:p w:rsidR="00614210" w:rsidRPr="00614210" w:rsidRDefault="00614210" w:rsidP="00E52F8F">
            <w:pPr>
              <w:spacing w:after="0" w:line="240" w:lineRule="auto"/>
              <w:jc w:val="both"/>
            </w:pPr>
            <w:r w:rsidRPr="00614210">
              <w:t>Lactază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2.2151</w:t>
            </w:r>
          </w:p>
        </w:tc>
        <w:tc>
          <w:tcPr>
            <w:tcW w:w="3450" w:type="pct"/>
            <w:hideMark/>
          </w:tcPr>
          <w:p w:rsidR="00614210" w:rsidRPr="00614210" w:rsidRDefault="00614210" w:rsidP="00E52F8F">
            <w:pPr>
              <w:spacing w:after="0" w:line="240" w:lineRule="auto"/>
              <w:jc w:val="both"/>
            </w:pPr>
            <w:r w:rsidRPr="00614210">
              <w:t>Zaharază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2.2152</w:t>
            </w:r>
          </w:p>
        </w:tc>
        <w:tc>
          <w:tcPr>
            <w:tcW w:w="3450" w:type="pct"/>
            <w:hideMark/>
          </w:tcPr>
          <w:p w:rsidR="00614210" w:rsidRPr="00614210" w:rsidRDefault="00614210" w:rsidP="00E52F8F">
            <w:pPr>
              <w:spacing w:after="0" w:line="240" w:lineRule="auto"/>
              <w:jc w:val="both"/>
            </w:pPr>
            <w:r w:rsidRPr="00614210">
              <w:t>Maltază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2.2159</w:t>
            </w:r>
          </w:p>
        </w:tc>
        <w:tc>
          <w:tcPr>
            <w:tcW w:w="3450" w:type="pct"/>
            <w:hideMark/>
          </w:tcPr>
          <w:p w:rsidR="00614210" w:rsidRPr="00614210" w:rsidRDefault="00614210" w:rsidP="00E52F8F">
            <w:pPr>
              <w:spacing w:after="0" w:line="240" w:lineRule="auto"/>
              <w:jc w:val="both"/>
            </w:pPr>
            <w:r w:rsidRPr="00614210">
              <w:t>Alte investigaţii privind activitatea dizaharidelor a intestinului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2.219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probe funcţionale digestive ale intestinului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2.22</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Probe funcţionale hepatice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2.220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Capacitatea de metabolizare a medicamentelor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2.221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Treptele probelor funcţionale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2.222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Timpul de înjumătăţire a medicamentelor în plasmă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2.229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teste ale funcţiei hepatice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2.23</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Testele funcţiei pancreatite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Metabolismul glucozei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Toleranţa la glucoză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Toleranţa la insulină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Insulină plasmatică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Glucagonul plasmatic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Răspunsul la secretină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Colecistochinina - pancreatozimina în ser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investigaţii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2.238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Aspiratul pancreatic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2.2380</w:t>
            </w:r>
          </w:p>
        </w:tc>
        <w:tc>
          <w:tcPr>
            <w:tcW w:w="3450" w:type="pct"/>
            <w:hideMark/>
          </w:tcPr>
          <w:p w:rsidR="00614210" w:rsidRPr="00614210" w:rsidRDefault="00614210" w:rsidP="00E52F8F">
            <w:pPr>
              <w:spacing w:after="0" w:line="240" w:lineRule="auto"/>
              <w:jc w:val="both"/>
            </w:pPr>
            <w:r w:rsidRPr="00614210">
              <w:t>Activitatea enzimatică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2.2389</w:t>
            </w:r>
          </w:p>
        </w:tc>
        <w:tc>
          <w:tcPr>
            <w:tcW w:w="3450" w:type="pct"/>
            <w:hideMark/>
          </w:tcPr>
          <w:p w:rsidR="00614210" w:rsidRPr="00614210" w:rsidRDefault="00614210" w:rsidP="00E52F8F">
            <w:pPr>
              <w:spacing w:after="0" w:line="240" w:lineRule="auto"/>
              <w:jc w:val="both"/>
            </w:pPr>
            <w:r w:rsidRPr="00614210">
              <w:t>Alte teste ale funcţiei pancreatice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2.24</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Funcţia renală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2.240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Clearance-ul aminoacizilor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2.241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Clearance-ul substanţelor endogene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2.2410</w:t>
            </w:r>
          </w:p>
        </w:tc>
        <w:tc>
          <w:tcPr>
            <w:tcW w:w="3450" w:type="pct"/>
            <w:hideMark/>
          </w:tcPr>
          <w:p w:rsidR="00614210" w:rsidRPr="00614210" w:rsidRDefault="00614210" w:rsidP="00E52F8F">
            <w:pPr>
              <w:spacing w:after="0" w:line="240" w:lineRule="auto"/>
              <w:jc w:val="both"/>
            </w:pPr>
            <w:r w:rsidRPr="00614210">
              <w:t>Clearance-ul la creatinină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2.2411</w:t>
            </w:r>
          </w:p>
        </w:tc>
        <w:tc>
          <w:tcPr>
            <w:tcW w:w="3450" w:type="pct"/>
            <w:hideMark/>
          </w:tcPr>
          <w:p w:rsidR="00614210" w:rsidRPr="00614210" w:rsidRDefault="00614210" w:rsidP="00E52F8F">
            <w:pPr>
              <w:spacing w:after="0" w:line="240" w:lineRule="auto"/>
              <w:jc w:val="both"/>
            </w:pPr>
            <w:r w:rsidRPr="00614210">
              <w:t>Clearance-ul la acidul P. amino-hipuric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2.2412</w:t>
            </w:r>
          </w:p>
        </w:tc>
        <w:tc>
          <w:tcPr>
            <w:tcW w:w="3450" w:type="pct"/>
            <w:hideMark/>
          </w:tcPr>
          <w:p w:rsidR="00614210" w:rsidRPr="00614210" w:rsidRDefault="00614210" w:rsidP="00E52F8F">
            <w:pPr>
              <w:spacing w:after="0" w:line="240" w:lineRule="auto"/>
              <w:jc w:val="both"/>
            </w:pPr>
            <w:r w:rsidRPr="00614210">
              <w:t>Clearance-ul fosforului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2.2413</w:t>
            </w:r>
          </w:p>
        </w:tc>
        <w:tc>
          <w:tcPr>
            <w:tcW w:w="3450" w:type="pct"/>
            <w:hideMark/>
          </w:tcPr>
          <w:p w:rsidR="00614210" w:rsidRPr="00614210" w:rsidRDefault="00614210" w:rsidP="00E52F8F">
            <w:pPr>
              <w:spacing w:after="0" w:line="240" w:lineRule="auto"/>
              <w:jc w:val="both"/>
            </w:pPr>
            <w:r w:rsidRPr="00614210">
              <w:t>Raportul excreţiei uree/creatinină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2.2419</w:t>
            </w:r>
          </w:p>
        </w:tc>
        <w:tc>
          <w:tcPr>
            <w:tcW w:w="3450" w:type="pct"/>
            <w:hideMark/>
          </w:tcPr>
          <w:p w:rsidR="00614210" w:rsidRPr="00614210" w:rsidRDefault="00614210" w:rsidP="00E52F8F">
            <w:pPr>
              <w:spacing w:after="0" w:line="240" w:lineRule="auto"/>
              <w:jc w:val="both"/>
            </w:pPr>
            <w:r w:rsidRPr="00614210">
              <w:t>Alte investigaţii prind clearance-ul substanţelor endogene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2.242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Clearance-ul substanţelor exogene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2.2420</w:t>
            </w:r>
          </w:p>
        </w:tc>
        <w:tc>
          <w:tcPr>
            <w:tcW w:w="3450" w:type="pct"/>
            <w:hideMark/>
          </w:tcPr>
          <w:p w:rsidR="00614210" w:rsidRPr="00614210" w:rsidRDefault="00614210" w:rsidP="00E52F8F">
            <w:pPr>
              <w:spacing w:after="0" w:line="240" w:lineRule="auto"/>
              <w:jc w:val="both"/>
            </w:pPr>
            <w:r w:rsidRPr="00614210">
              <w:t>Clearance-ul inulinic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2.2421</w:t>
            </w:r>
          </w:p>
        </w:tc>
        <w:tc>
          <w:tcPr>
            <w:tcW w:w="3450" w:type="pct"/>
            <w:hideMark/>
          </w:tcPr>
          <w:p w:rsidR="00614210" w:rsidRPr="00614210" w:rsidRDefault="00614210" w:rsidP="00E52F8F">
            <w:pPr>
              <w:spacing w:after="0" w:line="240" w:lineRule="auto"/>
              <w:jc w:val="both"/>
            </w:pPr>
            <w:r w:rsidRPr="00614210">
              <w:t>Clearance-ul la manitol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2.2422</w:t>
            </w:r>
          </w:p>
        </w:tc>
        <w:tc>
          <w:tcPr>
            <w:tcW w:w="3450" w:type="pct"/>
            <w:hideMark/>
          </w:tcPr>
          <w:p w:rsidR="00614210" w:rsidRPr="00614210" w:rsidRDefault="00614210" w:rsidP="00E52F8F">
            <w:pPr>
              <w:spacing w:after="0" w:line="240" w:lineRule="auto"/>
              <w:jc w:val="both"/>
            </w:pPr>
            <w:r w:rsidRPr="00614210">
              <w:t>Gradul de filtrare glomerulară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2.2423</w:t>
            </w:r>
          </w:p>
        </w:tc>
        <w:tc>
          <w:tcPr>
            <w:tcW w:w="3450" w:type="pct"/>
            <w:hideMark/>
          </w:tcPr>
          <w:p w:rsidR="00614210" w:rsidRPr="00614210" w:rsidRDefault="00614210" w:rsidP="00E52F8F">
            <w:pPr>
              <w:spacing w:after="0" w:line="240" w:lineRule="auto"/>
              <w:jc w:val="both"/>
            </w:pPr>
            <w:r w:rsidRPr="00614210">
              <w:t>Teste de reabsorbţie tubulară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2.2429</w:t>
            </w:r>
          </w:p>
        </w:tc>
        <w:tc>
          <w:tcPr>
            <w:tcW w:w="3450" w:type="pct"/>
            <w:hideMark/>
          </w:tcPr>
          <w:p w:rsidR="00614210" w:rsidRPr="00614210" w:rsidRDefault="00614210" w:rsidP="00E52F8F">
            <w:pPr>
              <w:spacing w:after="0" w:line="240" w:lineRule="auto"/>
              <w:jc w:val="both"/>
            </w:pPr>
            <w:r w:rsidRPr="00614210">
              <w:t>Alte investigaţii prind clearance-ul substanţelor exogene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2.243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Renină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2.249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investigaţii prind funcţia renală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2.25</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Hormoni şi metaboliţi ai hormonilor în sânge şi urină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2.2500</w:t>
            </w:r>
          </w:p>
        </w:tc>
        <w:tc>
          <w:tcPr>
            <w:tcW w:w="3450" w:type="pct"/>
            <w:hideMark/>
          </w:tcPr>
          <w:p w:rsidR="00614210" w:rsidRPr="00614210" w:rsidRDefault="00614210" w:rsidP="00E52F8F">
            <w:pPr>
              <w:spacing w:after="0" w:line="240" w:lineRule="auto"/>
              <w:jc w:val="both"/>
            </w:pPr>
            <w:r w:rsidRPr="00614210">
              <w:t>TSH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2.2501</w:t>
            </w:r>
          </w:p>
        </w:tc>
        <w:tc>
          <w:tcPr>
            <w:tcW w:w="3450" w:type="pct"/>
            <w:hideMark/>
          </w:tcPr>
          <w:p w:rsidR="00614210" w:rsidRPr="00614210" w:rsidRDefault="00614210" w:rsidP="00E52F8F">
            <w:pPr>
              <w:spacing w:after="0" w:line="240" w:lineRule="auto"/>
              <w:jc w:val="both"/>
            </w:pPr>
            <w:r w:rsidRPr="00614210">
              <w:t>T4 totală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2.2502</w:t>
            </w:r>
          </w:p>
        </w:tc>
        <w:tc>
          <w:tcPr>
            <w:tcW w:w="3450" w:type="pct"/>
            <w:hideMark/>
          </w:tcPr>
          <w:p w:rsidR="00614210" w:rsidRPr="00614210" w:rsidRDefault="00614210" w:rsidP="00E52F8F">
            <w:pPr>
              <w:spacing w:after="0" w:line="240" w:lineRule="auto"/>
              <w:jc w:val="both"/>
            </w:pPr>
            <w:r w:rsidRPr="00614210">
              <w:t>T4 liberă (FT4)</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2.2503</w:t>
            </w:r>
          </w:p>
        </w:tc>
        <w:tc>
          <w:tcPr>
            <w:tcW w:w="3450" w:type="pct"/>
            <w:hideMark/>
          </w:tcPr>
          <w:p w:rsidR="00614210" w:rsidRPr="00614210" w:rsidRDefault="00614210" w:rsidP="00E52F8F">
            <w:pPr>
              <w:spacing w:after="0" w:line="240" w:lineRule="auto"/>
              <w:jc w:val="both"/>
            </w:pPr>
            <w:r w:rsidRPr="00614210">
              <w:t>T3 liberă (FT3)</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2.2504</w:t>
            </w:r>
          </w:p>
        </w:tc>
        <w:tc>
          <w:tcPr>
            <w:tcW w:w="3450" w:type="pct"/>
            <w:hideMark/>
          </w:tcPr>
          <w:p w:rsidR="00614210" w:rsidRPr="00614210" w:rsidRDefault="00614210" w:rsidP="00E52F8F">
            <w:pPr>
              <w:spacing w:after="0" w:line="240" w:lineRule="auto"/>
              <w:jc w:val="both"/>
            </w:pPr>
            <w:r w:rsidRPr="00614210">
              <w:t>Tiroglobulină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2.2505</w:t>
            </w:r>
          </w:p>
        </w:tc>
        <w:tc>
          <w:tcPr>
            <w:tcW w:w="3450" w:type="pct"/>
            <w:hideMark/>
          </w:tcPr>
          <w:p w:rsidR="00614210" w:rsidRPr="00614210" w:rsidRDefault="00614210" w:rsidP="00E52F8F">
            <w:pPr>
              <w:spacing w:after="0" w:line="240" w:lineRule="auto"/>
              <w:jc w:val="both"/>
            </w:pPr>
            <w:r w:rsidRPr="00614210">
              <w:t>Calcitonină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2.2506</w:t>
            </w:r>
          </w:p>
        </w:tc>
        <w:tc>
          <w:tcPr>
            <w:tcW w:w="3450" w:type="pct"/>
            <w:hideMark/>
          </w:tcPr>
          <w:p w:rsidR="00614210" w:rsidRPr="00614210" w:rsidRDefault="00614210" w:rsidP="00E52F8F">
            <w:pPr>
              <w:spacing w:after="0" w:line="240" w:lineRule="auto"/>
              <w:jc w:val="both"/>
            </w:pPr>
            <w:r w:rsidRPr="00614210">
              <w:t>Osteocalcină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2.2507</w:t>
            </w:r>
          </w:p>
        </w:tc>
        <w:tc>
          <w:tcPr>
            <w:tcW w:w="3450" w:type="pct"/>
            <w:hideMark/>
          </w:tcPr>
          <w:p w:rsidR="00614210" w:rsidRPr="00614210" w:rsidRDefault="00614210" w:rsidP="00E52F8F">
            <w:pPr>
              <w:spacing w:after="0" w:line="240" w:lineRule="auto"/>
              <w:jc w:val="both"/>
            </w:pPr>
            <w:r w:rsidRPr="00614210">
              <w:t>Parathormon (PTH)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2.2508</w:t>
            </w:r>
          </w:p>
        </w:tc>
        <w:tc>
          <w:tcPr>
            <w:tcW w:w="3450" w:type="pct"/>
            <w:hideMark/>
          </w:tcPr>
          <w:p w:rsidR="00614210" w:rsidRPr="00614210" w:rsidRDefault="00614210" w:rsidP="00E52F8F">
            <w:pPr>
              <w:spacing w:after="0" w:line="240" w:lineRule="auto"/>
              <w:jc w:val="both"/>
            </w:pPr>
            <w:r w:rsidRPr="00614210">
              <w:t>Hormonul somatotrop (STH, HGH)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2.2509</w:t>
            </w:r>
          </w:p>
        </w:tc>
        <w:tc>
          <w:tcPr>
            <w:tcW w:w="3450" w:type="pct"/>
            <w:hideMark/>
          </w:tcPr>
          <w:p w:rsidR="00614210" w:rsidRPr="00614210" w:rsidRDefault="00614210" w:rsidP="00E52F8F">
            <w:pPr>
              <w:spacing w:after="0" w:line="240" w:lineRule="auto"/>
              <w:jc w:val="both"/>
            </w:pPr>
            <w:r w:rsidRPr="00614210">
              <w:t>Hormonul foliculinostimulant (FSH)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2.2510</w:t>
            </w:r>
          </w:p>
        </w:tc>
        <w:tc>
          <w:tcPr>
            <w:tcW w:w="3450" w:type="pct"/>
            <w:hideMark/>
          </w:tcPr>
          <w:p w:rsidR="00614210" w:rsidRPr="00614210" w:rsidRDefault="00614210" w:rsidP="00E52F8F">
            <w:pPr>
              <w:spacing w:after="0" w:line="240" w:lineRule="auto"/>
              <w:jc w:val="both"/>
            </w:pPr>
            <w:r w:rsidRPr="00614210">
              <w:t>Hormonul lutinizant (LH)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2.2511</w:t>
            </w:r>
          </w:p>
        </w:tc>
        <w:tc>
          <w:tcPr>
            <w:tcW w:w="3450" w:type="pct"/>
            <w:hideMark/>
          </w:tcPr>
          <w:p w:rsidR="00614210" w:rsidRPr="00614210" w:rsidRDefault="00614210" w:rsidP="00E52F8F">
            <w:pPr>
              <w:spacing w:after="0" w:line="240" w:lineRule="auto"/>
              <w:jc w:val="both"/>
            </w:pPr>
            <w:r w:rsidRPr="00614210">
              <w:t>Hormonul adrenocorticotrop (ACTH)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2.2512</w:t>
            </w:r>
          </w:p>
        </w:tc>
        <w:tc>
          <w:tcPr>
            <w:tcW w:w="3450" w:type="pct"/>
            <w:hideMark/>
          </w:tcPr>
          <w:p w:rsidR="00614210" w:rsidRPr="00614210" w:rsidRDefault="00614210" w:rsidP="00E52F8F">
            <w:pPr>
              <w:spacing w:after="0" w:line="240" w:lineRule="auto"/>
              <w:jc w:val="both"/>
            </w:pPr>
            <w:r w:rsidRPr="00614210">
              <w:t>Hormonul antidiuretic (ADH)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2.2513</w:t>
            </w:r>
          </w:p>
        </w:tc>
        <w:tc>
          <w:tcPr>
            <w:tcW w:w="3450" w:type="pct"/>
            <w:hideMark/>
          </w:tcPr>
          <w:p w:rsidR="00614210" w:rsidRPr="00614210" w:rsidRDefault="00614210" w:rsidP="00E52F8F">
            <w:pPr>
              <w:spacing w:after="0" w:line="240" w:lineRule="auto"/>
              <w:jc w:val="both"/>
            </w:pPr>
            <w:r w:rsidRPr="00614210">
              <w:t>Aldosteronul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2.2514</w:t>
            </w:r>
          </w:p>
        </w:tc>
        <w:tc>
          <w:tcPr>
            <w:tcW w:w="3450" w:type="pct"/>
            <w:hideMark/>
          </w:tcPr>
          <w:p w:rsidR="00614210" w:rsidRPr="00614210" w:rsidRDefault="00614210" w:rsidP="00E52F8F">
            <w:pPr>
              <w:spacing w:after="0" w:line="240" w:lineRule="auto"/>
              <w:jc w:val="both"/>
            </w:pPr>
            <w:r w:rsidRPr="00614210">
              <w:t>Cortizolul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2.2515</w:t>
            </w:r>
          </w:p>
        </w:tc>
        <w:tc>
          <w:tcPr>
            <w:tcW w:w="3450" w:type="pct"/>
            <w:hideMark/>
          </w:tcPr>
          <w:p w:rsidR="00614210" w:rsidRPr="00614210" w:rsidRDefault="00614210" w:rsidP="00E52F8F">
            <w:pPr>
              <w:spacing w:after="0" w:line="240" w:lineRule="auto"/>
              <w:jc w:val="both"/>
            </w:pPr>
            <w:r w:rsidRPr="00614210">
              <w:t>DHEA sulfat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2.2516</w:t>
            </w:r>
          </w:p>
        </w:tc>
        <w:tc>
          <w:tcPr>
            <w:tcW w:w="3450" w:type="pct"/>
            <w:hideMark/>
          </w:tcPr>
          <w:p w:rsidR="00614210" w:rsidRPr="00614210" w:rsidRDefault="00614210" w:rsidP="00E52F8F">
            <w:pPr>
              <w:spacing w:after="0" w:line="240" w:lineRule="auto"/>
              <w:jc w:val="both"/>
            </w:pPr>
            <w:r w:rsidRPr="00614210">
              <w:t>17 cetosteroizi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2.2517</w:t>
            </w:r>
          </w:p>
        </w:tc>
        <w:tc>
          <w:tcPr>
            <w:tcW w:w="3450" w:type="pct"/>
            <w:hideMark/>
          </w:tcPr>
          <w:p w:rsidR="00614210" w:rsidRPr="00614210" w:rsidRDefault="00614210" w:rsidP="00E52F8F">
            <w:pPr>
              <w:spacing w:after="0" w:line="240" w:lineRule="auto"/>
              <w:jc w:val="both"/>
            </w:pPr>
            <w:r w:rsidRPr="00614210">
              <w:t>17 hidrozicorticosteroizi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2.2518</w:t>
            </w:r>
          </w:p>
        </w:tc>
        <w:tc>
          <w:tcPr>
            <w:tcW w:w="3450" w:type="pct"/>
            <w:hideMark/>
          </w:tcPr>
          <w:p w:rsidR="00614210" w:rsidRPr="00614210" w:rsidRDefault="00614210" w:rsidP="00E52F8F">
            <w:pPr>
              <w:spacing w:after="0" w:line="240" w:lineRule="auto"/>
              <w:jc w:val="both"/>
            </w:pPr>
            <w:r w:rsidRPr="00614210">
              <w:t>Adrenalină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2.2519</w:t>
            </w:r>
          </w:p>
        </w:tc>
        <w:tc>
          <w:tcPr>
            <w:tcW w:w="3450" w:type="pct"/>
            <w:hideMark/>
          </w:tcPr>
          <w:p w:rsidR="00614210" w:rsidRPr="00614210" w:rsidRDefault="00614210" w:rsidP="00E52F8F">
            <w:pPr>
              <w:spacing w:after="0" w:line="240" w:lineRule="auto"/>
              <w:jc w:val="both"/>
            </w:pPr>
            <w:r w:rsidRPr="00614210">
              <w:t>Noradrenalină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2.2520</w:t>
            </w:r>
          </w:p>
        </w:tc>
        <w:tc>
          <w:tcPr>
            <w:tcW w:w="3450" w:type="pct"/>
            <w:hideMark/>
          </w:tcPr>
          <w:p w:rsidR="00614210" w:rsidRPr="00614210" w:rsidRDefault="00614210" w:rsidP="00E52F8F">
            <w:pPr>
              <w:spacing w:after="0" w:line="240" w:lineRule="auto"/>
              <w:jc w:val="both"/>
            </w:pPr>
            <w:r w:rsidRPr="00614210">
              <w:t>Acidul vanil-mandelic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2.2521</w:t>
            </w:r>
          </w:p>
        </w:tc>
        <w:tc>
          <w:tcPr>
            <w:tcW w:w="3450" w:type="pct"/>
            <w:hideMark/>
          </w:tcPr>
          <w:p w:rsidR="00614210" w:rsidRPr="00614210" w:rsidRDefault="00614210" w:rsidP="00E52F8F">
            <w:pPr>
              <w:spacing w:after="0" w:line="240" w:lineRule="auto"/>
              <w:jc w:val="both"/>
            </w:pPr>
            <w:r w:rsidRPr="00614210">
              <w:t>Testosteronul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2.2522</w:t>
            </w:r>
          </w:p>
        </w:tc>
        <w:tc>
          <w:tcPr>
            <w:tcW w:w="3450" w:type="pct"/>
            <w:hideMark/>
          </w:tcPr>
          <w:p w:rsidR="00614210" w:rsidRPr="00614210" w:rsidRDefault="00614210" w:rsidP="00E52F8F">
            <w:pPr>
              <w:spacing w:after="0" w:line="240" w:lineRule="auto"/>
              <w:jc w:val="both"/>
            </w:pPr>
            <w:r w:rsidRPr="00614210">
              <w:t>Estradiolul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2.2523</w:t>
            </w:r>
          </w:p>
        </w:tc>
        <w:tc>
          <w:tcPr>
            <w:tcW w:w="3450" w:type="pct"/>
            <w:hideMark/>
          </w:tcPr>
          <w:p w:rsidR="00614210" w:rsidRPr="00614210" w:rsidRDefault="00614210" w:rsidP="00E52F8F">
            <w:pPr>
              <w:spacing w:after="0" w:line="240" w:lineRule="auto"/>
              <w:jc w:val="both"/>
            </w:pPr>
            <w:r w:rsidRPr="00614210">
              <w:t>Progesteronul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2.2524</w:t>
            </w:r>
          </w:p>
        </w:tc>
        <w:tc>
          <w:tcPr>
            <w:tcW w:w="3450" w:type="pct"/>
            <w:hideMark/>
          </w:tcPr>
          <w:p w:rsidR="00614210" w:rsidRPr="00614210" w:rsidRDefault="00614210" w:rsidP="00E52F8F">
            <w:pPr>
              <w:spacing w:after="0" w:line="240" w:lineRule="auto"/>
              <w:jc w:val="both"/>
            </w:pPr>
            <w:r w:rsidRPr="00614210">
              <w:t>17 hidroxi progesteron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2.2525</w:t>
            </w:r>
          </w:p>
        </w:tc>
        <w:tc>
          <w:tcPr>
            <w:tcW w:w="3450" w:type="pct"/>
            <w:hideMark/>
          </w:tcPr>
          <w:p w:rsidR="00614210" w:rsidRPr="00614210" w:rsidRDefault="00614210" w:rsidP="00E52F8F">
            <w:pPr>
              <w:spacing w:after="0" w:line="240" w:lineRule="auto"/>
              <w:jc w:val="both"/>
            </w:pPr>
            <w:r w:rsidRPr="00614210">
              <w:t>Prolactină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2.2526</w:t>
            </w:r>
          </w:p>
        </w:tc>
        <w:tc>
          <w:tcPr>
            <w:tcW w:w="3450" w:type="pct"/>
            <w:hideMark/>
          </w:tcPr>
          <w:p w:rsidR="00614210" w:rsidRPr="00614210" w:rsidRDefault="00614210" w:rsidP="00E52F8F">
            <w:pPr>
              <w:spacing w:after="0" w:line="240" w:lineRule="auto"/>
              <w:jc w:val="both"/>
            </w:pPr>
            <w:r w:rsidRPr="00614210">
              <w:t>Beta HCG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2.2527</w:t>
            </w:r>
          </w:p>
        </w:tc>
        <w:tc>
          <w:tcPr>
            <w:tcW w:w="3450" w:type="pct"/>
            <w:hideMark/>
          </w:tcPr>
          <w:p w:rsidR="00614210" w:rsidRPr="00614210" w:rsidRDefault="00614210" w:rsidP="00E52F8F">
            <w:pPr>
              <w:spacing w:after="0" w:line="240" w:lineRule="auto"/>
              <w:jc w:val="both"/>
            </w:pPr>
            <w:r w:rsidRPr="00614210">
              <w:t>Glucagonul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2.2528</w:t>
            </w:r>
          </w:p>
        </w:tc>
        <w:tc>
          <w:tcPr>
            <w:tcW w:w="3450" w:type="pct"/>
            <w:hideMark/>
          </w:tcPr>
          <w:p w:rsidR="00614210" w:rsidRPr="00614210" w:rsidRDefault="00614210" w:rsidP="00E52F8F">
            <w:pPr>
              <w:spacing w:after="0" w:line="240" w:lineRule="auto"/>
              <w:jc w:val="both"/>
            </w:pPr>
            <w:r w:rsidRPr="00614210">
              <w:t>Insulină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2.2529</w:t>
            </w:r>
          </w:p>
        </w:tc>
        <w:tc>
          <w:tcPr>
            <w:tcW w:w="3450" w:type="pct"/>
            <w:hideMark/>
          </w:tcPr>
          <w:p w:rsidR="00614210" w:rsidRPr="00614210" w:rsidRDefault="00614210" w:rsidP="00E52F8F">
            <w:pPr>
              <w:spacing w:after="0" w:line="240" w:lineRule="auto"/>
              <w:jc w:val="both"/>
            </w:pPr>
            <w:r w:rsidRPr="00614210">
              <w:t>Secretină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2.2530</w:t>
            </w:r>
          </w:p>
        </w:tc>
        <w:tc>
          <w:tcPr>
            <w:tcW w:w="3450" w:type="pct"/>
            <w:hideMark/>
          </w:tcPr>
          <w:p w:rsidR="00614210" w:rsidRPr="00614210" w:rsidRDefault="00614210" w:rsidP="00E52F8F">
            <w:pPr>
              <w:spacing w:after="0" w:line="240" w:lineRule="auto"/>
              <w:jc w:val="both"/>
            </w:pPr>
            <w:r w:rsidRPr="00614210">
              <w:t>Colecisto-kinină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2.2531</w:t>
            </w:r>
          </w:p>
        </w:tc>
        <w:tc>
          <w:tcPr>
            <w:tcW w:w="3450" w:type="pct"/>
            <w:hideMark/>
          </w:tcPr>
          <w:p w:rsidR="00614210" w:rsidRPr="00614210" w:rsidRDefault="00614210" w:rsidP="00E52F8F">
            <w:pPr>
              <w:spacing w:after="0" w:line="240" w:lineRule="auto"/>
              <w:jc w:val="both"/>
            </w:pPr>
            <w:r w:rsidRPr="00614210">
              <w:t>Gastrină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2.2532</w:t>
            </w:r>
          </w:p>
        </w:tc>
        <w:tc>
          <w:tcPr>
            <w:tcW w:w="3450" w:type="pct"/>
            <w:hideMark/>
          </w:tcPr>
          <w:p w:rsidR="00614210" w:rsidRPr="00614210" w:rsidRDefault="00614210" w:rsidP="00E52F8F">
            <w:pPr>
              <w:spacing w:after="0" w:line="240" w:lineRule="auto"/>
              <w:jc w:val="both"/>
            </w:pPr>
            <w:r w:rsidRPr="00614210">
              <w:t>Enterogastrină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2.2533</w:t>
            </w:r>
          </w:p>
        </w:tc>
        <w:tc>
          <w:tcPr>
            <w:tcW w:w="3450" w:type="pct"/>
            <w:hideMark/>
          </w:tcPr>
          <w:p w:rsidR="00614210" w:rsidRPr="00614210" w:rsidRDefault="00614210" w:rsidP="00E52F8F">
            <w:pPr>
              <w:spacing w:after="0" w:line="240" w:lineRule="auto"/>
              <w:jc w:val="both"/>
            </w:pPr>
            <w:r w:rsidRPr="00614210">
              <w:t>Alte investigaţii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2.26</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urinii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2.2600</w:t>
            </w:r>
          </w:p>
        </w:tc>
        <w:tc>
          <w:tcPr>
            <w:tcW w:w="3450" w:type="pct"/>
            <w:hideMark/>
          </w:tcPr>
          <w:p w:rsidR="00614210" w:rsidRPr="00614210" w:rsidRDefault="00614210" w:rsidP="00E52F8F">
            <w:pPr>
              <w:spacing w:after="0" w:line="240" w:lineRule="auto"/>
              <w:jc w:val="both"/>
            </w:pPr>
            <w:r w:rsidRPr="00614210">
              <w:t>Volumul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2.2601</w:t>
            </w:r>
          </w:p>
        </w:tc>
        <w:tc>
          <w:tcPr>
            <w:tcW w:w="3450" w:type="pct"/>
            <w:hideMark/>
          </w:tcPr>
          <w:p w:rsidR="00614210" w:rsidRPr="00614210" w:rsidRDefault="00614210" w:rsidP="00E52F8F">
            <w:pPr>
              <w:spacing w:after="0" w:line="240" w:lineRule="auto"/>
              <w:jc w:val="both"/>
            </w:pPr>
            <w:r w:rsidRPr="00614210">
              <w:t>pH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2.2602</w:t>
            </w:r>
          </w:p>
        </w:tc>
        <w:tc>
          <w:tcPr>
            <w:tcW w:w="3450" w:type="pct"/>
            <w:hideMark/>
          </w:tcPr>
          <w:p w:rsidR="00614210" w:rsidRPr="00614210" w:rsidRDefault="00614210" w:rsidP="00E52F8F">
            <w:pPr>
              <w:spacing w:after="0" w:line="240" w:lineRule="auto"/>
              <w:jc w:val="both"/>
            </w:pPr>
            <w:r w:rsidRPr="00614210">
              <w:t>Densitate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2.2603</w:t>
            </w:r>
          </w:p>
        </w:tc>
        <w:tc>
          <w:tcPr>
            <w:tcW w:w="3450" w:type="pct"/>
            <w:hideMark/>
          </w:tcPr>
          <w:p w:rsidR="00614210" w:rsidRPr="00614210" w:rsidRDefault="00614210" w:rsidP="00E52F8F">
            <w:pPr>
              <w:spacing w:after="0" w:line="240" w:lineRule="auto"/>
              <w:jc w:val="both"/>
            </w:pPr>
            <w:r w:rsidRPr="00614210">
              <w:t>Detectarea proteinelor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2.2604</w:t>
            </w:r>
          </w:p>
        </w:tc>
        <w:tc>
          <w:tcPr>
            <w:tcW w:w="3450" w:type="pct"/>
            <w:hideMark/>
          </w:tcPr>
          <w:p w:rsidR="00614210" w:rsidRPr="00614210" w:rsidRDefault="00614210" w:rsidP="00E52F8F">
            <w:pPr>
              <w:spacing w:after="0" w:line="240" w:lineRule="auto"/>
              <w:jc w:val="both"/>
            </w:pPr>
            <w:r w:rsidRPr="00614210">
              <w:t>Dozarea proteinelor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2.2605</w:t>
            </w:r>
          </w:p>
        </w:tc>
        <w:tc>
          <w:tcPr>
            <w:tcW w:w="3450" w:type="pct"/>
            <w:hideMark/>
          </w:tcPr>
          <w:p w:rsidR="00614210" w:rsidRPr="00614210" w:rsidRDefault="00614210" w:rsidP="00E52F8F">
            <w:pPr>
              <w:spacing w:after="0" w:line="240" w:lineRule="auto"/>
              <w:jc w:val="both"/>
            </w:pPr>
            <w:r w:rsidRPr="00614210">
              <w:t>Detectarea hidraţilor de carbon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2.2606</w:t>
            </w:r>
          </w:p>
        </w:tc>
        <w:tc>
          <w:tcPr>
            <w:tcW w:w="3450" w:type="pct"/>
            <w:hideMark/>
          </w:tcPr>
          <w:p w:rsidR="00614210" w:rsidRPr="00614210" w:rsidRDefault="00614210" w:rsidP="00E52F8F">
            <w:pPr>
              <w:spacing w:after="0" w:line="240" w:lineRule="auto"/>
              <w:jc w:val="both"/>
            </w:pPr>
            <w:r w:rsidRPr="00614210">
              <w:t>Dozarea hidraţilor de carbon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2.2607</w:t>
            </w:r>
          </w:p>
        </w:tc>
        <w:tc>
          <w:tcPr>
            <w:tcW w:w="3450" w:type="pct"/>
            <w:hideMark/>
          </w:tcPr>
          <w:p w:rsidR="00614210" w:rsidRPr="00614210" w:rsidRDefault="00614210" w:rsidP="00E52F8F">
            <w:pPr>
              <w:spacing w:after="0" w:line="240" w:lineRule="auto"/>
              <w:jc w:val="both"/>
            </w:pPr>
            <w:r w:rsidRPr="00614210">
              <w:t>Detectarea urobilinogenului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2.2608</w:t>
            </w:r>
          </w:p>
        </w:tc>
        <w:tc>
          <w:tcPr>
            <w:tcW w:w="3450" w:type="pct"/>
            <w:hideMark/>
          </w:tcPr>
          <w:p w:rsidR="00614210" w:rsidRPr="00614210" w:rsidRDefault="00614210" w:rsidP="00E52F8F">
            <w:pPr>
              <w:spacing w:after="0" w:line="240" w:lineRule="auto"/>
              <w:jc w:val="both"/>
            </w:pPr>
            <w:r w:rsidRPr="00614210">
              <w:t>Detectarea bilirubinei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2.2609</w:t>
            </w:r>
          </w:p>
        </w:tc>
        <w:tc>
          <w:tcPr>
            <w:tcW w:w="3450" w:type="pct"/>
            <w:hideMark/>
          </w:tcPr>
          <w:p w:rsidR="00614210" w:rsidRPr="00614210" w:rsidRDefault="00614210" w:rsidP="00E52F8F">
            <w:pPr>
              <w:spacing w:after="0" w:line="240" w:lineRule="auto"/>
              <w:jc w:val="both"/>
            </w:pPr>
            <w:r w:rsidRPr="00614210">
              <w:t>Detectarea leucocitelor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2.2610</w:t>
            </w:r>
          </w:p>
        </w:tc>
        <w:tc>
          <w:tcPr>
            <w:tcW w:w="3450" w:type="pct"/>
            <w:hideMark/>
          </w:tcPr>
          <w:p w:rsidR="00614210" w:rsidRPr="00614210" w:rsidRDefault="00614210" w:rsidP="00E52F8F">
            <w:pPr>
              <w:spacing w:after="0" w:line="240" w:lineRule="auto"/>
              <w:jc w:val="both"/>
            </w:pPr>
            <w:r w:rsidRPr="00614210">
              <w:t>Detectarea hematiilor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2.2611</w:t>
            </w:r>
          </w:p>
        </w:tc>
        <w:tc>
          <w:tcPr>
            <w:tcW w:w="3450" w:type="pct"/>
            <w:hideMark/>
          </w:tcPr>
          <w:p w:rsidR="00614210" w:rsidRPr="00614210" w:rsidRDefault="00614210" w:rsidP="00E52F8F">
            <w:pPr>
              <w:spacing w:after="0" w:line="240" w:lineRule="auto"/>
              <w:jc w:val="both"/>
            </w:pPr>
            <w:r w:rsidRPr="00614210">
              <w:t>Detectarea nitriţilor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2.2612</w:t>
            </w:r>
          </w:p>
        </w:tc>
        <w:tc>
          <w:tcPr>
            <w:tcW w:w="3450" w:type="pct"/>
            <w:hideMark/>
          </w:tcPr>
          <w:p w:rsidR="00614210" w:rsidRPr="00614210" w:rsidRDefault="00614210" w:rsidP="00E52F8F">
            <w:pPr>
              <w:spacing w:after="0" w:line="240" w:lineRule="auto"/>
              <w:jc w:val="both"/>
            </w:pPr>
            <w:r w:rsidRPr="00614210">
              <w:t>Proteina Bence-Jones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2.2613</w:t>
            </w:r>
          </w:p>
        </w:tc>
        <w:tc>
          <w:tcPr>
            <w:tcW w:w="3450" w:type="pct"/>
            <w:hideMark/>
          </w:tcPr>
          <w:p w:rsidR="00614210" w:rsidRPr="00614210" w:rsidRDefault="00614210" w:rsidP="00E52F8F">
            <w:pPr>
              <w:spacing w:after="0" w:line="240" w:lineRule="auto"/>
              <w:jc w:val="both"/>
            </w:pPr>
            <w:r w:rsidRPr="00614210">
              <w:t>Porfirine şi derivaţi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2.2614</w:t>
            </w:r>
          </w:p>
        </w:tc>
        <w:tc>
          <w:tcPr>
            <w:tcW w:w="3450" w:type="pct"/>
            <w:hideMark/>
          </w:tcPr>
          <w:p w:rsidR="00614210" w:rsidRPr="00614210" w:rsidRDefault="00614210" w:rsidP="00E52F8F">
            <w:pPr>
              <w:spacing w:after="0" w:line="240" w:lineRule="auto"/>
              <w:jc w:val="both"/>
            </w:pPr>
            <w:r w:rsidRPr="00614210">
              <w:t>Acid delta aminolevulinic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2.2615</w:t>
            </w:r>
          </w:p>
        </w:tc>
        <w:tc>
          <w:tcPr>
            <w:tcW w:w="3450" w:type="pct"/>
            <w:hideMark/>
          </w:tcPr>
          <w:p w:rsidR="00614210" w:rsidRPr="00614210" w:rsidRDefault="00614210" w:rsidP="00E52F8F">
            <w:pPr>
              <w:spacing w:after="0" w:line="240" w:lineRule="auto"/>
              <w:jc w:val="both"/>
            </w:pPr>
            <w:r w:rsidRPr="00614210">
              <w:t>Examinarea microscopică a sedimentului urinar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2.2616</w:t>
            </w:r>
          </w:p>
        </w:tc>
        <w:tc>
          <w:tcPr>
            <w:tcW w:w="3450" w:type="pct"/>
            <w:hideMark/>
          </w:tcPr>
          <w:p w:rsidR="00614210" w:rsidRPr="00614210" w:rsidRDefault="00614210" w:rsidP="00E52F8F">
            <w:pPr>
              <w:spacing w:after="0" w:line="240" w:lineRule="auto"/>
              <w:jc w:val="both"/>
            </w:pPr>
            <w:r w:rsidRPr="00614210">
              <w:t>Sediment urinar cantitativ (Addis)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2.2617</w:t>
            </w:r>
          </w:p>
        </w:tc>
        <w:tc>
          <w:tcPr>
            <w:tcW w:w="3450" w:type="pct"/>
            <w:hideMark/>
          </w:tcPr>
          <w:p w:rsidR="00614210" w:rsidRPr="00614210" w:rsidRDefault="00614210" w:rsidP="00E52F8F">
            <w:pPr>
              <w:spacing w:after="0" w:line="240" w:lineRule="auto"/>
              <w:jc w:val="both"/>
            </w:pPr>
            <w:r w:rsidRPr="00614210">
              <w:t>Mioglobină şi hemoglobină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2.2618</w:t>
            </w:r>
          </w:p>
        </w:tc>
        <w:tc>
          <w:tcPr>
            <w:tcW w:w="3450" w:type="pct"/>
            <w:hideMark/>
          </w:tcPr>
          <w:p w:rsidR="00614210" w:rsidRPr="00614210" w:rsidRDefault="00614210" w:rsidP="00E52F8F">
            <w:pPr>
              <w:spacing w:after="0" w:line="240" w:lineRule="auto"/>
              <w:jc w:val="both"/>
            </w:pPr>
            <w:r w:rsidRPr="00614210">
              <w:t>Fenilcetonuria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2.2619</w:t>
            </w:r>
          </w:p>
        </w:tc>
        <w:tc>
          <w:tcPr>
            <w:tcW w:w="3450" w:type="pct"/>
            <w:hideMark/>
          </w:tcPr>
          <w:p w:rsidR="00614210" w:rsidRPr="00614210" w:rsidRDefault="00614210" w:rsidP="00E52F8F">
            <w:pPr>
              <w:spacing w:after="0" w:line="240" w:lineRule="auto"/>
              <w:jc w:val="both"/>
            </w:pPr>
            <w:r w:rsidRPr="00614210">
              <w:t>Examenul calculului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2.2620</w:t>
            </w:r>
          </w:p>
        </w:tc>
        <w:tc>
          <w:tcPr>
            <w:tcW w:w="3450" w:type="pct"/>
            <w:hideMark/>
          </w:tcPr>
          <w:p w:rsidR="00614210" w:rsidRPr="00614210" w:rsidRDefault="00614210" w:rsidP="00E52F8F">
            <w:pPr>
              <w:spacing w:after="0" w:line="240" w:lineRule="auto"/>
              <w:jc w:val="both"/>
            </w:pPr>
            <w:r w:rsidRPr="00614210">
              <w:t>Examenul biochimic al urinii pe bandeleta citită de analizor automat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2.2621</w:t>
            </w:r>
          </w:p>
        </w:tc>
        <w:tc>
          <w:tcPr>
            <w:tcW w:w="3450" w:type="pct"/>
            <w:hideMark/>
          </w:tcPr>
          <w:p w:rsidR="00614210" w:rsidRPr="00614210" w:rsidRDefault="00614210" w:rsidP="00E52F8F">
            <w:pPr>
              <w:spacing w:after="0" w:line="240" w:lineRule="auto"/>
              <w:jc w:val="both"/>
            </w:pPr>
            <w:r w:rsidRPr="00614210">
              <w:t>Examenul biochimic al urinii pe bandeleta citită de analizor semiautomat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2.2622</w:t>
            </w:r>
          </w:p>
        </w:tc>
        <w:tc>
          <w:tcPr>
            <w:tcW w:w="3450" w:type="pct"/>
            <w:hideMark/>
          </w:tcPr>
          <w:p w:rsidR="00614210" w:rsidRPr="00614210" w:rsidRDefault="00614210" w:rsidP="00E52F8F">
            <w:pPr>
              <w:spacing w:after="0" w:line="240" w:lineRule="auto"/>
              <w:jc w:val="both"/>
            </w:pPr>
            <w:r w:rsidRPr="00614210">
              <w:t>Alte teste fizico-chimice ale urinii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2.27</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conţinutului tractului intestinal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2.270</w:t>
            </w:r>
          </w:p>
        </w:tc>
        <w:tc>
          <w:tcPr>
            <w:tcW w:w="3450" w:type="pct"/>
            <w:hideMark/>
          </w:tcPr>
          <w:p w:rsidR="00614210" w:rsidRPr="00614210" w:rsidRDefault="00614210" w:rsidP="00E52F8F">
            <w:pPr>
              <w:spacing w:after="0" w:line="240" w:lineRule="auto"/>
              <w:jc w:val="both"/>
            </w:pPr>
            <w:r w:rsidRPr="00614210">
              <w:t>Examen microscopic pentru digestie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2.271</w:t>
            </w:r>
          </w:p>
        </w:tc>
        <w:tc>
          <w:tcPr>
            <w:tcW w:w="3450" w:type="pct"/>
            <w:hideMark/>
          </w:tcPr>
          <w:p w:rsidR="00614210" w:rsidRPr="00614210" w:rsidRDefault="00614210" w:rsidP="00E52F8F">
            <w:pPr>
              <w:spacing w:after="0" w:line="240" w:lineRule="auto"/>
              <w:jc w:val="both"/>
            </w:pPr>
            <w:r w:rsidRPr="00614210">
              <w:t>Detectarea hemoragiilor oculte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2.279</w:t>
            </w:r>
          </w:p>
        </w:tc>
        <w:tc>
          <w:tcPr>
            <w:tcW w:w="3450" w:type="pct"/>
            <w:hideMark/>
          </w:tcPr>
          <w:p w:rsidR="00614210" w:rsidRPr="00614210" w:rsidRDefault="00614210" w:rsidP="00E52F8F">
            <w:pPr>
              <w:spacing w:after="0" w:line="240" w:lineRule="auto"/>
              <w:jc w:val="both"/>
            </w:pPr>
            <w:r w:rsidRPr="00614210">
              <w:t>Alte examene ale conţinutului tractului intestinal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2.28</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lichidelor organismului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2.280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LCR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2.2800</w:t>
            </w:r>
          </w:p>
        </w:tc>
        <w:tc>
          <w:tcPr>
            <w:tcW w:w="3450" w:type="pct"/>
            <w:hideMark/>
          </w:tcPr>
          <w:p w:rsidR="00614210" w:rsidRPr="00614210" w:rsidRDefault="00614210" w:rsidP="00E52F8F">
            <w:pPr>
              <w:spacing w:after="0" w:line="240" w:lineRule="auto"/>
              <w:jc w:val="both"/>
            </w:pPr>
            <w:r w:rsidRPr="00614210">
              <w:t>Numărătoare elementelor nucleate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2.2801</w:t>
            </w:r>
          </w:p>
        </w:tc>
        <w:tc>
          <w:tcPr>
            <w:tcW w:w="3450" w:type="pct"/>
            <w:hideMark/>
          </w:tcPr>
          <w:p w:rsidR="00614210" w:rsidRPr="00614210" w:rsidRDefault="00614210" w:rsidP="00E52F8F">
            <w:pPr>
              <w:spacing w:after="0" w:line="240" w:lineRule="auto"/>
              <w:jc w:val="both"/>
            </w:pPr>
            <w:r w:rsidRPr="00614210">
              <w:t>Examen citologic - frotiu colorat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2.2802</w:t>
            </w:r>
          </w:p>
        </w:tc>
        <w:tc>
          <w:tcPr>
            <w:tcW w:w="3450" w:type="pct"/>
            <w:hideMark/>
          </w:tcPr>
          <w:p w:rsidR="00614210" w:rsidRPr="00614210" w:rsidRDefault="00614210" w:rsidP="00E52F8F">
            <w:pPr>
              <w:spacing w:after="0" w:line="240" w:lineRule="auto"/>
              <w:jc w:val="both"/>
            </w:pPr>
            <w:r w:rsidRPr="00614210">
              <w:t>Detectarea proteinelor (reacţia Pandy)</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2.2809</w:t>
            </w:r>
          </w:p>
        </w:tc>
        <w:tc>
          <w:tcPr>
            <w:tcW w:w="3450" w:type="pct"/>
            <w:hideMark/>
          </w:tcPr>
          <w:p w:rsidR="00614210" w:rsidRPr="00614210" w:rsidRDefault="00614210" w:rsidP="00E52F8F">
            <w:pPr>
              <w:spacing w:after="0" w:line="240" w:lineRule="auto"/>
              <w:jc w:val="both"/>
            </w:pPr>
            <w:r w:rsidRPr="00614210">
              <w:t>Alte investigaţii privind LCR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2.281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lichide de puncţie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2.2810</w:t>
            </w:r>
          </w:p>
        </w:tc>
        <w:tc>
          <w:tcPr>
            <w:tcW w:w="3450" w:type="pct"/>
            <w:hideMark/>
          </w:tcPr>
          <w:p w:rsidR="00614210" w:rsidRPr="00614210" w:rsidRDefault="00614210" w:rsidP="00E52F8F">
            <w:pPr>
              <w:spacing w:after="0" w:line="240" w:lineRule="auto"/>
              <w:jc w:val="both"/>
            </w:pPr>
            <w:r w:rsidRPr="00614210">
              <w:t>Numărătoare elementelor nucleate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2.2811</w:t>
            </w:r>
          </w:p>
        </w:tc>
        <w:tc>
          <w:tcPr>
            <w:tcW w:w="3450" w:type="pct"/>
            <w:hideMark/>
          </w:tcPr>
          <w:p w:rsidR="00614210" w:rsidRPr="00614210" w:rsidRDefault="00614210" w:rsidP="00E52F8F">
            <w:pPr>
              <w:spacing w:after="0" w:line="240" w:lineRule="auto"/>
              <w:jc w:val="both"/>
            </w:pPr>
            <w:r w:rsidRPr="00614210">
              <w:t>Examen citologic - frotiu colorat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2.2812</w:t>
            </w:r>
          </w:p>
        </w:tc>
        <w:tc>
          <w:tcPr>
            <w:tcW w:w="3450" w:type="pct"/>
            <w:hideMark/>
          </w:tcPr>
          <w:p w:rsidR="00614210" w:rsidRPr="00614210" w:rsidRDefault="00614210" w:rsidP="00E52F8F">
            <w:pPr>
              <w:spacing w:after="0" w:line="240" w:lineRule="auto"/>
              <w:jc w:val="both"/>
            </w:pPr>
            <w:r w:rsidRPr="00614210">
              <w:t>Detectarea proteinelor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2.2819</w:t>
            </w:r>
          </w:p>
        </w:tc>
        <w:tc>
          <w:tcPr>
            <w:tcW w:w="3450" w:type="pct"/>
            <w:hideMark/>
          </w:tcPr>
          <w:p w:rsidR="00614210" w:rsidRPr="00614210" w:rsidRDefault="00614210" w:rsidP="00E52F8F">
            <w:pPr>
              <w:spacing w:after="0" w:line="240" w:lineRule="auto"/>
              <w:jc w:val="both"/>
            </w:pPr>
            <w:r w:rsidRPr="00614210">
              <w:t>Alte investigaţii privind alte lichide de puncţie dintre lichidele organismului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2.282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lichidului spermatic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2.2820</w:t>
            </w:r>
          </w:p>
        </w:tc>
        <w:tc>
          <w:tcPr>
            <w:tcW w:w="3450" w:type="pct"/>
            <w:hideMark/>
          </w:tcPr>
          <w:p w:rsidR="00614210" w:rsidRPr="00614210" w:rsidRDefault="00614210" w:rsidP="00E52F8F">
            <w:pPr>
              <w:spacing w:after="0" w:line="240" w:lineRule="auto"/>
              <w:jc w:val="both"/>
            </w:pPr>
            <w:r w:rsidRPr="00614210">
              <w:t>Spermogramă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2.2821</w:t>
            </w:r>
          </w:p>
        </w:tc>
        <w:tc>
          <w:tcPr>
            <w:tcW w:w="3450" w:type="pct"/>
            <w:hideMark/>
          </w:tcPr>
          <w:p w:rsidR="00614210" w:rsidRPr="00614210" w:rsidRDefault="00614210" w:rsidP="00E52F8F">
            <w:pPr>
              <w:spacing w:after="0" w:line="240" w:lineRule="auto"/>
              <w:jc w:val="both"/>
            </w:pPr>
            <w:r w:rsidRPr="00614210">
              <w:t>Examen citologic - frotiu colorat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2.2829</w:t>
            </w:r>
          </w:p>
        </w:tc>
        <w:tc>
          <w:tcPr>
            <w:tcW w:w="3450" w:type="pct"/>
            <w:hideMark/>
          </w:tcPr>
          <w:p w:rsidR="00614210" w:rsidRPr="00614210" w:rsidRDefault="00614210" w:rsidP="00E52F8F">
            <w:pPr>
              <w:spacing w:after="0" w:line="240" w:lineRule="auto"/>
              <w:jc w:val="both"/>
            </w:pPr>
            <w:r w:rsidRPr="00614210">
              <w:t>Alte investigaţii privind examenul lichidului spermatic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2.3</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BACTERIOLOGIE VIRUSOLOGIE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2.30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Bacteriologie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Hemocultură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2.3000</w:t>
            </w:r>
          </w:p>
        </w:tc>
        <w:tc>
          <w:tcPr>
            <w:tcW w:w="3450" w:type="pct"/>
            <w:hideMark/>
          </w:tcPr>
          <w:p w:rsidR="00614210" w:rsidRPr="00614210" w:rsidRDefault="00614210" w:rsidP="00E52F8F">
            <w:pPr>
              <w:spacing w:after="0" w:line="240" w:lineRule="auto"/>
              <w:jc w:val="both"/>
            </w:pPr>
            <w:r w:rsidRPr="00614210">
              <w:t>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2.3001</w:t>
            </w:r>
          </w:p>
        </w:tc>
        <w:tc>
          <w:tcPr>
            <w:tcW w:w="3450" w:type="pct"/>
            <w:hideMark/>
          </w:tcPr>
          <w:p w:rsidR="00614210" w:rsidRPr="00614210" w:rsidRDefault="00614210" w:rsidP="00E52F8F">
            <w:pPr>
              <w:spacing w:after="0" w:line="240" w:lineRule="auto"/>
              <w:jc w:val="both"/>
            </w:pPr>
            <w:r w:rsidRPr="00614210">
              <w:t>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2.3002</w:t>
            </w:r>
          </w:p>
        </w:tc>
        <w:tc>
          <w:tcPr>
            <w:tcW w:w="3450" w:type="pct"/>
            <w:hideMark/>
          </w:tcPr>
          <w:p w:rsidR="00614210" w:rsidRPr="00614210" w:rsidRDefault="00614210" w:rsidP="00E52F8F">
            <w:pPr>
              <w:spacing w:after="0" w:line="240" w:lineRule="auto"/>
              <w:jc w:val="both"/>
            </w:pPr>
            <w:r w:rsidRPr="00614210">
              <w:t>Mycobacterium sp.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2.3009</w:t>
            </w:r>
          </w:p>
        </w:tc>
        <w:tc>
          <w:tcPr>
            <w:tcW w:w="3450" w:type="pct"/>
            <w:hideMark/>
          </w:tcPr>
          <w:p w:rsidR="00614210" w:rsidRPr="00614210" w:rsidRDefault="00614210" w:rsidP="00E52F8F">
            <w:pPr>
              <w:spacing w:after="0" w:line="240" w:lineRule="auto"/>
              <w:jc w:val="both"/>
            </w:pPr>
            <w:r w:rsidRPr="00614210">
              <w:t>Alte investigaţii privind hemocultura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Lichide de puncţie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2.3010</w:t>
            </w:r>
          </w:p>
        </w:tc>
        <w:tc>
          <w:tcPr>
            <w:tcW w:w="3450" w:type="pct"/>
            <w:hideMark/>
          </w:tcPr>
          <w:p w:rsidR="00614210" w:rsidRPr="00614210" w:rsidRDefault="00614210" w:rsidP="00E52F8F">
            <w:pPr>
              <w:spacing w:after="0" w:line="240" w:lineRule="auto"/>
              <w:jc w:val="both"/>
            </w:pPr>
            <w:r w:rsidRPr="00614210">
              <w:t>Lichidul cefalorahidian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2.30100 Examinarea sedimentului pe frotiu colorat Gram - prezenţa bacteriilor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2.30101 Cultivarea sedimentului pentru bacterii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2.30102 Decelare de antigene solubile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2.30103 Formare val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2.30104 Frotiu pentru decelare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2.30105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2.30109 Alte examinări privind lichidul cefalo-rahidian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2.3011</w:t>
            </w:r>
          </w:p>
        </w:tc>
        <w:tc>
          <w:tcPr>
            <w:tcW w:w="3450" w:type="pct"/>
            <w:hideMark/>
          </w:tcPr>
          <w:p w:rsidR="00614210" w:rsidRPr="00614210" w:rsidRDefault="00614210" w:rsidP="00E52F8F">
            <w:pPr>
              <w:spacing w:after="0" w:line="240" w:lineRule="auto"/>
              <w:jc w:val="both"/>
            </w:pPr>
            <w:r w:rsidRPr="00614210">
              <w:t>Alte lichide de puncţie - pleural, pericardic, articular, peritoneal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2.30110 Examinare pe frotiu - colorat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2.30111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2.30112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2.30113 Frotiu pentru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2.30114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2.30119 Alte examinări privind alte lichide de puncţie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Tract respirator superior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2.3020</w:t>
            </w:r>
          </w:p>
        </w:tc>
        <w:tc>
          <w:tcPr>
            <w:tcW w:w="3450" w:type="pct"/>
            <w:hideMark/>
          </w:tcPr>
          <w:p w:rsidR="00614210" w:rsidRPr="00614210" w:rsidRDefault="00614210" w:rsidP="00E52F8F">
            <w:pPr>
              <w:spacing w:after="0" w:line="240" w:lineRule="auto"/>
              <w:jc w:val="both"/>
            </w:pPr>
            <w:r w:rsidRPr="00614210">
              <w:t>Prelevate din cavitatea bucală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2.30200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2.30201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2.3021</w:t>
            </w:r>
          </w:p>
        </w:tc>
        <w:tc>
          <w:tcPr>
            <w:tcW w:w="3450" w:type="pct"/>
            <w:hideMark/>
          </w:tcPr>
          <w:p w:rsidR="00614210" w:rsidRPr="00614210" w:rsidRDefault="00614210" w:rsidP="00E52F8F">
            <w:pPr>
              <w:spacing w:after="0" w:line="240" w:lineRule="auto"/>
              <w:jc w:val="both"/>
            </w:pPr>
            <w:r w:rsidRPr="00614210">
              <w:t>Aspirat bucal, biopsie bucală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2.30210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2.30211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2.3022</w:t>
            </w:r>
          </w:p>
        </w:tc>
        <w:tc>
          <w:tcPr>
            <w:tcW w:w="3450" w:type="pct"/>
            <w:hideMark/>
          </w:tcPr>
          <w:p w:rsidR="00614210" w:rsidRPr="00614210" w:rsidRDefault="00614210" w:rsidP="00E52F8F">
            <w:pPr>
              <w:spacing w:after="0" w:line="240" w:lineRule="auto"/>
              <w:jc w:val="both"/>
            </w:pPr>
            <w:r w:rsidRPr="00614210">
              <w:t>Exsudatul nazal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2.30220 Staphylococcus aureus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2.30221 Streptococcus pyogenes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2.3023</w:t>
            </w:r>
          </w:p>
        </w:tc>
        <w:tc>
          <w:tcPr>
            <w:tcW w:w="3450" w:type="pct"/>
            <w:hideMark/>
          </w:tcPr>
          <w:p w:rsidR="00614210" w:rsidRPr="00614210" w:rsidRDefault="00614210" w:rsidP="00E52F8F">
            <w:pPr>
              <w:spacing w:after="0" w:line="240" w:lineRule="auto"/>
              <w:jc w:val="both"/>
            </w:pPr>
            <w:r w:rsidRPr="00614210">
              <w:t>Leziuni mucoasa nazală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2.30230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2.3024</w:t>
            </w:r>
          </w:p>
        </w:tc>
        <w:tc>
          <w:tcPr>
            <w:tcW w:w="3450" w:type="pct"/>
            <w:hideMark/>
          </w:tcPr>
          <w:p w:rsidR="00614210" w:rsidRPr="00614210" w:rsidRDefault="00614210" w:rsidP="00E52F8F">
            <w:pPr>
              <w:spacing w:after="0" w:line="240" w:lineRule="auto"/>
              <w:jc w:val="both"/>
            </w:pPr>
            <w:r w:rsidRPr="00614210">
              <w:t>Exsudatul nazo-faringian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2.30240 Bordetella pertusis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2.30241 Mycoplasma pneumoniae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2.30242 Chlamydia pneumoniae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2.30243 Streptococcus pyogenes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2.30244 Corynebacterium diphteriae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2.30245 Neisseria meningitidis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2.3025</w:t>
            </w:r>
          </w:p>
        </w:tc>
        <w:tc>
          <w:tcPr>
            <w:tcW w:w="3450" w:type="pct"/>
            <w:hideMark/>
          </w:tcPr>
          <w:p w:rsidR="00614210" w:rsidRPr="00614210" w:rsidRDefault="00614210" w:rsidP="00E52F8F">
            <w:pPr>
              <w:spacing w:after="0" w:line="240" w:lineRule="auto"/>
              <w:jc w:val="both"/>
            </w:pPr>
            <w:r w:rsidRPr="00614210">
              <w:t>Exsudatul faringian - cultivare pentru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2.30250 Streptococ beta-hemolitic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2.30251 Corynebacterium diphteriae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2.30252 Neisseria gonorrhoeae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2.30253 Arcanobacterium haemolyticum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2.30254 Haemophilus influenzae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2.30255 Neisseria meningitidis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2.30256 Streptococcus pneumoniae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2.30257 Examen microscopic pentru fusospirili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2.3026</w:t>
            </w:r>
          </w:p>
        </w:tc>
        <w:tc>
          <w:tcPr>
            <w:tcW w:w="3450" w:type="pct"/>
            <w:hideMark/>
          </w:tcPr>
          <w:p w:rsidR="00614210" w:rsidRPr="00614210" w:rsidRDefault="00614210" w:rsidP="00E52F8F">
            <w:pPr>
              <w:spacing w:after="0" w:line="240" w:lineRule="auto"/>
              <w:jc w:val="both"/>
            </w:pPr>
            <w:r w:rsidRPr="00614210">
              <w:t>Puroi sinuzal/spălătură sinuzală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2.30260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2.30261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2.30262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2.3029</w:t>
            </w:r>
          </w:p>
        </w:tc>
        <w:tc>
          <w:tcPr>
            <w:tcW w:w="3450" w:type="pct"/>
            <w:hideMark/>
          </w:tcPr>
          <w:p w:rsidR="00614210" w:rsidRPr="00614210" w:rsidRDefault="00614210" w:rsidP="00E52F8F">
            <w:pPr>
              <w:spacing w:after="0" w:line="240" w:lineRule="auto"/>
              <w:jc w:val="both"/>
            </w:pPr>
            <w:r w:rsidRPr="00614210">
              <w:t>Alte examinări ale tractului respirator superior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Tract respirator inferior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2.3030</w:t>
            </w:r>
          </w:p>
        </w:tc>
        <w:tc>
          <w:tcPr>
            <w:tcW w:w="3450" w:type="pct"/>
            <w:hideMark/>
          </w:tcPr>
          <w:p w:rsidR="00614210" w:rsidRPr="00614210" w:rsidRDefault="00614210" w:rsidP="00E52F8F">
            <w:pPr>
              <w:spacing w:after="0" w:line="240" w:lineRule="auto"/>
              <w:jc w:val="both"/>
            </w:pPr>
            <w:r w:rsidRPr="00614210">
              <w:t>Spută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2.30301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2.30302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2.30303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2.3031</w:t>
            </w:r>
          </w:p>
        </w:tc>
        <w:tc>
          <w:tcPr>
            <w:tcW w:w="3450" w:type="pct"/>
            <w:hideMark/>
          </w:tcPr>
          <w:p w:rsidR="00614210" w:rsidRPr="00614210" w:rsidRDefault="00614210" w:rsidP="00E52F8F">
            <w:pPr>
              <w:spacing w:after="0" w:line="240" w:lineRule="auto"/>
              <w:jc w:val="both"/>
            </w:pPr>
            <w:r w:rsidRPr="00614210">
              <w:t>Aspirat hipofaringian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2.30311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2.30312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2.30313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2.3032</w:t>
            </w:r>
          </w:p>
        </w:tc>
        <w:tc>
          <w:tcPr>
            <w:tcW w:w="3450" w:type="pct"/>
            <w:hideMark/>
          </w:tcPr>
          <w:p w:rsidR="00614210" w:rsidRPr="00614210" w:rsidRDefault="00614210" w:rsidP="00E52F8F">
            <w:pPr>
              <w:spacing w:after="0" w:line="240" w:lineRule="auto"/>
              <w:jc w:val="both"/>
            </w:pPr>
            <w:r w:rsidRPr="00614210">
              <w:t>Lavaj bronhoalveolar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2.30320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2.30321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2.30322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2.30323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2.3033</w:t>
            </w:r>
          </w:p>
        </w:tc>
        <w:tc>
          <w:tcPr>
            <w:tcW w:w="3450" w:type="pct"/>
            <w:hideMark/>
          </w:tcPr>
          <w:p w:rsidR="00614210" w:rsidRPr="00614210" w:rsidRDefault="00614210" w:rsidP="00E52F8F">
            <w:pPr>
              <w:spacing w:after="0" w:line="240" w:lineRule="auto"/>
              <w:jc w:val="both"/>
            </w:pPr>
            <w:r w:rsidRPr="00614210">
              <w:t>Prelevat prin periere bronşică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2.30330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2.30331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2.30332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2.30333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2.3034</w:t>
            </w:r>
          </w:p>
        </w:tc>
        <w:tc>
          <w:tcPr>
            <w:tcW w:w="3450" w:type="pct"/>
            <w:hideMark/>
          </w:tcPr>
          <w:p w:rsidR="00614210" w:rsidRPr="00614210" w:rsidRDefault="00614210" w:rsidP="00E52F8F">
            <w:pPr>
              <w:spacing w:after="0" w:line="240" w:lineRule="auto"/>
              <w:jc w:val="both"/>
            </w:pPr>
            <w:r w:rsidRPr="00614210">
              <w:t>Aspirat traheal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2.30340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2.30341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2.30342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2.30343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2.3035</w:t>
            </w:r>
          </w:p>
        </w:tc>
        <w:tc>
          <w:tcPr>
            <w:tcW w:w="3450" w:type="pct"/>
            <w:hideMark/>
          </w:tcPr>
          <w:p w:rsidR="00614210" w:rsidRPr="00614210" w:rsidRDefault="00614210" w:rsidP="00E52F8F">
            <w:pPr>
              <w:spacing w:after="0" w:line="240" w:lineRule="auto"/>
              <w:jc w:val="both"/>
            </w:pPr>
            <w:r w:rsidRPr="00614210">
              <w:t>Aspirat transtraheal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2.30350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2.30351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2.30352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2.30353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2.3036</w:t>
            </w:r>
          </w:p>
        </w:tc>
        <w:tc>
          <w:tcPr>
            <w:tcW w:w="3450" w:type="pct"/>
            <w:hideMark/>
          </w:tcPr>
          <w:p w:rsidR="00614210" w:rsidRPr="00614210" w:rsidRDefault="00614210" w:rsidP="00E52F8F">
            <w:pPr>
              <w:spacing w:after="0" w:line="240" w:lineRule="auto"/>
              <w:jc w:val="both"/>
            </w:pPr>
            <w:r w:rsidRPr="00614210">
              <w:t>Biopsie pulmonară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2.30360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2.30361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2.30362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2.30363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2.3039</w:t>
            </w:r>
          </w:p>
        </w:tc>
        <w:tc>
          <w:tcPr>
            <w:tcW w:w="3450" w:type="pct"/>
            <w:hideMark/>
          </w:tcPr>
          <w:p w:rsidR="00614210" w:rsidRPr="00614210" w:rsidRDefault="00614210" w:rsidP="00E52F8F">
            <w:pPr>
              <w:spacing w:after="0" w:line="240" w:lineRule="auto"/>
              <w:jc w:val="both"/>
            </w:pPr>
            <w:r w:rsidRPr="00614210">
              <w:t>Alte examinări ale tractului respirator inferior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Ochi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2.3040</w:t>
            </w:r>
          </w:p>
        </w:tc>
        <w:tc>
          <w:tcPr>
            <w:tcW w:w="3450" w:type="pct"/>
            <w:hideMark/>
          </w:tcPr>
          <w:p w:rsidR="00614210" w:rsidRPr="00614210" w:rsidRDefault="00614210" w:rsidP="00E52F8F">
            <w:pPr>
              <w:spacing w:after="0" w:line="240" w:lineRule="auto"/>
              <w:jc w:val="both"/>
            </w:pPr>
            <w:r w:rsidRPr="00614210">
              <w:t>Secreţie conjunctivală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2.30401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2.30402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2.3041</w:t>
            </w:r>
          </w:p>
        </w:tc>
        <w:tc>
          <w:tcPr>
            <w:tcW w:w="3450" w:type="pct"/>
            <w:hideMark/>
          </w:tcPr>
          <w:p w:rsidR="00614210" w:rsidRPr="00614210" w:rsidRDefault="00614210" w:rsidP="00E52F8F">
            <w:pPr>
              <w:spacing w:after="0" w:line="240" w:lineRule="auto"/>
              <w:jc w:val="both"/>
            </w:pPr>
            <w:r w:rsidRPr="00614210">
              <w:t>Prelevat de la nivelul corneei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2.30411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2.30412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2.3042</w:t>
            </w:r>
          </w:p>
        </w:tc>
        <w:tc>
          <w:tcPr>
            <w:tcW w:w="3450" w:type="pct"/>
            <w:hideMark/>
          </w:tcPr>
          <w:p w:rsidR="00614210" w:rsidRPr="00614210" w:rsidRDefault="00614210" w:rsidP="00E52F8F">
            <w:pPr>
              <w:spacing w:after="0" w:line="240" w:lineRule="auto"/>
              <w:jc w:val="both"/>
            </w:pPr>
            <w:r w:rsidRPr="00614210">
              <w:t>Recoltări endoculare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2.30420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2.30421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2.30423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2.3049</w:t>
            </w:r>
          </w:p>
        </w:tc>
        <w:tc>
          <w:tcPr>
            <w:tcW w:w="3450" w:type="pct"/>
            <w:hideMark/>
          </w:tcPr>
          <w:p w:rsidR="00614210" w:rsidRPr="00614210" w:rsidRDefault="00614210" w:rsidP="00E52F8F">
            <w:pPr>
              <w:spacing w:after="0" w:line="240" w:lineRule="auto"/>
              <w:jc w:val="both"/>
            </w:pPr>
            <w:r w:rsidRPr="00614210">
              <w:t>Alte examinări ale ochiului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Ureche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2.3050</w:t>
            </w:r>
          </w:p>
        </w:tc>
        <w:tc>
          <w:tcPr>
            <w:tcW w:w="3450" w:type="pct"/>
            <w:hideMark/>
          </w:tcPr>
          <w:p w:rsidR="00614210" w:rsidRPr="00614210" w:rsidRDefault="00614210" w:rsidP="00E52F8F">
            <w:pPr>
              <w:spacing w:after="0" w:line="240" w:lineRule="auto"/>
              <w:jc w:val="both"/>
            </w:pPr>
            <w:r w:rsidRPr="00614210">
              <w:t>Prelevat din urechea internă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2.30500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2.30501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2.30502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2.3051</w:t>
            </w:r>
          </w:p>
        </w:tc>
        <w:tc>
          <w:tcPr>
            <w:tcW w:w="3450" w:type="pct"/>
            <w:hideMark/>
          </w:tcPr>
          <w:p w:rsidR="00614210" w:rsidRPr="00614210" w:rsidRDefault="00614210" w:rsidP="00E52F8F">
            <w:pPr>
              <w:spacing w:after="0" w:line="240" w:lineRule="auto"/>
              <w:jc w:val="both"/>
            </w:pPr>
            <w:r w:rsidRPr="00614210">
              <w:t>Secreţie urechea externă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2.30510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2.30511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2.3059</w:t>
            </w:r>
          </w:p>
        </w:tc>
        <w:tc>
          <w:tcPr>
            <w:tcW w:w="3450" w:type="pct"/>
            <w:hideMark/>
          </w:tcPr>
          <w:p w:rsidR="00614210" w:rsidRPr="00614210" w:rsidRDefault="00614210" w:rsidP="00E52F8F">
            <w:pPr>
              <w:spacing w:after="0" w:line="240" w:lineRule="auto"/>
              <w:jc w:val="both"/>
            </w:pPr>
            <w:r w:rsidRPr="00614210">
              <w:t>Alte examinări ale urechii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Tract digestiv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2.3060</w:t>
            </w:r>
          </w:p>
        </w:tc>
        <w:tc>
          <w:tcPr>
            <w:tcW w:w="3450" w:type="pct"/>
            <w:hideMark/>
          </w:tcPr>
          <w:p w:rsidR="00614210" w:rsidRPr="00614210" w:rsidRDefault="00614210" w:rsidP="00E52F8F">
            <w:pPr>
              <w:spacing w:after="0" w:line="240" w:lineRule="auto"/>
              <w:jc w:val="both"/>
            </w:pPr>
            <w:r w:rsidRPr="00614210">
              <w:t>Suc gastric/lavaj gastric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2.30600 Examinare microscopică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2.30601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2.3061</w:t>
            </w:r>
          </w:p>
        </w:tc>
        <w:tc>
          <w:tcPr>
            <w:tcW w:w="3450" w:type="pct"/>
            <w:hideMark/>
          </w:tcPr>
          <w:p w:rsidR="00614210" w:rsidRPr="00614210" w:rsidRDefault="00614210" w:rsidP="00E52F8F">
            <w:pPr>
              <w:spacing w:after="0" w:line="240" w:lineRule="auto"/>
              <w:jc w:val="both"/>
            </w:pPr>
            <w:r w:rsidRPr="00614210">
              <w:t>Bila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2.30611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2.30612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2.3062</w:t>
            </w:r>
          </w:p>
        </w:tc>
        <w:tc>
          <w:tcPr>
            <w:tcW w:w="3450" w:type="pct"/>
            <w:hideMark/>
          </w:tcPr>
          <w:p w:rsidR="00614210" w:rsidRPr="00614210" w:rsidRDefault="00614210" w:rsidP="00E52F8F">
            <w:pPr>
              <w:spacing w:after="0" w:line="240" w:lineRule="auto"/>
              <w:jc w:val="both"/>
            </w:pPr>
            <w:r w:rsidRPr="00614210">
              <w:t>Fecale - cultivare pentru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2.30620 Salmonella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2.30621 Shigella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2.30622 EPEC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2.30623 EIEC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2.30624 EHEC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2.30625 ETEC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2.3063</w:t>
            </w:r>
          </w:p>
        </w:tc>
        <w:tc>
          <w:tcPr>
            <w:tcW w:w="3450" w:type="pct"/>
            <w:hideMark/>
          </w:tcPr>
          <w:p w:rsidR="00614210" w:rsidRPr="00614210" w:rsidRDefault="00614210" w:rsidP="00E52F8F">
            <w:pPr>
              <w:spacing w:after="0" w:line="240" w:lineRule="auto"/>
              <w:jc w:val="both"/>
            </w:pPr>
            <w:r w:rsidRPr="00614210">
              <w:t>Alte examinări fecale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2.30630 Campylobacter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2.30631 Yersinia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2.30632 Vibrio cholerae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2.30633 Staphylococcus aureus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2.30634 Clostridium difficile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2.3064</w:t>
            </w:r>
          </w:p>
        </w:tc>
        <w:tc>
          <w:tcPr>
            <w:tcW w:w="3450" w:type="pct"/>
            <w:hideMark/>
          </w:tcPr>
          <w:p w:rsidR="00614210" w:rsidRPr="00614210" w:rsidRDefault="00614210" w:rsidP="00E52F8F">
            <w:pPr>
              <w:spacing w:after="0" w:line="240" w:lineRule="auto"/>
              <w:jc w:val="both"/>
            </w:pPr>
            <w:r w:rsidRPr="00614210">
              <w:t>Tampon rectal - cultivare pentru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2.30640 Shigella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2.30641 Neisseria gonorrhoeae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2.30642 Campylobacter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2.30643 Streptococcus gr. B - portaj</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2.3069</w:t>
            </w:r>
          </w:p>
        </w:tc>
        <w:tc>
          <w:tcPr>
            <w:tcW w:w="3450" w:type="pct"/>
            <w:hideMark/>
          </w:tcPr>
          <w:p w:rsidR="00614210" w:rsidRPr="00614210" w:rsidRDefault="00614210" w:rsidP="00E52F8F">
            <w:pPr>
              <w:spacing w:after="0" w:line="240" w:lineRule="auto"/>
              <w:jc w:val="both"/>
            </w:pPr>
            <w:r w:rsidRPr="00614210">
              <w:t>Alte examinări ale tractului digestiv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Tract genital feminin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2.3070</w:t>
            </w:r>
          </w:p>
        </w:tc>
        <w:tc>
          <w:tcPr>
            <w:tcW w:w="3450" w:type="pct"/>
            <w:hideMark/>
          </w:tcPr>
          <w:p w:rsidR="00614210" w:rsidRPr="00614210" w:rsidRDefault="00614210" w:rsidP="00E52F8F">
            <w:pPr>
              <w:spacing w:after="0" w:line="240" w:lineRule="auto"/>
              <w:jc w:val="both"/>
            </w:pPr>
            <w:r w:rsidRPr="00614210">
              <w:t>Prelevat cervix vaginal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2.30701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2.30702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2.3071</w:t>
            </w:r>
          </w:p>
        </w:tc>
        <w:tc>
          <w:tcPr>
            <w:tcW w:w="3450" w:type="pct"/>
            <w:hideMark/>
          </w:tcPr>
          <w:p w:rsidR="00614210" w:rsidRPr="00614210" w:rsidRDefault="00614210" w:rsidP="00E52F8F">
            <w:pPr>
              <w:spacing w:after="0" w:line="240" w:lineRule="auto"/>
              <w:jc w:val="both"/>
            </w:pPr>
            <w:r w:rsidRPr="00614210">
              <w:t>Prelevat fund de sac vaginal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2.30711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2.30712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2.3072</w:t>
            </w:r>
          </w:p>
        </w:tc>
        <w:tc>
          <w:tcPr>
            <w:tcW w:w="3450" w:type="pct"/>
            <w:hideMark/>
          </w:tcPr>
          <w:p w:rsidR="00614210" w:rsidRPr="00614210" w:rsidRDefault="00614210" w:rsidP="00E52F8F">
            <w:pPr>
              <w:spacing w:after="0" w:line="240" w:lineRule="auto"/>
              <w:jc w:val="both"/>
            </w:pPr>
            <w:r w:rsidRPr="00614210">
              <w:t>Prelevat endometru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2.30720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2.30721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2.30722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2.3073</w:t>
            </w:r>
          </w:p>
        </w:tc>
        <w:tc>
          <w:tcPr>
            <w:tcW w:w="3450" w:type="pct"/>
            <w:hideMark/>
          </w:tcPr>
          <w:p w:rsidR="00614210" w:rsidRPr="00614210" w:rsidRDefault="00614210" w:rsidP="00E52F8F">
            <w:pPr>
              <w:spacing w:after="0" w:line="240" w:lineRule="auto"/>
              <w:jc w:val="both"/>
            </w:pPr>
            <w:r w:rsidRPr="00614210">
              <w:t>Secreţie uretrală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2.30730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2.30731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2.30732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2.3074</w:t>
            </w:r>
          </w:p>
        </w:tc>
        <w:tc>
          <w:tcPr>
            <w:tcW w:w="3450" w:type="pct"/>
            <w:hideMark/>
          </w:tcPr>
          <w:p w:rsidR="00614210" w:rsidRPr="00614210" w:rsidRDefault="00614210" w:rsidP="00E52F8F">
            <w:pPr>
              <w:spacing w:after="0" w:line="240" w:lineRule="auto"/>
              <w:jc w:val="both"/>
            </w:pPr>
            <w:r w:rsidRPr="00614210">
              <w:t>Secreţie vaginală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2.30740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2.30741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2.30742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2.3075</w:t>
            </w:r>
          </w:p>
        </w:tc>
        <w:tc>
          <w:tcPr>
            <w:tcW w:w="3450" w:type="pct"/>
            <w:hideMark/>
          </w:tcPr>
          <w:p w:rsidR="00614210" w:rsidRPr="00614210" w:rsidRDefault="00614210" w:rsidP="00E52F8F">
            <w:pPr>
              <w:spacing w:after="0" w:line="240" w:lineRule="auto"/>
              <w:jc w:val="both"/>
            </w:pPr>
            <w:r w:rsidRPr="00614210">
              <w:t>Prelevat din glandele Bartholin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2.30750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2.30751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2.30752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2.3076</w:t>
            </w:r>
          </w:p>
        </w:tc>
        <w:tc>
          <w:tcPr>
            <w:tcW w:w="3450" w:type="pct"/>
            <w:hideMark/>
          </w:tcPr>
          <w:p w:rsidR="00614210" w:rsidRPr="00614210" w:rsidRDefault="00614210" w:rsidP="00E52F8F">
            <w:pPr>
              <w:spacing w:after="0" w:line="240" w:lineRule="auto"/>
              <w:jc w:val="both"/>
            </w:pPr>
            <w:r w:rsidRPr="00614210">
              <w:t>Lichid amniotic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2.30760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2.30761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2.30762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2.3077</w:t>
            </w:r>
          </w:p>
        </w:tc>
        <w:tc>
          <w:tcPr>
            <w:tcW w:w="3450" w:type="pct"/>
            <w:hideMark/>
          </w:tcPr>
          <w:p w:rsidR="00614210" w:rsidRPr="00614210" w:rsidRDefault="00614210" w:rsidP="00E52F8F">
            <w:pPr>
              <w:spacing w:after="0" w:line="240" w:lineRule="auto"/>
              <w:jc w:val="both"/>
            </w:pPr>
            <w:r w:rsidRPr="00614210">
              <w:t>Produs de concepţie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2.30770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2.30771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2.30772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2.3078</w:t>
            </w:r>
          </w:p>
        </w:tc>
        <w:tc>
          <w:tcPr>
            <w:tcW w:w="3450" w:type="pct"/>
            <w:hideMark/>
          </w:tcPr>
          <w:p w:rsidR="00614210" w:rsidRPr="00614210" w:rsidRDefault="00614210" w:rsidP="00E52F8F">
            <w:pPr>
              <w:spacing w:after="0" w:line="240" w:lineRule="auto"/>
              <w:jc w:val="both"/>
            </w:pPr>
            <w:r w:rsidRPr="00614210">
              <w:t>Prelevat din leziuni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2.30780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2.30781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2.30782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2.3079</w:t>
            </w:r>
          </w:p>
        </w:tc>
        <w:tc>
          <w:tcPr>
            <w:tcW w:w="3450" w:type="pct"/>
            <w:hideMark/>
          </w:tcPr>
          <w:p w:rsidR="00614210" w:rsidRPr="00614210" w:rsidRDefault="00614210" w:rsidP="00E52F8F">
            <w:pPr>
              <w:spacing w:after="0" w:line="240" w:lineRule="auto"/>
              <w:jc w:val="both"/>
            </w:pPr>
            <w:r w:rsidRPr="00614210">
              <w:t>Alte examinări ale tractului genital feminin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Tract genital masculin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2.3080</w:t>
            </w:r>
          </w:p>
        </w:tc>
        <w:tc>
          <w:tcPr>
            <w:tcW w:w="3450" w:type="pct"/>
            <w:hideMark/>
          </w:tcPr>
          <w:p w:rsidR="00614210" w:rsidRPr="00614210" w:rsidRDefault="00614210" w:rsidP="00E52F8F">
            <w:pPr>
              <w:spacing w:after="0" w:line="240" w:lineRule="auto"/>
              <w:jc w:val="both"/>
            </w:pPr>
            <w:r w:rsidRPr="00614210">
              <w:t>Secreţie uretrală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2.30801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2.3081</w:t>
            </w:r>
          </w:p>
        </w:tc>
        <w:tc>
          <w:tcPr>
            <w:tcW w:w="3450" w:type="pct"/>
            <w:hideMark/>
          </w:tcPr>
          <w:p w:rsidR="00614210" w:rsidRPr="00614210" w:rsidRDefault="00614210" w:rsidP="00E52F8F">
            <w:pPr>
              <w:spacing w:after="0" w:line="240" w:lineRule="auto"/>
              <w:jc w:val="both"/>
            </w:pPr>
            <w:r w:rsidRPr="00614210">
              <w:t>Lichid prostatic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2.30811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2.30812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2.30813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2.3082</w:t>
            </w:r>
          </w:p>
        </w:tc>
        <w:tc>
          <w:tcPr>
            <w:tcW w:w="3450" w:type="pct"/>
            <w:hideMark/>
          </w:tcPr>
          <w:p w:rsidR="00614210" w:rsidRPr="00614210" w:rsidRDefault="00614210" w:rsidP="00E52F8F">
            <w:pPr>
              <w:spacing w:after="0" w:line="240" w:lineRule="auto"/>
              <w:jc w:val="both"/>
            </w:pPr>
            <w:r w:rsidRPr="00614210">
              <w:t>Prelevate din leziune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2.30820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2.30821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2.30822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2.3089</w:t>
            </w:r>
          </w:p>
        </w:tc>
        <w:tc>
          <w:tcPr>
            <w:tcW w:w="3450" w:type="pct"/>
            <w:hideMark/>
          </w:tcPr>
          <w:p w:rsidR="00614210" w:rsidRPr="00614210" w:rsidRDefault="00614210" w:rsidP="00E52F8F">
            <w:pPr>
              <w:spacing w:after="0" w:line="240" w:lineRule="auto"/>
              <w:jc w:val="both"/>
            </w:pPr>
            <w:r w:rsidRPr="00614210">
              <w:t>Alte examinări ale tractului genital masculin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2.309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Piele şi ţesut subcutanat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2.3090</w:t>
            </w:r>
          </w:p>
        </w:tc>
        <w:tc>
          <w:tcPr>
            <w:tcW w:w="3450" w:type="pct"/>
            <w:hideMark/>
          </w:tcPr>
          <w:p w:rsidR="00614210" w:rsidRPr="00614210" w:rsidRDefault="00614210" w:rsidP="00E52F8F">
            <w:pPr>
              <w:spacing w:after="0" w:line="240" w:lineRule="auto"/>
              <w:jc w:val="both"/>
            </w:pPr>
            <w:r w:rsidRPr="00614210">
              <w:t>Abcese - puroi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2.30901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2.30902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2.3091</w:t>
            </w:r>
          </w:p>
        </w:tc>
        <w:tc>
          <w:tcPr>
            <w:tcW w:w="3450" w:type="pct"/>
            <w:hideMark/>
          </w:tcPr>
          <w:p w:rsidR="00614210" w:rsidRPr="00614210" w:rsidRDefault="00614210" w:rsidP="00E52F8F">
            <w:pPr>
              <w:spacing w:after="0" w:line="240" w:lineRule="auto"/>
              <w:jc w:val="both"/>
            </w:pPr>
            <w:r w:rsidRPr="00614210">
              <w:t>Ulcere de decubitus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2.30911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2.30912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2.3092</w:t>
            </w:r>
          </w:p>
        </w:tc>
        <w:tc>
          <w:tcPr>
            <w:tcW w:w="3450" w:type="pct"/>
            <w:hideMark/>
          </w:tcPr>
          <w:p w:rsidR="00614210" w:rsidRPr="00614210" w:rsidRDefault="00614210" w:rsidP="00E52F8F">
            <w:pPr>
              <w:spacing w:after="0" w:line="240" w:lineRule="auto"/>
              <w:jc w:val="both"/>
            </w:pPr>
            <w:r w:rsidRPr="00614210">
              <w:t>Celulite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2.30920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2.30921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2.30922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2.3093</w:t>
            </w:r>
          </w:p>
        </w:tc>
        <w:tc>
          <w:tcPr>
            <w:tcW w:w="3450" w:type="pct"/>
            <w:hideMark/>
          </w:tcPr>
          <w:p w:rsidR="00614210" w:rsidRPr="00614210" w:rsidRDefault="00614210" w:rsidP="00E52F8F">
            <w:pPr>
              <w:spacing w:after="0" w:line="240" w:lineRule="auto"/>
              <w:jc w:val="both"/>
            </w:pPr>
            <w:r w:rsidRPr="00614210">
              <w:t>Fistule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2.30930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2.30931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2.30932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2.3094</w:t>
            </w:r>
          </w:p>
        </w:tc>
        <w:tc>
          <w:tcPr>
            <w:tcW w:w="3450" w:type="pct"/>
            <w:hideMark/>
          </w:tcPr>
          <w:p w:rsidR="00614210" w:rsidRPr="00614210" w:rsidRDefault="00614210" w:rsidP="00E52F8F">
            <w:pPr>
              <w:spacing w:after="0" w:line="240" w:lineRule="auto"/>
              <w:jc w:val="both"/>
            </w:pPr>
            <w:r w:rsidRPr="00614210">
              <w:t>Răni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2.30940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2.30941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2.30942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2.3095</w:t>
            </w:r>
          </w:p>
        </w:tc>
        <w:tc>
          <w:tcPr>
            <w:tcW w:w="3450" w:type="pct"/>
            <w:hideMark/>
          </w:tcPr>
          <w:p w:rsidR="00614210" w:rsidRPr="00614210" w:rsidRDefault="00614210" w:rsidP="00E52F8F">
            <w:pPr>
              <w:spacing w:after="0" w:line="240" w:lineRule="auto"/>
              <w:jc w:val="both"/>
            </w:pPr>
            <w:r w:rsidRPr="00614210">
              <w:t>Leziuni gangrenă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2.30950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2.30951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2.30952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2.3099</w:t>
            </w:r>
          </w:p>
        </w:tc>
        <w:tc>
          <w:tcPr>
            <w:tcW w:w="3450" w:type="pct"/>
            <w:hideMark/>
          </w:tcPr>
          <w:p w:rsidR="00614210" w:rsidRPr="00614210" w:rsidRDefault="00614210" w:rsidP="00E52F8F">
            <w:pPr>
              <w:spacing w:after="0" w:line="240" w:lineRule="auto"/>
              <w:jc w:val="both"/>
            </w:pPr>
            <w:r w:rsidRPr="00614210">
              <w:t>Alte examinări ale pielii şi ţesutului subcutanat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Tract urinar - Urina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2.3100</w:t>
            </w:r>
          </w:p>
        </w:tc>
        <w:tc>
          <w:tcPr>
            <w:tcW w:w="3450" w:type="pct"/>
            <w:hideMark/>
          </w:tcPr>
          <w:p w:rsidR="00614210" w:rsidRPr="00614210" w:rsidRDefault="00614210" w:rsidP="00E52F8F">
            <w:pPr>
              <w:spacing w:after="0" w:line="240" w:lineRule="auto"/>
              <w:jc w:val="both"/>
            </w:pPr>
            <w:r w:rsidRPr="00614210">
              <w:t>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2.3101</w:t>
            </w:r>
          </w:p>
        </w:tc>
        <w:tc>
          <w:tcPr>
            <w:tcW w:w="3450" w:type="pct"/>
            <w:hideMark/>
          </w:tcPr>
          <w:p w:rsidR="00614210" w:rsidRPr="00614210" w:rsidRDefault="00614210" w:rsidP="00E52F8F">
            <w:pPr>
              <w:spacing w:after="0" w:line="240" w:lineRule="auto"/>
              <w:jc w:val="both"/>
            </w:pPr>
            <w:r w:rsidRPr="00614210">
              <w:t>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2.3102</w:t>
            </w:r>
          </w:p>
        </w:tc>
        <w:tc>
          <w:tcPr>
            <w:tcW w:w="3450" w:type="pct"/>
            <w:hideMark/>
          </w:tcPr>
          <w:p w:rsidR="00614210" w:rsidRPr="00614210" w:rsidRDefault="00614210" w:rsidP="00E52F8F">
            <w:pPr>
              <w:spacing w:after="0" w:line="240" w:lineRule="auto"/>
              <w:jc w:val="both"/>
            </w:pPr>
            <w:r w:rsidRPr="00614210">
              <w:t>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2.3109</w:t>
            </w:r>
          </w:p>
        </w:tc>
        <w:tc>
          <w:tcPr>
            <w:tcW w:w="3450" w:type="pct"/>
            <w:hideMark/>
          </w:tcPr>
          <w:p w:rsidR="00614210" w:rsidRPr="00614210" w:rsidRDefault="00614210" w:rsidP="00E52F8F">
            <w:pPr>
              <w:spacing w:after="0" w:line="240" w:lineRule="auto"/>
              <w:jc w:val="both"/>
            </w:pPr>
            <w:r w:rsidRPr="00614210">
              <w:t>Alte examinări ale tractului urinar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Prelevate (biopsie, necropsie, cateter - vârf)</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2.3110</w:t>
            </w:r>
          </w:p>
        </w:tc>
        <w:tc>
          <w:tcPr>
            <w:tcW w:w="3450" w:type="pct"/>
            <w:hideMark/>
          </w:tcPr>
          <w:p w:rsidR="00614210" w:rsidRPr="00614210" w:rsidRDefault="00614210" w:rsidP="00E52F8F">
            <w:pPr>
              <w:spacing w:after="0" w:line="240" w:lineRule="auto"/>
              <w:jc w:val="both"/>
            </w:pPr>
            <w:r w:rsidRPr="00614210">
              <w:t>Prelevate biopsie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2.31100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2.31101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2.31102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2.31103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2.31104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2.3111</w:t>
            </w:r>
          </w:p>
        </w:tc>
        <w:tc>
          <w:tcPr>
            <w:tcW w:w="3450" w:type="pct"/>
            <w:hideMark/>
          </w:tcPr>
          <w:p w:rsidR="00614210" w:rsidRPr="00614210" w:rsidRDefault="00614210" w:rsidP="00E52F8F">
            <w:pPr>
              <w:spacing w:after="0" w:line="240" w:lineRule="auto"/>
              <w:jc w:val="both"/>
            </w:pPr>
            <w:r w:rsidRPr="00614210">
              <w:t>Prelevate necropsie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2.31110 Examinare microscopică - frotiu Gram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2.31111 Examinare microscopică - BAAR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2.31112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2.31113 Cultivare bacterii anaerobe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2.31114 Cultivare Mycobacterium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2.3112</w:t>
            </w:r>
          </w:p>
        </w:tc>
        <w:tc>
          <w:tcPr>
            <w:tcW w:w="3450" w:type="pct"/>
            <w:hideMark/>
          </w:tcPr>
          <w:p w:rsidR="00614210" w:rsidRPr="00614210" w:rsidRDefault="00614210" w:rsidP="00E52F8F">
            <w:pPr>
              <w:spacing w:after="0" w:line="240" w:lineRule="auto"/>
              <w:jc w:val="both"/>
            </w:pPr>
            <w:r w:rsidRPr="00614210">
              <w:t>Cateter - vârf</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2.31120 Cultivare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2.3119</w:t>
            </w:r>
          </w:p>
        </w:tc>
        <w:tc>
          <w:tcPr>
            <w:tcW w:w="3450" w:type="pct"/>
            <w:hideMark/>
          </w:tcPr>
          <w:p w:rsidR="00614210" w:rsidRPr="00614210" w:rsidRDefault="00614210" w:rsidP="00E52F8F">
            <w:pPr>
              <w:spacing w:after="0" w:line="240" w:lineRule="auto"/>
              <w:jc w:val="both"/>
            </w:pPr>
            <w:r w:rsidRPr="00614210">
              <w:t>Alte tipuri de prelevate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Identificarea bacteriilor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2.3120</w:t>
            </w:r>
          </w:p>
        </w:tc>
        <w:tc>
          <w:tcPr>
            <w:tcW w:w="3450" w:type="pct"/>
            <w:hideMark/>
          </w:tcPr>
          <w:p w:rsidR="00614210" w:rsidRPr="00614210" w:rsidRDefault="00614210" w:rsidP="00E52F8F">
            <w:pPr>
              <w:spacing w:after="0" w:line="240" w:lineRule="auto"/>
              <w:jc w:val="both"/>
            </w:pPr>
            <w:r w:rsidRPr="00614210">
              <w:t>Teste primare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2.31200 Examinare microscopică a culturii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2.31201 Catalază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2.31202 Oxidază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2.31203 Sensibilitate la bacitracină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2.31204 Sensibilitate la optochin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2.31205 Biloliză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2.31206 Coagulază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2.31207 Termonuclează stafilococică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2.31208 Testarea mobilităţii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2.31209 Alte teste primare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2.3121</w:t>
            </w:r>
          </w:p>
        </w:tc>
        <w:tc>
          <w:tcPr>
            <w:tcW w:w="3450" w:type="pct"/>
            <w:hideMark/>
          </w:tcPr>
          <w:p w:rsidR="00614210" w:rsidRPr="00614210" w:rsidRDefault="00614210" w:rsidP="00E52F8F">
            <w:pPr>
              <w:spacing w:after="0" w:line="240" w:lineRule="auto"/>
              <w:jc w:val="both"/>
            </w:pPr>
            <w:r w:rsidRPr="00614210">
              <w:t>Teste suplimentare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2.31210 Teste biochimice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2.31211 Identificare serologică prin reacţii de aglutinare pe lamă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2.31212 Identificare cu truse latex</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2.31213 Stripuri de identificare cu citire vizuală sau în sistem automat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2.31214 Tehnici de identificare genomică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2.31219 Alte teste suplimentare privind identificarea bacteriilor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Testarea sensibilităţii la substanţe antimicrobiene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2.3130</w:t>
            </w:r>
          </w:p>
        </w:tc>
        <w:tc>
          <w:tcPr>
            <w:tcW w:w="3450" w:type="pct"/>
            <w:hideMark/>
          </w:tcPr>
          <w:p w:rsidR="00614210" w:rsidRPr="00614210" w:rsidRDefault="00614210" w:rsidP="00E52F8F">
            <w:pPr>
              <w:spacing w:after="0" w:line="240" w:lineRule="auto"/>
              <w:jc w:val="both"/>
            </w:pPr>
            <w:r w:rsidRPr="00614210">
              <w:t>Antibiogramă difuzimetrică pentru bacterii aerobe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2.3131</w:t>
            </w:r>
          </w:p>
        </w:tc>
        <w:tc>
          <w:tcPr>
            <w:tcW w:w="3450" w:type="pct"/>
            <w:hideMark/>
          </w:tcPr>
          <w:p w:rsidR="00614210" w:rsidRPr="00614210" w:rsidRDefault="00614210" w:rsidP="00E52F8F">
            <w:pPr>
              <w:spacing w:after="0" w:line="240" w:lineRule="auto"/>
              <w:jc w:val="both"/>
            </w:pPr>
            <w:r w:rsidRPr="00614210">
              <w:t>Antibiogramă anaerobi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2.3132</w:t>
            </w:r>
          </w:p>
        </w:tc>
        <w:tc>
          <w:tcPr>
            <w:tcW w:w="3450" w:type="pct"/>
            <w:hideMark/>
          </w:tcPr>
          <w:p w:rsidR="00614210" w:rsidRPr="00614210" w:rsidRDefault="00614210" w:rsidP="00E52F8F">
            <w:pPr>
              <w:spacing w:after="0" w:line="240" w:lineRule="auto"/>
              <w:jc w:val="both"/>
            </w:pPr>
            <w:r w:rsidRPr="00614210">
              <w:t>Antibiogramă cu stripuri în sistem automat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2.3133</w:t>
            </w:r>
          </w:p>
        </w:tc>
        <w:tc>
          <w:tcPr>
            <w:tcW w:w="3450" w:type="pct"/>
            <w:hideMark/>
          </w:tcPr>
          <w:p w:rsidR="00614210" w:rsidRPr="00614210" w:rsidRDefault="00614210" w:rsidP="00E52F8F">
            <w:pPr>
              <w:spacing w:after="0" w:line="240" w:lineRule="auto"/>
              <w:jc w:val="both"/>
            </w:pPr>
            <w:r w:rsidRPr="00614210">
              <w:t>Determinarea producerii de beta-lactamază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2.3134</w:t>
            </w:r>
          </w:p>
        </w:tc>
        <w:tc>
          <w:tcPr>
            <w:tcW w:w="3450" w:type="pct"/>
            <w:hideMark/>
          </w:tcPr>
          <w:p w:rsidR="00614210" w:rsidRPr="00614210" w:rsidRDefault="00614210" w:rsidP="00E52F8F">
            <w:pPr>
              <w:spacing w:after="0" w:line="240" w:lineRule="auto"/>
              <w:jc w:val="both"/>
            </w:pPr>
            <w:r w:rsidRPr="00614210">
              <w:t>Determinarea producerii de ESBL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2.3135</w:t>
            </w:r>
          </w:p>
        </w:tc>
        <w:tc>
          <w:tcPr>
            <w:tcW w:w="3450" w:type="pct"/>
            <w:hideMark/>
          </w:tcPr>
          <w:p w:rsidR="00614210" w:rsidRPr="00614210" w:rsidRDefault="00614210" w:rsidP="00E52F8F">
            <w:pPr>
              <w:spacing w:after="0" w:line="240" w:lineRule="auto"/>
              <w:jc w:val="both"/>
            </w:pPr>
            <w:r w:rsidRPr="00614210">
              <w:t>Determinare CMI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2.3136</w:t>
            </w:r>
          </w:p>
        </w:tc>
        <w:tc>
          <w:tcPr>
            <w:tcW w:w="3450" w:type="pct"/>
            <w:hideMark/>
          </w:tcPr>
          <w:p w:rsidR="00614210" w:rsidRPr="00614210" w:rsidRDefault="00614210" w:rsidP="00E52F8F">
            <w:pPr>
              <w:spacing w:after="0" w:line="240" w:lineRule="auto"/>
              <w:jc w:val="both"/>
            </w:pPr>
            <w:r w:rsidRPr="00614210">
              <w:t>Determinare CMB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2.3139</w:t>
            </w:r>
          </w:p>
        </w:tc>
        <w:tc>
          <w:tcPr>
            <w:tcW w:w="3450" w:type="pct"/>
            <w:hideMark/>
          </w:tcPr>
          <w:p w:rsidR="00614210" w:rsidRPr="00614210" w:rsidRDefault="00614210" w:rsidP="00E52F8F">
            <w:pPr>
              <w:spacing w:after="0" w:line="240" w:lineRule="auto"/>
              <w:jc w:val="both"/>
            </w:pPr>
            <w:r w:rsidRPr="00614210">
              <w:t>Alte teste de sensibilitate la substanţe antimicrobiene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Supravegherea tratamentului cu antibiotice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2.3140</w:t>
            </w:r>
          </w:p>
        </w:tc>
        <w:tc>
          <w:tcPr>
            <w:tcW w:w="3450" w:type="pct"/>
            <w:hideMark/>
          </w:tcPr>
          <w:p w:rsidR="00614210" w:rsidRPr="00614210" w:rsidRDefault="00614210" w:rsidP="00E52F8F">
            <w:pPr>
              <w:spacing w:after="0" w:line="240" w:lineRule="auto"/>
              <w:jc w:val="both"/>
            </w:pPr>
            <w:r w:rsidRPr="00614210">
              <w:t>Determinare NEI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2.3141</w:t>
            </w:r>
          </w:p>
        </w:tc>
        <w:tc>
          <w:tcPr>
            <w:tcW w:w="3450" w:type="pct"/>
            <w:hideMark/>
          </w:tcPr>
          <w:p w:rsidR="00614210" w:rsidRPr="00614210" w:rsidRDefault="00614210" w:rsidP="00E52F8F">
            <w:pPr>
              <w:spacing w:after="0" w:line="240" w:lineRule="auto"/>
              <w:jc w:val="both"/>
            </w:pPr>
            <w:r w:rsidRPr="00614210">
              <w:t>Determinare NEB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2.3142</w:t>
            </w:r>
          </w:p>
        </w:tc>
        <w:tc>
          <w:tcPr>
            <w:tcW w:w="3450" w:type="pct"/>
            <w:hideMark/>
          </w:tcPr>
          <w:p w:rsidR="00614210" w:rsidRPr="00614210" w:rsidRDefault="00614210" w:rsidP="00E52F8F">
            <w:pPr>
              <w:spacing w:after="0" w:line="240" w:lineRule="auto"/>
              <w:jc w:val="both"/>
            </w:pPr>
            <w:r w:rsidRPr="00614210">
              <w:t>Determinarea concentraţiei de antibiotice în lichide organice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2.3149</w:t>
            </w:r>
          </w:p>
        </w:tc>
        <w:tc>
          <w:tcPr>
            <w:tcW w:w="3450" w:type="pct"/>
            <w:hideMark/>
          </w:tcPr>
          <w:p w:rsidR="00614210" w:rsidRPr="00614210" w:rsidRDefault="00614210" w:rsidP="00E52F8F">
            <w:pPr>
              <w:spacing w:after="0" w:line="240" w:lineRule="auto"/>
              <w:jc w:val="both"/>
            </w:pPr>
            <w:r w:rsidRPr="00614210">
              <w:t>Alte investigaţii privind supravegherea tratamentului cu antibiotice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2.32</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VIRUSOLOGIE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Izolare virală (standardul de aur al diagnosticului virusologic)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2.3200</w:t>
            </w:r>
          </w:p>
        </w:tc>
        <w:tc>
          <w:tcPr>
            <w:tcW w:w="3450" w:type="pct"/>
            <w:hideMark/>
          </w:tcPr>
          <w:p w:rsidR="00614210" w:rsidRPr="00614210" w:rsidRDefault="00614210" w:rsidP="00E52F8F">
            <w:pPr>
              <w:spacing w:after="0" w:line="240" w:lineRule="auto"/>
              <w:jc w:val="both"/>
            </w:pPr>
            <w:r w:rsidRPr="00614210">
              <w:t>Izolarea virusurilor pe culturi de celule - evidenţierea efectelor citopatice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2.3201</w:t>
            </w:r>
          </w:p>
        </w:tc>
        <w:tc>
          <w:tcPr>
            <w:tcW w:w="3450" w:type="pct"/>
            <w:hideMark/>
          </w:tcPr>
          <w:p w:rsidR="00614210" w:rsidRPr="00614210" w:rsidRDefault="00614210" w:rsidP="00E52F8F">
            <w:pPr>
              <w:spacing w:after="0" w:line="240" w:lineRule="auto"/>
              <w:jc w:val="both"/>
            </w:pPr>
            <w:r w:rsidRPr="00614210">
              <w:t>Izolarea virusurilor pe alte substraturi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2.3202</w:t>
            </w:r>
          </w:p>
        </w:tc>
        <w:tc>
          <w:tcPr>
            <w:tcW w:w="3450" w:type="pct"/>
            <w:hideMark/>
          </w:tcPr>
          <w:p w:rsidR="00614210" w:rsidRPr="00614210" w:rsidRDefault="00614210" w:rsidP="00E52F8F">
            <w:pPr>
              <w:spacing w:after="0" w:line="240" w:lineRule="auto"/>
              <w:jc w:val="both"/>
            </w:pPr>
            <w:r w:rsidRPr="00614210">
              <w:t>Izolarea virusurilor gripale pe ou de găină embrionat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2.3209</w:t>
            </w:r>
          </w:p>
        </w:tc>
        <w:tc>
          <w:tcPr>
            <w:tcW w:w="3450" w:type="pct"/>
            <w:hideMark/>
          </w:tcPr>
          <w:p w:rsidR="00614210" w:rsidRPr="00614210" w:rsidRDefault="00614210" w:rsidP="00E52F8F">
            <w:pPr>
              <w:spacing w:after="0" w:line="240" w:lineRule="auto"/>
              <w:jc w:val="both"/>
            </w:pPr>
            <w:r w:rsidRPr="00614210">
              <w:t>Alte izolări de virus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Cuantificarea infectivităţii virusurilor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2.3210</w:t>
            </w:r>
          </w:p>
        </w:tc>
        <w:tc>
          <w:tcPr>
            <w:tcW w:w="3450" w:type="pct"/>
            <w:hideMark/>
          </w:tcPr>
          <w:p w:rsidR="00614210" w:rsidRPr="00614210" w:rsidRDefault="00614210" w:rsidP="00E52F8F">
            <w:pPr>
              <w:spacing w:after="0" w:line="240" w:lineRule="auto"/>
              <w:jc w:val="both"/>
            </w:pPr>
            <w:r w:rsidRPr="00614210">
              <w:t>Titrarea infectivităţii prin metoda diluţiilor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2.3211</w:t>
            </w:r>
          </w:p>
        </w:tc>
        <w:tc>
          <w:tcPr>
            <w:tcW w:w="3450" w:type="pct"/>
            <w:hideMark/>
          </w:tcPr>
          <w:p w:rsidR="00614210" w:rsidRPr="00614210" w:rsidRDefault="00614210" w:rsidP="00E52F8F">
            <w:pPr>
              <w:spacing w:after="0" w:line="240" w:lineRule="auto"/>
              <w:jc w:val="both"/>
            </w:pPr>
            <w:r w:rsidRPr="00614210">
              <w:t>Titrarea infectivităţii prin metoda plajelor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2.3212</w:t>
            </w:r>
          </w:p>
        </w:tc>
        <w:tc>
          <w:tcPr>
            <w:tcW w:w="3450" w:type="pct"/>
            <w:hideMark/>
          </w:tcPr>
          <w:p w:rsidR="00614210" w:rsidRPr="00614210" w:rsidRDefault="00614210" w:rsidP="00E52F8F">
            <w:pPr>
              <w:spacing w:after="0" w:line="240" w:lineRule="auto"/>
              <w:jc w:val="both"/>
            </w:pPr>
            <w:r w:rsidRPr="00614210">
              <w:t>Reacţia de hemaglutinare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2.3213</w:t>
            </w:r>
          </w:p>
        </w:tc>
        <w:tc>
          <w:tcPr>
            <w:tcW w:w="3450" w:type="pct"/>
            <w:hideMark/>
          </w:tcPr>
          <w:p w:rsidR="00614210" w:rsidRPr="00614210" w:rsidRDefault="00614210" w:rsidP="00E52F8F">
            <w:pPr>
              <w:spacing w:after="0" w:line="240" w:lineRule="auto"/>
              <w:jc w:val="both"/>
            </w:pPr>
            <w:r w:rsidRPr="00614210">
              <w:t>Reacţia de hemadsorbţie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2.3219</w:t>
            </w:r>
          </w:p>
        </w:tc>
        <w:tc>
          <w:tcPr>
            <w:tcW w:w="3450" w:type="pct"/>
            <w:hideMark/>
          </w:tcPr>
          <w:p w:rsidR="00614210" w:rsidRPr="00614210" w:rsidRDefault="00614210" w:rsidP="00E52F8F">
            <w:pPr>
              <w:spacing w:after="0" w:line="240" w:lineRule="auto"/>
              <w:jc w:val="both"/>
            </w:pPr>
            <w:r w:rsidRPr="00614210">
              <w:t>Alte cuantificări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Diagnostic virusologic direct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2.3220</w:t>
            </w:r>
          </w:p>
        </w:tc>
        <w:tc>
          <w:tcPr>
            <w:tcW w:w="3450" w:type="pct"/>
            <w:hideMark/>
          </w:tcPr>
          <w:p w:rsidR="00614210" w:rsidRPr="00614210" w:rsidRDefault="00614210" w:rsidP="00E52F8F">
            <w:pPr>
              <w:spacing w:after="0" w:line="240" w:lineRule="auto"/>
              <w:jc w:val="both"/>
            </w:pPr>
            <w:r w:rsidRPr="00614210">
              <w:t>Microscopia electronică pentru evidenţierea virionului infectant complet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2.3221</w:t>
            </w:r>
          </w:p>
        </w:tc>
        <w:tc>
          <w:tcPr>
            <w:tcW w:w="3450" w:type="pct"/>
            <w:hideMark/>
          </w:tcPr>
          <w:p w:rsidR="00614210" w:rsidRPr="00614210" w:rsidRDefault="00614210" w:rsidP="00E52F8F">
            <w:pPr>
              <w:spacing w:after="0" w:line="240" w:lineRule="auto"/>
              <w:jc w:val="both"/>
            </w:pPr>
            <w:r w:rsidRPr="00614210">
              <w:t>Imunoelectromicroscopia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2.3222</w:t>
            </w:r>
          </w:p>
        </w:tc>
        <w:tc>
          <w:tcPr>
            <w:tcW w:w="3450" w:type="pct"/>
            <w:hideMark/>
          </w:tcPr>
          <w:p w:rsidR="00614210" w:rsidRPr="00614210" w:rsidRDefault="00614210" w:rsidP="00E52F8F">
            <w:pPr>
              <w:spacing w:after="0" w:line="240" w:lineRule="auto"/>
              <w:jc w:val="both"/>
            </w:pPr>
            <w:r w:rsidRPr="00614210">
              <w:t>Imunofluorescenţa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2.3223</w:t>
            </w:r>
          </w:p>
        </w:tc>
        <w:tc>
          <w:tcPr>
            <w:tcW w:w="3450" w:type="pct"/>
            <w:hideMark/>
          </w:tcPr>
          <w:p w:rsidR="00614210" w:rsidRPr="00614210" w:rsidRDefault="00614210" w:rsidP="00E52F8F">
            <w:pPr>
              <w:spacing w:after="0" w:line="240" w:lineRule="auto"/>
              <w:jc w:val="both"/>
            </w:pPr>
            <w:r w:rsidRPr="00614210">
              <w:t>Tehnica imunoperoxidazei. Coloraţia peroxidază-antiperoxidază (PAP).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Sistemul de amplificare avidina-biotina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2.3224</w:t>
            </w:r>
          </w:p>
        </w:tc>
        <w:tc>
          <w:tcPr>
            <w:tcW w:w="3450" w:type="pct"/>
            <w:hideMark/>
          </w:tcPr>
          <w:p w:rsidR="00614210" w:rsidRPr="00614210" w:rsidRDefault="00614210" w:rsidP="00E52F8F">
            <w:pPr>
              <w:spacing w:after="0" w:line="240" w:lineRule="auto"/>
              <w:jc w:val="both"/>
            </w:pPr>
            <w:r w:rsidRPr="00614210">
              <w:t>Reacţia de fixare a complementului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2.3225</w:t>
            </w:r>
          </w:p>
        </w:tc>
        <w:tc>
          <w:tcPr>
            <w:tcW w:w="3450" w:type="pct"/>
            <w:hideMark/>
          </w:tcPr>
          <w:p w:rsidR="00614210" w:rsidRPr="00614210" w:rsidRDefault="00614210" w:rsidP="00E52F8F">
            <w:pPr>
              <w:spacing w:after="0" w:line="240" w:lineRule="auto"/>
              <w:jc w:val="both"/>
            </w:pPr>
            <w:r w:rsidRPr="00614210">
              <w:t>Reacţia de latex aglutinare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2.3226</w:t>
            </w:r>
          </w:p>
        </w:tc>
        <w:tc>
          <w:tcPr>
            <w:tcW w:w="3450" w:type="pct"/>
            <w:hideMark/>
          </w:tcPr>
          <w:p w:rsidR="00614210" w:rsidRPr="00614210" w:rsidRDefault="00614210" w:rsidP="00E52F8F">
            <w:pPr>
              <w:spacing w:after="0" w:line="240" w:lineRule="auto"/>
              <w:jc w:val="both"/>
            </w:pPr>
            <w:r w:rsidRPr="00614210">
              <w:t>Electroforetipare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2.3229</w:t>
            </w:r>
          </w:p>
        </w:tc>
        <w:tc>
          <w:tcPr>
            <w:tcW w:w="3450" w:type="pct"/>
            <w:hideMark/>
          </w:tcPr>
          <w:p w:rsidR="00614210" w:rsidRPr="00614210" w:rsidRDefault="00614210" w:rsidP="00E52F8F">
            <w:pPr>
              <w:spacing w:after="0" w:line="240" w:lineRule="auto"/>
              <w:jc w:val="both"/>
            </w:pPr>
            <w:r w:rsidRPr="00614210">
              <w:t>Alte metode de diagnostic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Identificare genomică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2.3230</w:t>
            </w:r>
          </w:p>
        </w:tc>
        <w:tc>
          <w:tcPr>
            <w:tcW w:w="3450" w:type="pct"/>
            <w:hideMark/>
          </w:tcPr>
          <w:p w:rsidR="00614210" w:rsidRPr="00614210" w:rsidRDefault="00614210" w:rsidP="00E52F8F">
            <w:pPr>
              <w:spacing w:after="0" w:line="240" w:lineRule="auto"/>
              <w:jc w:val="both"/>
            </w:pPr>
            <w:r w:rsidRPr="00614210">
              <w:t>Izolarea acizilor nucleici virali din virioni sau din celule infectate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2.3231</w:t>
            </w:r>
          </w:p>
        </w:tc>
        <w:tc>
          <w:tcPr>
            <w:tcW w:w="3450" w:type="pct"/>
            <w:hideMark/>
          </w:tcPr>
          <w:p w:rsidR="00614210" w:rsidRPr="00614210" w:rsidRDefault="00614210" w:rsidP="00E52F8F">
            <w:pPr>
              <w:spacing w:after="0" w:line="240" w:lineRule="auto"/>
              <w:jc w:val="both"/>
            </w:pPr>
            <w:r w:rsidRPr="00614210">
              <w:t>Identificare genomului viral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2.3232</w:t>
            </w:r>
          </w:p>
        </w:tc>
        <w:tc>
          <w:tcPr>
            <w:tcW w:w="3450" w:type="pct"/>
            <w:hideMark/>
          </w:tcPr>
          <w:p w:rsidR="00614210" w:rsidRPr="00614210" w:rsidRDefault="00614210" w:rsidP="00E52F8F">
            <w:pPr>
              <w:spacing w:after="0" w:line="240" w:lineRule="auto"/>
              <w:jc w:val="both"/>
            </w:pPr>
            <w:r w:rsidRPr="00614210">
              <w:t>Tehnici de hibridizare Southern şi Northern Blot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cantitative de determinare a încărcării virale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2.3240</w:t>
            </w:r>
          </w:p>
        </w:tc>
        <w:tc>
          <w:tcPr>
            <w:tcW w:w="3450" w:type="pct"/>
            <w:hideMark/>
          </w:tcPr>
          <w:p w:rsidR="00614210" w:rsidRPr="00614210" w:rsidRDefault="00614210" w:rsidP="00E52F8F">
            <w:pPr>
              <w:spacing w:after="0" w:line="240" w:lineRule="auto"/>
              <w:jc w:val="both"/>
            </w:pPr>
            <w:r w:rsidRPr="00614210">
              <w:t>Amplificarea genomului viral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2.32400 Amplificarea ţintei - PCR, NASBA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2.32401 Amplificarea semnalului b-DNA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2.3241</w:t>
            </w:r>
          </w:p>
        </w:tc>
        <w:tc>
          <w:tcPr>
            <w:tcW w:w="3450" w:type="pct"/>
            <w:hideMark/>
          </w:tcPr>
          <w:p w:rsidR="00614210" w:rsidRPr="00614210" w:rsidRDefault="00614210" w:rsidP="00E52F8F">
            <w:pPr>
              <w:spacing w:after="0" w:line="240" w:lineRule="auto"/>
              <w:jc w:val="both"/>
            </w:pPr>
            <w:r w:rsidRPr="00614210">
              <w:t>Metode de genotipare: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2.32410 RFPL (restriction fragment length polymorphism)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2.32411 PCR fragment length polymorphism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2.32412 Tehnica mobilităţii heteroduplexurilor (HMA)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2.32419 Alte teste cantitative de determinare a încărcării virale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Tehnici alternative pentru diagnosticul încărcării virale (infecţia HIV/SIDA)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2.3250</w:t>
            </w:r>
          </w:p>
        </w:tc>
        <w:tc>
          <w:tcPr>
            <w:tcW w:w="3450" w:type="pct"/>
            <w:hideMark/>
          </w:tcPr>
          <w:p w:rsidR="00614210" w:rsidRPr="00614210" w:rsidRDefault="00614210" w:rsidP="00E52F8F">
            <w:pPr>
              <w:spacing w:after="0" w:line="240" w:lineRule="auto"/>
              <w:jc w:val="both"/>
            </w:pPr>
            <w:r w:rsidRPr="00614210">
              <w:t>Pentru mononucleare periferice (PBMC)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2.32500 titrarea virusului în diluţii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2.32501 PCR/ADN proviral cantitativ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2.3251</w:t>
            </w:r>
          </w:p>
        </w:tc>
        <w:tc>
          <w:tcPr>
            <w:tcW w:w="3450" w:type="pct"/>
            <w:hideMark/>
          </w:tcPr>
          <w:p w:rsidR="00614210" w:rsidRPr="00614210" w:rsidRDefault="00614210" w:rsidP="00E52F8F">
            <w:pPr>
              <w:spacing w:after="0" w:line="240" w:lineRule="auto"/>
              <w:jc w:val="both"/>
            </w:pPr>
            <w:r w:rsidRPr="00614210">
              <w:t>Pentru plasmă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2.32510 antigenemia p24 (ELISA)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2.32511 titrarea virusului în diluţii limită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2.32512 RT-PCR pentru ARN/HIV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2.32513 bDNA pentru ARN/HIV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2.32514 NASBA pentru ARN/HIV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2.3259</w:t>
            </w:r>
          </w:p>
        </w:tc>
        <w:tc>
          <w:tcPr>
            <w:tcW w:w="3450" w:type="pct"/>
            <w:hideMark/>
          </w:tcPr>
          <w:p w:rsidR="00614210" w:rsidRPr="00614210" w:rsidRDefault="00614210" w:rsidP="00E52F8F">
            <w:pPr>
              <w:spacing w:after="0" w:line="240" w:lineRule="auto"/>
              <w:jc w:val="both"/>
            </w:pPr>
            <w:r w:rsidRPr="00614210">
              <w:t>Alte teste şi tehnici alternative pentru diagnosticul încărcării virale(infecţia HIV/SIDA)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Tehnici comerciale şi necomerciale de monitorizare a rezistenţei la antiretrovirale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2.3260</w:t>
            </w:r>
          </w:p>
        </w:tc>
        <w:tc>
          <w:tcPr>
            <w:tcW w:w="3450" w:type="pct"/>
            <w:hideMark/>
          </w:tcPr>
          <w:p w:rsidR="00614210" w:rsidRPr="00614210" w:rsidRDefault="00614210" w:rsidP="00E52F8F">
            <w:pPr>
              <w:spacing w:after="0" w:line="240" w:lineRule="auto"/>
              <w:jc w:val="both"/>
            </w:pPr>
            <w:r w:rsidRPr="00614210">
              <w:t>LiPa Innogenetics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2.3261</w:t>
            </w:r>
          </w:p>
        </w:tc>
        <w:tc>
          <w:tcPr>
            <w:tcW w:w="3450" w:type="pct"/>
            <w:hideMark/>
          </w:tcPr>
          <w:p w:rsidR="00614210" w:rsidRPr="00614210" w:rsidRDefault="00614210" w:rsidP="00E52F8F">
            <w:pPr>
              <w:spacing w:after="0" w:line="240" w:lineRule="auto"/>
              <w:jc w:val="both"/>
            </w:pPr>
            <w:r w:rsidRPr="00614210">
              <w:t>Virologic; Virco&amp;PerkinElmer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2.3262</w:t>
            </w:r>
          </w:p>
        </w:tc>
        <w:tc>
          <w:tcPr>
            <w:tcW w:w="3450" w:type="pct"/>
            <w:hideMark/>
          </w:tcPr>
          <w:p w:rsidR="00614210" w:rsidRPr="00614210" w:rsidRDefault="00614210" w:rsidP="00E52F8F">
            <w:pPr>
              <w:spacing w:after="0" w:line="240" w:lineRule="auto"/>
              <w:jc w:val="both"/>
            </w:pPr>
            <w:r w:rsidRPr="00614210">
              <w:t>Genotipare clonală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2.3263</w:t>
            </w:r>
          </w:p>
        </w:tc>
        <w:tc>
          <w:tcPr>
            <w:tcW w:w="3450" w:type="pct"/>
            <w:hideMark/>
          </w:tcPr>
          <w:p w:rsidR="00614210" w:rsidRPr="00614210" w:rsidRDefault="00614210" w:rsidP="00E52F8F">
            <w:pPr>
              <w:spacing w:after="0" w:line="240" w:lineRule="auto"/>
              <w:jc w:val="both"/>
            </w:pPr>
            <w:r w:rsidRPr="00614210">
              <w:t>Izolare virală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2.3264</w:t>
            </w:r>
          </w:p>
        </w:tc>
        <w:tc>
          <w:tcPr>
            <w:tcW w:w="3450" w:type="pct"/>
            <w:hideMark/>
          </w:tcPr>
          <w:p w:rsidR="00614210" w:rsidRPr="00614210" w:rsidRDefault="00614210" w:rsidP="00E52F8F">
            <w:pPr>
              <w:spacing w:after="0" w:line="240" w:lineRule="auto"/>
              <w:jc w:val="both"/>
            </w:pPr>
            <w:r w:rsidRPr="00614210">
              <w:t>Fenotipare cu virus recombinat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2.3269</w:t>
            </w:r>
          </w:p>
        </w:tc>
        <w:tc>
          <w:tcPr>
            <w:tcW w:w="3450" w:type="pct"/>
            <w:hideMark/>
          </w:tcPr>
          <w:p w:rsidR="00614210" w:rsidRPr="00614210" w:rsidRDefault="00614210" w:rsidP="00E52F8F">
            <w:pPr>
              <w:spacing w:after="0" w:line="240" w:lineRule="auto"/>
              <w:jc w:val="both"/>
            </w:pPr>
            <w:r w:rsidRPr="00614210">
              <w:t>Alte tehnici de monitorizare a rezistenţei la antiretrovirale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2.327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Protocoale de diagnostic specifice principalelor sindroame de etiologie virală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2.32700</w:t>
            </w:r>
          </w:p>
        </w:tc>
        <w:tc>
          <w:tcPr>
            <w:tcW w:w="3450" w:type="pct"/>
            <w:hideMark/>
          </w:tcPr>
          <w:p w:rsidR="00614210" w:rsidRPr="00614210" w:rsidRDefault="00614210" w:rsidP="00E52F8F">
            <w:pPr>
              <w:spacing w:after="0" w:line="240" w:lineRule="auto"/>
              <w:jc w:val="both"/>
            </w:pPr>
            <w:r w:rsidRPr="00614210">
              <w:t>Diagnostic în virozele respiratorii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2.32701</w:t>
            </w:r>
          </w:p>
        </w:tc>
        <w:tc>
          <w:tcPr>
            <w:tcW w:w="3450" w:type="pct"/>
            <w:hideMark/>
          </w:tcPr>
          <w:p w:rsidR="00614210" w:rsidRPr="00614210" w:rsidRDefault="00614210" w:rsidP="00E52F8F">
            <w:pPr>
              <w:spacing w:after="0" w:line="240" w:lineRule="auto"/>
              <w:jc w:val="both"/>
            </w:pPr>
            <w:r w:rsidRPr="00614210">
              <w:t>Diagnostic în gastroenteritele virale (boli diareice acute - BDA)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2.32702</w:t>
            </w:r>
          </w:p>
        </w:tc>
        <w:tc>
          <w:tcPr>
            <w:tcW w:w="3450" w:type="pct"/>
            <w:hideMark/>
          </w:tcPr>
          <w:p w:rsidR="00614210" w:rsidRPr="00614210" w:rsidRDefault="00614210" w:rsidP="00E52F8F">
            <w:pPr>
              <w:spacing w:after="0" w:line="240" w:lineRule="auto"/>
              <w:jc w:val="both"/>
            </w:pPr>
            <w:r w:rsidRPr="00614210">
              <w:t>Diagnostic în neuroviroze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2.32703</w:t>
            </w:r>
          </w:p>
        </w:tc>
        <w:tc>
          <w:tcPr>
            <w:tcW w:w="3450" w:type="pct"/>
            <w:hideMark/>
          </w:tcPr>
          <w:p w:rsidR="00614210" w:rsidRPr="00614210" w:rsidRDefault="00614210" w:rsidP="00E52F8F">
            <w:pPr>
              <w:spacing w:after="0" w:line="240" w:lineRule="auto"/>
              <w:jc w:val="both"/>
            </w:pPr>
            <w:r w:rsidRPr="00614210">
              <w:t>Diagnostic în poliomielita şi paraliziile acute flasce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2.32704</w:t>
            </w:r>
          </w:p>
        </w:tc>
        <w:tc>
          <w:tcPr>
            <w:tcW w:w="3450" w:type="pct"/>
            <w:hideMark/>
          </w:tcPr>
          <w:p w:rsidR="00614210" w:rsidRPr="00614210" w:rsidRDefault="00614210" w:rsidP="00E52F8F">
            <w:pPr>
              <w:spacing w:after="0" w:line="240" w:lineRule="auto"/>
              <w:jc w:val="both"/>
            </w:pPr>
            <w:r w:rsidRPr="00614210">
              <w:t>Diagnostic în bolile virale eruptive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2.32705</w:t>
            </w:r>
          </w:p>
        </w:tc>
        <w:tc>
          <w:tcPr>
            <w:tcW w:w="3450" w:type="pct"/>
            <w:hideMark/>
          </w:tcPr>
          <w:p w:rsidR="00614210" w:rsidRPr="00614210" w:rsidRDefault="00614210" w:rsidP="00E52F8F">
            <w:pPr>
              <w:spacing w:after="0" w:line="240" w:lineRule="auto"/>
              <w:jc w:val="both"/>
            </w:pPr>
            <w:r w:rsidRPr="00614210">
              <w:t>Diagnostic în infecţiile congenitale şi perinatale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2.32706</w:t>
            </w:r>
          </w:p>
        </w:tc>
        <w:tc>
          <w:tcPr>
            <w:tcW w:w="3450" w:type="pct"/>
            <w:hideMark/>
          </w:tcPr>
          <w:p w:rsidR="00614210" w:rsidRPr="00614210" w:rsidRDefault="00614210" w:rsidP="00E52F8F">
            <w:pPr>
              <w:spacing w:after="0" w:line="240" w:lineRule="auto"/>
              <w:jc w:val="both"/>
            </w:pPr>
            <w:r w:rsidRPr="00614210">
              <w:t>Diagnostic în boli cu transmitere sexuală (BTS)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2.32707</w:t>
            </w:r>
          </w:p>
        </w:tc>
        <w:tc>
          <w:tcPr>
            <w:tcW w:w="3450" w:type="pct"/>
            <w:hideMark/>
          </w:tcPr>
          <w:p w:rsidR="00614210" w:rsidRPr="00614210" w:rsidRDefault="00614210" w:rsidP="00E52F8F">
            <w:pPr>
              <w:spacing w:after="0" w:line="240" w:lineRule="auto"/>
              <w:jc w:val="both"/>
            </w:pPr>
            <w:r w:rsidRPr="00614210">
              <w:t>Diagnostic virusologic în monitorizarea transplantului de organ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2.32708</w:t>
            </w:r>
          </w:p>
        </w:tc>
        <w:tc>
          <w:tcPr>
            <w:tcW w:w="3450" w:type="pct"/>
            <w:hideMark/>
          </w:tcPr>
          <w:p w:rsidR="00614210" w:rsidRPr="00614210" w:rsidRDefault="00614210" w:rsidP="00E52F8F">
            <w:pPr>
              <w:spacing w:after="0" w:line="240" w:lineRule="auto"/>
              <w:jc w:val="both"/>
            </w:pPr>
            <w:r w:rsidRPr="00614210">
              <w:t>Diagnostic virusologic în securizarea transfuziei de sânge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2.32709</w:t>
            </w:r>
          </w:p>
        </w:tc>
        <w:tc>
          <w:tcPr>
            <w:tcW w:w="3450" w:type="pct"/>
            <w:hideMark/>
          </w:tcPr>
          <w:p w:rsidR="00614210" w:rsidRPr="00614210" w:rsidRDefault="00614210" w:rsidP="00E52F8F">
            <w:pPr>
              <w:spacing w:after="0" w:line="240" w:lineRule="auto"/>
              <w:jc w:val="both"/>
            </w:pPr>
            <w:r w:rsidRPr="00614210">
              <w:t>Diagnostic în hepatitele virale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2.32710</w:t>
            </w:r>
          </w:p>
        </w:tc>
        <w:tc>
          <w:tcPr>
            <w:tcW w:w="3450" w:type="pct"/>
            <w:hideMark/>
          </w:tcPr>
          <w:p w:rsidR="00614210" w:rsidRPr="00614210" w:rsidRDefault="00614210" w:rsidP="00E52F8F">
            <w:pPr>
              <w:spacing w:after="0" w:line="240" w:lineRule="auto"/>
              <w:jc w:val="both"/>
            </w:pPr>
            <w:r w:rsidRPr="00614210">
              <w:t>Diagnostic în infecţiile HIV/SIDA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2.32711</w:t>
            </w:r>
          </w:p>
        </w:tc>
        <w:tc>
          <w:tcPr>
            <w:tcW w:w="3450" w:type="pct"/>
            <w:hideMark/>
          </w:tcPr>
          <w:p w:rsidR="00614210" w:rsidRPr="00614210" w:rsidRDefault="00614210" w:rsidP="00E52F8F">
            <w:pPr>
              <w:spacing w:after="0" w:line="240" w:lineRule="auto"/>
              <w:jc w:val="both"/>
            </w:pPr>
            <w:r w:rsidRPr="00614210">
              <w:t>Alte protocoale de diagnostic în virusologie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2.4</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SEROLOGIA ŞI IMUNOLOGIA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2.40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Diagnosticul serologic în bolile produse de bacterii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Detectarea anticorpilor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2.4000</w:t>
            </w:r>
          </w:p>
        </w:tc>
        <w:tc>
          <w:tcPr>
            <w:tcW w:w="3450" w:type="pct"/>
            <w:hideMark/>
          </w:tcPr>
          <w:p w:rsidR="00614210" w:rsidRPr="00614210" w:rsidRDefault="00614210" w:rsidP="00E52F8F">
            <w:pPr>
              <w:spacing w:after="0" w:line="240" w:lineRule="auto"/>
              <w:jc w:val="both"/>
            </w:pPr>
            <w:r w:rsidRPr="00614210">
              <w:t>Streptococcus pyogenes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2.40000 ASLO</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2.40001 Streptozyme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2.40009 Alte teste privind Streptococcus pyogenes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2.4001</w:t>
            </w:r>
          </w:p>
        </w:tc>
        <w:tc>
          <w:tcPr>
            <w:tcW w:w="3450" w:type="pct"/>
            <w:hideMark/>
          </w:tcPr>
          <w:p w:rsidR="00614210" w:rsidRPr="00614210" w:rsidRDefault="00614210" w:rsidP="00E52F8F">
            <w:pPr>
              <w:spacing w:after="0" w:line="240" w:lineRule="auto"/>
              <w:jc w:val="both"/>
            </w:pPr>
            <w:r w:rsidRPr="00614210">
              <w:t>Treponema pallidum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2.40010 VDRL calitativ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2.40011 VDRL cantitativ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2.40012 RPR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2.40013 TPHA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2.40014 FTA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2.40015 Imobilizare treponeme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2.40019 Alte metode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Detectare de antigene bacteriene în lichide organice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Anticorpi pentru alte bacterii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2.40200</w:t>
            </w:r>
          </w:p>
        </w:tc>
        <w:tc>
          <w:tcPr>
            <w:tcW w:w="3450" w:type="pct"/>
            <w:hideMark/>
          </w:tcPr>
          <w:p w:rsidR="00614210" w:rsidRPr="00614210" w:rsidRDefault="00614210" w:rsidP="00E52F8F">
            <w:pPr>
              <w:spacing w:after="0" w:line="240" w:lineRule="auto"/>
              <w:jc w:val="both"/>
            </w:pPr>
            <w:r w:rsidRPr="00614210">
              <w:t>Yersinia monocytogenes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2.40201</w:t>
            </w:r>
          </w:p>
        </w:tc>
        <w:tc>
          <w:tcPr>
            <w:tcW w:w="3450" w:type="pct"/>
            <w:hideMark/>
          </w:tcPr>
          <w:p w:rsidR="00614210" w:rsidRPr="00614210" w:rsidRDefault="00614210" w:rsidP="00E52F8F">
            <w:pPr>
              <w:spacing w:after="0" w:line="240" w:lineRule="auto"/>
              <w:jc w:val="both"/>
            </w:pPr>
            <w:r w:rsidRPr="00614210">
              <w:t>Yersinia enterocolitica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2.40202</w:t>
            </w:r>
          </w:p>
        </w:tc>
        <w:tc>
          <w:tcPr>
            <w:tcW w:w="3450" w:type="pct"/>
            <w:hideMark/>
          </w:tcPr>
          <w:p w:rsidR="00614210" w:rsidRPr="00614210" w:rsidRDefault="00614210" w:rsidP="00E52F8F">
            <w:pPr>
              <w:spacing w:after="0" w:line="240" w:lineRule="auto"/>
              <w:jc w:val="both"/>
            </w:pPr>
            <w:r w:rsidRPr="00614210">
              <w:t>Yersinia pseudotuberculosys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2.40203</w:t>
            </w:r>
          </w:p>
        </w:tc>
        <w:tc>
          <w:tcPr>
            <w:tcW w:w="3450" w:type="pct"/>
            <w:hideMark/>
          </w:tcPr>
          <w:p w:rsidR="00614210" w:rsidRPr="00614210" w:rsidRDefault="00614210" w:rsidP="00E52F8F">
            <w:pPr>
              <w:spacing w:after="0" w:line="240" w:lineRule="auto"/>
              <w:jc w:val="both"/>
            </w:pPr>
            <w:r w:rsidRPr="00614210">
              <w:t>Helicobacter pylori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2.40204</w:t>
            </w:r>
          </w:p>
        </w:tc>
        <w:tc>
          <w:tcPr>
            <w:tcW w:w="3450" w:type="pct"/>
            <w:hideMark/>
          </w:tcPr>
          <w:p w:rsidR="00614210" w:rsidRPr="00614210" w:rsidRDefault="00614210" w:rsidP="00E52F8F">
            <w:pPr>
              <w:spacing w:after="0" w:line="240" w:lineRule="auto"/>
              <w:jc w:val="both"/>
            </w:pPr>
            <w:r w:rsidRPr="00614210">
              <w:t>Legionella pneumophila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2.40205</w:t>
            </w:r>
          </w:p>
        </w:tc>
        <w:tc>
          <w:tcPr>
            <w:tcW w:w="3450" w:type="pct"/>
            <w:hideMark/>
          </w:tcPr>
          <w:p w:rsidR="00614210" w:rsidRPr="00614210" w:rsidRDefault="00614210" w:rsidP="00E52F8F">
            <w:pPr>
              <w:spacing w:after="0" w:line="240" w:lineRule="auto"/>
              <w:jc w:val="both"/>
            </w:pPr>
            <w:r w:rsidRPr="00614210">
              <w:t>Bordetella pertussis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2.40206</w:t>
            </w:r>
          </w:p>
        </w:tc>
        <w:tc>
          <w:tcPr>
            <w:tcW w:w="3450" w:type="pct"/>
            <w:hideMark/>
          </w:tcPr>
          <w:p w:rsidR="00614210" w:rsidRPr="00614210" w:rsidRDefault="00614210" w:rsidP="00E52F8F">
            <w:pPr>
              <w:spacing w:after="0" w:line="240" w:lineRule="auto"/>
              <w:jc w:val="both"/>
            </w:pPr>
            <w:r w:rsidRPr="00614210">
              <w:t>Bordetella parapertussis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2.40207</w:t>
            </w:r>
          </w:p>
        </w:tc>
        <w:tc>
          <w:tcPr>
            <w:tcW w:w="3450" w:type="pct"/>
            <w:hideMark/>
          </w:tcPr>
          <w:p w:rsidR="00614210" w:rsidRPr="00614210" w:rsidRDefault="00614210" w:rsidP="00E52F8F">
            <w:pPr>
              <w:spacing w:after="0" w:line="240" w:lineRule="auto"/>
              <w:jc w:val="both"/>
            </w:pPr>
            <w:r w:rsidRPr="00614210">
              <w:t>Leptospira sp.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2.40208</w:t>
            </w:r>
          </w:p>
        </w:tc>
        <w:tc>
          <w:tcPr>
            <w:tcW w:w="3450" w:type="pct"/>
            <w:hideMark/>
          </w:tcPr>
          <w:p w:rsidR="00614210" w:rsidRPr="00614210" w:rsidRDefault="00614210" w:rsidP="00E52F8F">
            <w:pPr>
              <w:spacing w:after="0" w:line="240" w:lineRule="auto"/>
              <w:jc w:val="both"/>
            </w:pPr>
            <w:r w:rsidRPr="00614210">
              <w:t>Salmonella typhi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2.40209</w:t>
            </w:r>
          </w:p>
        </w:tc>
        <w:tc>
          <w:tcPr>
            <w:tcW w:w="3450" w:type="pct"/>
            <w:hideMark/>
          </w:tcPr>
          <w:p w:rsidR="00614210" w:rsidRPr="00614210" w:rsidRDefault="00614210" w:rsidP="00E52F8F">
            <w:pPr>
              <w:spacing w:after="0" w:line="240" w:lineRule="auto"/>
              <w:jc w:val="both"/>
            </w:pPr>
            <w:r w:rsidRPr="00614210">
              <w:t>Rickettsia connori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2.40210</w:t>
            </w:r>
          </w:p>
        </w:tc>
        <w:tc>
          <w:tcPr>
            <w:tcW w:w="3450" w:type="pct"/>
            <w:hideMark/>
          </w:tcPr>
          <w:p w:rsidR="00614210" w:rsidRPr="00614210" w:rsidRDefault="00614210" w:rsidP="00E52F8F">
            <w:pPr>
              <w:spacing w:after="0" w:line="240" w:lineRule="auto"/>
              <w:jc w:val="both"/>
            </w:pPr>
            <w:r w:rsidRPr="00614210">
              <w:t>Alte rickettsii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2.40211</w:t>
            </w:r>
          </w:p>
        </w:tc>
        <w:tc>
          <w:tcPr>
            <w:tcW w:w="3450" w:type="pct"/>
            <w:hideMark/>
          </w:tcPr>
          <w:p w:rsidR="00614210" w:rsidRPr="00614210" w:rsidRDefault="00614210" w:rsidP="00E52F8F">
            <w:pPr>
              <w:spacing w:after="0" w:line="240" w:lineRule="auto"/>
              <w:jc w:val="both"/>
            </w:pPr>
            <w:r w:rsidRPr="00614210">
              <w:t>Chlamydia pneumoniae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2.40212</w:t>
            </w:r>
          </w:p>
        </w:tc>
        <w:tc>
          <w:tcPr>
            <w:tcW w:w="3450" w:type="pct"/>
            <w:hideMark/>
          </w:tcPr>
          <w:p w:rsidR="00614210" w:rsidRPr="00614210" w:rsidRDefault="00614210" w:rsidP="00E52F8F">
            <w:pPr>
              <w:spacing w:after="0" w:line="240" w:lineRule="auto"/>
              <w:jc w:val="both"/>
            </w:pPr>
            <w:r w:rsidRPr="00614210">
              <w:t>Chlamydia psittaci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2.40213</w:t>
            </w:r>
          </w:p>
        </w:tc>
        <w:tc>
          <w:tcPr>
            <w:tcW w:w="3450" w:type="pct"/>
            <w:hideMark/>
          </w:tcPr>
          <w:p w:rsidR="00614210" w:rsidRPr="00614210" w:rsidRDefault="00614210" w:rsidP="00E52F8F">
            <w:pPr>
              <w:spacing w:after="0" w:line="240" w:lineRule="auto"/>
              <w:jc w:val="both"/>
            </w:pPr>
            <w:r w:rsidRPr="00614210">
              <w:t>Chlamydia trachomatis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2.40214</w:t>
            </w:r>
          </w:p>
        </w:tc>
        <w:tc>
          <w:tcPr>
            <w:tcW w:w="3450" w:type="pct"/>
            <w:hideMark/>
          </w:tcPr>
          <w:p w:rsidR="00614210" w:rsidRPr="00614210" w:rsidRDefault="00614210" w:rsidP="00E52F8F">
            <w:pPr>
              <w:spacing w:after="0" w:line="240" w:lineRule="auto"/>
              <w:jc w:val="both"/>
            </w:pPr>
            <w:r w:rsidRPr="00614210">
              <w:t>Mycoplasma pneumoniae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2.40215</w:t>
            </w:r>
          </w:p>
        </w:tc>
        <w:tc>
          <w:tcPr>
            <w:tcW w:w="3450" w:type="pct"/>
            <w:hideMark/>
          </w:tcPr>
          <w:p w:rsidR="00614210" w:rsidRPr="00614210" w:rsidRDefault="00614210" w:rsidP="00E52F8F">
            <w:pPr>
              <w:spacing w:after="0" w:line="240" w:lineRule="auto"/>
              <w:jc w:val="both"/>
            </w:pPr>
            <w:r w:rsidRPr="00614210">
              <w:t>Mycoplasma hominis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2.40216</w:t>
            </w:r>
          </w:p>
        </w:tc>
        <w:tc>
          <w:tcPr>
            <w:tcW w:w="3450" w:type="pct"/>
            <w:hideMark/>
          </w:tcPr>
          <w:p w:rsidR="00614210" w:rsidRPr="00614210" w:rsidRDefault="00614210" w:rsidP="00E52F8F">
            <w:pPr>
              <w:spacing w:after="0" w:line="240" w:lineRule="auto"/>
              <w:jc w:val="both"/>
            </w:pPr>
            <w:r w:rsidRPr="00614210">
              <w:t>Mycoplasma genitalium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2.40217</w:t>
            </w:r>
          </w:p>
        </w:tc>
        <w:tc>
          <w:tcPr>
            <w:tcW w:w="3450" w:type="pct"/>
            <w:hideMark/>
          </w:tcPr>
          <w:p w:rsidR="00614210" w:rsidRPr="00614210" w:rsidRDefault="00614210" w:rsidP="00E52F8F">
            <w:pPr>
              <w:spacing w:after="0" w:line="240" w:lineRule="auto"/>
              <w:jc w:val="both"/>
            </w:pPr>
            <w:r w:rsidRPr="00614210">
              <w:t>Ureaplasma urealyticum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2.40218</w:t>
            </w:r>
          </w:p>
        </w:tc>
        <w:tc>
          <w:tcPr>
            <w:tcW w:w="3450" w:type="pct"/>
            <w:hideMark/>
          </w:tcPr>
          <w:p w:rsidR="00614210" w:rsidRPr="00614210" w:rsidRDefault="00614210" w:rsidP="00E52F8F">
            <w:pPr>
              <w:spacing w:after="0" w:line="240" w:lineRule="auto"/>
              <w:jc w:val="both"/>
            </w:pPr>
            <w:r w:rsidRPr="00614210">
              <w:t>Brucella spp.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2.40219</w:t>
            </w:r>
          </w:p>
        </w:tc>
        <w:tc>
          <w:tcPr>
            <w:tcW w:w="3450" w:type="pct"/>
            <w:hideMark/>
          </w:tcPr>
          <w:p w:rsidR="00614210" w:rsidRPr="00614210" w:rsidRDefault="00614210" w:rsidP="00E52F8F">
            <w:pPr>
              <w:spacing w:after="0" w:line="240" w:lineRule="auto"/>
              <w:jc w:val="both"/>
            </w:pPr>
            <w:r w:rsidRPr="00614210">
              <w:t>Francisella tularensis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2.40220</w:t>
            </w:r>
          </w:p>
        </w:tc>
        <w:tc>
          <w:tcPr>
            <w:tcW w:w="3450" w:type="pct"/>
            <w:hideMark/>
          </w:tcPr>
          <w:p w:rsidR="00614210" w:rsidRPr="00614210" w:rsidRDefault="00614210" w:rsidP="00E52F8F">
            <w:pPr>
              <w:spacing w:after="0" w:line="240" w:lineRule="auto"/>
              <w:jc w:val="both"/>
            </w:pPr>
            <w:r w:rsidRPr="00614210">
              <w:t>Alte bacterii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2.41</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Diagnostic serologic în boli produse de virusuri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Reacţia de hemaglutino-inhibare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Reacţia de seroneutralizare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Reacţia de imunoprecipitare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Reacţia de fixare a complementului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Tehnica imuno-enzimatică ELISA (metoda indirectă; competitivă; de captură; sandwich antigenic)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Tehnici rapide (latexaglutinare, hemaglutinare indirectă, microbeads aglutinare, etc.)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Tehnica imuno-amprentelor - Western Blot; RIBA (recombinat immunoblot assay; dot blot)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Tehnica de radioimunoprecipitare - RIPA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Tehnica radio-imuno-enzimatică - RIA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2.419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tehnici în serologie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2.42</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Diagnostic seologic în boli produse de fungi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2.420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Detectare anticorpi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2.4200</w:t>
            </w:r>
          </w:p>
        </w:tc>
        <w:tc>
          <w:tcPr>
            <w:tcW w:w="3450" w:type="pct"/>
            <w:hideMark/>
          </w:tcPr>
          <w:p w:rsidR="00614210" w:rsidRPr="00614210" w:rsidRDefault="00614210" w:rsidP="00E52F8F">
            <w:pPr>
              <w:spacing w:after="0" w:line="240" w:lineRule="auto"/>
              <w:jc w:val="both"/>
            </w:pPr>
            <w:r w:rsidRPr="00614210">
              <w:t>Aspergillus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2.4201</w:t>
            </w:r>
          </w:p>
        </w:tc>
        <w:tc>
          <w:tcPr>
            <w:tcW w:w="3450" w:type="pct"/>
            <w:hideMark/>
          </w:tcPr>
          <w:p w:rsidR="00614210" w:rsidRPr="00614210" w:rsidRDefault="00614210" w:rsidP="00E52F8F">
            <w:pPr>
              <w:spacing w:after="0" w:line="240" w:lineRule="auto"/>
              <w:jc w:val="both"/>
            </w:pPr>
            <w:r w:rsidRPr="00614210">
              <w:t>Sporothrix schenkii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2.4202</w:t>
            </w:r>
          </w:p>
        </w:tc>
        <w:tc>
          <w:tcPr>
            <w:tcW w:w="3450" w:type="pct"/>
            <w:hideMark/>
          </w:tcPr>
          <w:p w:rsidR="00614210" w:rsidRPr="00614210" w:rsidRDefault="00614210" w:rsidP="00E52F8F">
            <w:pPr>
              <w:spacing w:after="0" w:line="240" w:lineRule="auto"/>
              <w:jc w:val="both"/>
            </w:pPr>
            <w:r w:rsidRPr="00614210">
              <w:t>Alţi fungi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2.4209</w:t>
            </w:r>
          </w:p>
        </w:tc>
        <w:tc>
          <w:tcPr>
            <w:tcW w:w="3450" w:type="pct"/>
            <w:hideMark/>
          </w:tcPr>
          <w:p w:rsidR="00614210" w:rsidRPr="00614210" w:rsidRDefault="00614210" w:rsidP="00E52F8F">
            <w:pPr>
              <w:spacing w:after="0" w:line="240" w:lineRule="auto"/>
              <w:jc w:val="both"/>
            </w:pPr>
            <w:r w:rsidRPr="00614210">
              <w:t>Alte metode de diagnostic serologic în boli produse de fungi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2.421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Detectare antigene fungice în lichide organice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2.43</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Imunologie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Sistemul complement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2.43000</w:t>
            </w:r>
          </w:p>
        </w:tc>
        <w:tc>
          <w:tcPr>
            <w:tcW w:w="3450" w:type="pct"/>
            <w:hideMark/>
          </w:tcPr>
          <w:p w:rsidR="00614210" w:rsidRPr="00614210" w:rsidRDefault="00614210" w:rsidP="00E52F8F">
            <w:pPr>
              <w:spacing w:after="0" w:line="240" w:lineRule="auto"/>
              <w:jc w:val="both"/>
            </w:pPr>
            <w:r w:rsidRPr="00614210">
              <w:t>Teste funcţionale: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2.430000 Complement hemolitic CH 50</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2.430001 C1 inhibitor (C1 esteraza)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2.43001</w:t>
            </w:r>
          </w:p>
        </w:tc>
        <w:tc>
          <w:tcPr>
            <w:tcW w:w="3450" w:type="pct"/>
            <w:hideMark/>
          </w:tcPr>
          <w:p w:rsidR="00614210" w:rsidRPr="00614210" w:rsidRDefault="00614210" w:rsidP="00E52F8F">
            <w:pPr>
              <w:spacing w:after="0" w:line="240" w:lineRule="auto"/>
              <w:jc w:val="both"/>
            </w:pPr>
            <w:r w:rsidRPr="00614210">
              <w:t>Componente de complement: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2.430010 C1q</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2.430011 C3</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2.430012 C4</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2.430013 Factor 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2.430014 C5b-9</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2.430019 Alte investigaţii privind sistemul de complement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Determinarea cantitativă a imunoglobulinelor serice: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2.43010</w:t>
            </w:r>
          </w:p>
        </w:tc>
        <w:tc>
          <w:tcPr>
            <w:tcW w:w="3450" w:type="pct"/>
            <w:hideMark/>
          </w:tcPr>
          <w:p w:rsidR="00614210" w:rsidRPr="00614210" w:rsidRDefault="00614210" w:rsidP="00E52F8F">
            <w:pPr>
              <w:spacing w:after="0" w:line="240" w:lineRule="auto"/>
              <w:jc w:val="both"/>
            </w:pPr>
            <w:r w:rsidRPr="00614210">
              <w:t>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2.43011</w:t>
            </w:r>
          </w:p>
        </w:tc>
        <w:tc>
          <w:tcPr>
            <w:tcW w:w="3450" w:type="pct"/>
            <w:hideMark/>
          </w:tcPr>
          <w:p w:rsidR="00614210" w:rsidRPr="00614210" w:rsidRDefault="00614210" w:rsidP="00E52F8F">
            <w:pPr>
              <w:spacing w:after="0" w:line="240" w:lineRule="auto"/>
              <w:jc w:val="both"/>
            </w:pPr>
            <w:r w:rsidRPr="00614210">
              <w:t>IgA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2.43012</w:t>
            </w:r>
          </w:p>
        </w:tc>
        <w:tc>
          <w:tcPr>
            <w:tcW w:w="3450" w:type="pct"/>
            <w:hideMark/>
          </w:tcPr>
          <w:p w:rsidR="00614210" w:rsidRPr="00614210" w:rsidRDefault="00614210" w:rsidP="00E52F8F">
            <w:pPr>
              <w:spacing w:after="0" w:line="240" w:lineRule="auto"/>
              <w:jc w:val="both"/>
            </w:pPr>
            <w:r w:rsidRPr="00614210">
              <w:t>IgM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2.43013</w:t>
            </w:r>
          </w:p>
        </w:tc>
        <w:tc>
          <w:tcPr>
            <w:tcW w:w="3450" w:type="pct"/>
            <w:hideMark/>
          </w:tcPr>
          <w:p w:rsidR="00614210" w:rsidRPr="00614210" w:rsidRDefault="00614210" w:rsidP="00E52F8F">
            <w:pPr>
              <w:spacing w:after="0" w:line="240" w:lineRule="auto"/>
              <w:jc w:val="both"/>
            </w:pPr>
            <w:r w:rsidRPr="00614210">
              <w:t>Subclase de 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2.430130 IgG1</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2.430131 IgG2</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2.430132 IgG3</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2.430133 IgG4</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2.43014</w:t>
            </w:r>
          </w:p>
        </w:tc>
        <w:tc>
          <w:tcPr>
            <w:tcW w:w="3450" w:type="pct"/>
            <w:hideMark/>
          </w:tcPr>
          <w:p w:rsidR="00614210" w:rsidRPr="00614210" w:rsidRDefault="00614210" w:rsidP="00E52F8F">
            <w:pPr>
              <w:spacing w:after="0" w:line="240" w:lineRule="auto"/>
              <w:jc w:val="both"/>
            </w:pPr>
            <w:r w:rsidRPr="00614210">
              <w:t>IgE totale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2.43015</w:t>
            </w:r>
          </w:p>
        </w:tc>
        <w:tc>
          <w:tcPr>
            <w:tcW w:w="3450" w:type="pct"/>
            <w:hideMark/>
          </w:tcPr>
          <w:p w:rsidR="00614210" w:rsidRPr="00614210" w:rsidRDefault="00614210" w:rsidP="00E52F8F">
            <w:pPr>
              <w:spacing w:after="0" w:line="240" w:lineRule="auto"/>
              <w:jc w:val="both"/>
            </w:pPr>
            <w:r w:rsidRPr="00614210">
              <w:t>IgE specifice anti alergene: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2.430150 Ierburi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2.430151 Arbori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2.430152 Venin insecte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2.430153 Epitelii animale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2.430154 Guano păsări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2.430155 Acarieni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2.430156 Alimentare (lactate, ouă, cereale, oleaginoase, fructe, legume)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2.430157 Medicamente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2.430158 Profesionale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2.430159 Alte investigaţii privind determinarea cantitativă a imunoglobinelor serice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Determinarea cantitativă a IgA secretorie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2.43020</w:t>
            </w:r>
          </w:p>
        </w:tc>
        <w:tc>
          <w:tcPr>
            <w:tcW w:w="3450" w:type="pct"/>
            <w:hideMark/>
          </w:tcPr>
          <w:p w:rsidR="00614210" w:rsidRPr="00614210" w:rsidRDefault="00614210" w:rsidP="00E52F8F">
            <w:pPr>
              <w:spacing w:after="0" w:line="240" w:lineRule="auto"/>
              <w:jc w:val="both"/>
            </w:pPr>
            <w:r w:rsidRPr="00614210">
              <w:t>Component secretor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2.43029</w:t>
            </w:r>
          </w:p>
        </w:tc>
        <w:tc>
          <w:tcPr>
            <w:tcW w:w="3450" w:type="pct"/>
            <w:hideMark/>
          </w:tcPr>
          <w:p w:rsidR="00614210" w:rsidRPr="00614210" w:rsidRDefault="00614210" w:rsidP="00E52F8F">
            <w:pPr>
              <w:spacing w:after="0" w:line="240" w:lineRule="auto"/>
              <w:jc w:val="both"/>
            </w:pPr>
            <w:r w:rsidRPr="00614210">
              <w:t>Alte investigaţii privind determinarea cantitativă a IgA secretorie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Determinarea calitativă a imunoglobulinelor serice şi urinare: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2.43030</w:t>
            </w:r>
          </w:p>
        </w:tc>
        <w:tc>
          <w:tcPr>
            <w:tcW w:w="3450" w:type="pct"/>
            <w:hideMark/>
          </w:tcPr>
          <w:p w:rsidR="00614210" w:rsidRPr="00614210" w:rsidRDefault="00614210" w:rsidP="00E52F8F">
            <w:pPr>
              <w:spacing w:after="0" w:line="240" w:lineRule="auto"/>
              <w:jc w:val="both"/>
            </w:pPr>
            <w:r w:rsidRPr="00614210">
              <w:t>Imunelectroforeza serică - identificare imunoglobulină monoclonală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2.43031</w:t>
            </w:r>
          </w:p>
        </w:tc>
        <w:tc>
          <w:tcPr>
            <w:tcW w:w="3450" w:type="pct"/>
            <w:hideMark/>
          </w:tcPr>
          <w:p w:rsidR="00614210" w:rsidRPr="00614210" w:rsidRDefault="00614210" w:rsidP="00E52F8F">
            <w:pPr>
              <w:spacing w:after="0" w:line="240" w:lineRule="auto"/>
              <w:jc w:val="both"/>
            </w:pPr>
            <w:r w:rsidRPr="00614210">
              <w:t>Imunelectroforeza urinară - identificare lanţuri uşoare libere de Ig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2.43032</w:t>
            </w:r>
          </w:p>
        </w:tc>
        <w:tc>
          <w:tcPr>
            <w:tcW w:w="3450" w:type="pct"/>
            <w:hideMark/>
          </w:tcPr>
          <w:p w:rsidR="00614210" w:rsidRPr="00614210" w:rsidRDefault="00614210" w:rsidP="00E52F8F">
            <w:pPr>
              <w:spacing w:after="0" w:line="240" w:lineRule="auto"/>
              <w:jc w:val="both"/>
            </w:pPr>
            <w:r w:rsidRPr="00614210">
              <w:t>Imunofixare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2.430320 ser - identificare proteină monoclonală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2.430321 urină - identificare lanţuri uşoare libere de Ig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2.43039</w:t>
            </w:r>
          </w:p>
        </w:tc>
        <w:tc>
          <w:tcPr>
            <w:tcW w:w="3450" w:type="pct"/>
            <w:hideMark/>
          </w:tcPr>
          <w:p w:rsidR="00614210" w:rsidRPr="00614210" w:rsidRDefault="00614210" w:rsidP="00E52F8F">
            <w:pPr>
              <w:spacing w:after="0" w:line="240" w:lineRule="auto"/>
              <w:jc w:val="both"/>
            </w:pPr>
            <w:r w:rsidRPr="00614210">
              <w:t>Alte investigaţii privind determinarea calitativă a imunoglobinelor serice şi urinare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Determinare auto-anticorpi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2.43040</w:t>
            </w:r>
          </w:p>
        </w:tc>
        <w:tc>
          <w:tcPr>
            <w:tcW w:w="3450" w:type="pct"/>
            <w:hideMark/>
          </w:tcPr>
          <w:p w:rsidR="00614210" w:rsidRPr="00614210" w:rsidRDefault="00614210" w:rsidP="00E52F8F">
            <w:pPr>
              <w:spacing w:after="0" w:line="240" w:lineRule="auto"/>
              <w:jc w:val="both"/>
            </w:pPr>
            <w:r w:rsidRPr="00614210">
              <w:t>Boli reumatismale şi vasculite: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2.4304000 Factor reumatoid</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2.4304001 Anticorpi antinucleari (AAN)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2.4304002 Anti ADNds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2.4304003 ENA screening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2.4304004 AntiSm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2.4304005 Anti RNP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2.4304006 Anti Ro/SS-A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2.4304007 AntiLa/SS-B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2.4304008 AntiSclero-70</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2.4304009 Anti Jo-1</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2.4304010 Anti Nucleosomali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2.4304011 Anti Ribosomali 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2.4304012 Anti citoplasma neutrofil (ANCA)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2.4304013 Anti citoplasma neutrofil MPO (p-ANCA)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2.4304014 Anti citoplasma neutrofil PR 3 (c-ANCA)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2.4304015 Anti citoplasma neutrofil Catepsina 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2.4304016 Anti citoplasma neutrofil Lactoferina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2.4304017 Anticorpi anti membrana bazală glomerulară (MBG sau colagen 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2.4304018 Anti cardiolipina - screen (IgG, IgA, IgM)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2.4304019 Anti cardiolipina - clasa 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2.4304020 Anti cardiolipina - clasa IgM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2.4304021 Anti beta 2 glicoproteina I - clasa 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2.4304022 Anti protrombina - clasa 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2.4304023 Alte investigaţii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2.43041</w:t>
            </w:r>
          </w:p>
        </w:tc>
        <w:tc>
          <w:tcPr>
            <w:tcW w:w="3450" w:type="pct"/>
            <w:hideMark/>
          </w:tcPr>
          <w:p w:rsidR="00614210" w:rsidRPr="00614210" w:rsidRDefault="00614210" w:rsidP="00E52F8F">
            <w:pPr>
              <w:spacing w:after="0" w:line="240" w:lineRule="auto"/>
              <w:jc w:val="both"/>
            </w:pPr>
            <w:r w:rsidRPr="00614210">
              <w:t>Boli hepatice autoimune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2.430410 Anti muşchi neted (SMA)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2.430411 Anti LKM (antimicrosomali ficat şi rinichi)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2.430412 Anti citosol hepatic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2.430413 Anti SLA (antigene hepatice solubile)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2.430414 Anti membrana hepatocitară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2.430415 Anti mitocondriali (AMA)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2.430416 Anti celule parietale gastrice (ACPG)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2.430417 Anti factor intrinsec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2.430419 Alte investigaţii privind determinarea auto-anticorpi, boli hepatice autoimune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2.43042</w:t>
            </w:r>
          </w:p>
        </w:tc>
        <w:tc>
          <w:tcPr>
            <w:tcW w:w="3450" w:type="pct"/>
            <w:hideMark/>
          </w:tcPr>
          <w:p w:rsidR="00614210" w:rsidRPr="00614210" w:rsidRDefault="00614210" w:rsidP="00E52F8F">
            <w:pPr>
              <w:spacing w:after="0" w:line="240" w:lineRule="auto"/>
              <w:jc w:val="both"/>
            </w:pPr>
            <w:r w:rsidRPr="00614210">
              <w:t>Boala celiacă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2.430420 Anti endomisium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2.430421 Anti transglutaminază tisulară (tTG)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2.430423 Anti gliadină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2.430429 Alte investigaţii privind determinarea auto-anticorpi boală celiacă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2.43043</w:t>
            </w:r>
          </w:p>
        </w:tc>
        <w:tc>
          <w:tcPr>
            <w:tcW w:w="3450" w:type="pct"/>
            <w:hideMark/>
          </w:tcPr>
          <w:p w:rsidR="00614210" w:rsidRPr="00614210" w:rsidRDefault="00614210" w:rsidP="00E52F8F">
            <w:pPr>
              <w:spacing w:after="0" w:line="240" w:lineRule="auto"/>
              <w:jc w:val="both"/>
            </w:pPr>
            <w:r w:rsidRPr="00614210">
              <w:t>Boala Crohn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2.430430 Anti Saccharomyces cerevisiae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2.430439 Alte investigaţii privind determinarea auto-anticorpi boală crohn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2.43044</w:t>
            </w:r>
          </w:p>
        </w:tc>
        <w:tc>
          <w:tcPr>
            <w:tcW w:w="3450" w:type="pct"/>
            <w:hideMark/>
          </w:tcPr>
          <w:p w:rsidR="00614210" w:rsidRPr="00614210" w:rsidRDefault="00614210" w:rsidP="00E52F8F">
            <w:pPr>
              <w:spacing w:after="0" w:line="240" w:lineRule="auto"/>
              <w:jc w:val="both"/>
            </w:pPr>
            <w:r w:rsidRPr="00614210">
              <w:t>Boli tiroidiene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2.430440 Anti tireoperoxidază (TPO sau microsomali)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2.430441 Antitireoglobulină (TG)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2.430449 Alte investigaţii privind determinarea auto-anticorpi boli tiroidiene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2.43045</w:t>
            </w:r>
          </w:p>
        </w:tc>
        <w:tc>
          <w:tcPr>
            <w:tcW w:w="3450" w:type="pct"/>
            <w:hideMark/>
          </w:tcPr>
          <w:p w:rsidR="00614210" w:rsidRPr="00614210" w:rsidRDefault="00614210" w:rsidP="00E52F8F">
            <w:pPr>
              <w:spacing w:after="0" w:line="240" w:lineRule="auto"/>
              <w:jc w:val="both"/>
            </w:pPr>
            <w:r w:rsidRPr="00614210">
              <w:t>Diabet zaharat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2.430450 Anti celule insulare pancreatice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2.430459 Alte investigaţii privind determinarea auto-anticorpi diabet zaharat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2.43046</w:t>
            </w:r>
          </w:p>
        </w:tc>
        <w:tc>
          <w:tcPr>
            <w:tcW w:w="3450" w:type="pct"/>
            <w:hideMark/>
          </w:tcPr>
          <w:p w:rsidR="00614210" w:rsidRPr="00614210" w:rsidRDefault="00614210" w:rsidP="00E52F8F">
            <w:pPr>
              <w:spacing w:after="0" w:line="240" w:lineRule="auto"/>
              <w:jc w:val="both"/>
            </w:pPr>
            <w:r w:rsidRPr="00614210">
              <w:t>Boli ale sistemului nervos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2.430460 Antireceptor acetilcolina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2.430469 Alte investigaţii privind determinarea auto-anticorpi boli ale sistemului nervos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2.43047</w:t>
            </w:r>
          </w:p>
        </w:tc>
        <w:tc>
          <w:tcPr>
            <w:tcW w:w="3450" w:type="pct"/>
            <w:hideMark/>
          </w:tcPr>
          <w:p w:rsidR="00614210" w:rsidRPr="00614210" w:rsidRDefault="00614210" w:rsidP="00E52F8F">
            <w:pPr>
              <w:spacing w:after="0" w:line="240" w:lineRule="auto"/>
              <w:jc w:val="both"/>
            </w:pPr>
            <w:r w:rsidRPr="00614210">
              <w:t>Boli ale sistemului muscular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2.430470 Anti muşchi striat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2.430471 Anti miocard</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2.430479 Alte investigaţii privind determinarea auto-anticorpi boli ale sistemului muscular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2.43048</w:t>
            </w:r>
          </w:p>
        </w:tc>
        <w:tc>
          <w:tcPr>
            <w:tcW w:w="3450" w:type="pct"/>
            <w:hideMark/>
          </w:tcPr>
          <w:p w:rsidR="00614210" w:rsidRPr="00614210" w:rsidRDefault="00614210" w:rsidP="00E52F8F">
            <w:pPr>
              <w:spacing w:after="0" w:line="240" w:lineRule="auto"/>
              <w:jc w:val="both"/>
            </w:pPr>
            <w:r w:rsidRPr="00614210">
              <w:t>Infertilitate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2.430480 Anti spermatozoizi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2.430489 Alte investigaţii privind determinarea auto-anticorpi infertilitate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2.43049</w:t>
            </w:r>
          </w:p>
        </w:tc>
        <w:tc>
          <w:tcPr>
            <w:tcW w:w="3450" w:type="pct"/>
            <w:hideMark/>
          </w:tcPr>
          <w:p w:rsidR="00614210" w:rsidRPr="00614210" w:rsidRDefault="00614210" w:rsidP="00E52F8F">
            <w:pPr>
              <w:spacing w:after="0" w:line="240" w:lineRule="auto"/>
              <w:jc w:val="both"/>
            </w:pPr>
            <w:r w:rsidRPr="00614210">
              <w:t>Boli ale pielii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2.430490 Anti desmogleina 3 (antidesmozomi)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2.430491 Anti desmogleina 1</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2.430492 Anti desmocolina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2.430493 Anti endomisium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2.430499 Alte investigaţii privind determinarea auto-anticorpi boli ale pielii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Crioglobuline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2.43050</w:t>
            </w:r>
          </w:p>
        </w:tc>
        <w:tc>
          <w:tcPr>
            <w:tcW w:w="3450" w:type="pct"/>
            <w:hideMark/>
          </w:tcPr>
          <w:p w:rsidR="00614210" w:rsidRPr="00614210" w:rsidRDefault="00614210" w:rsidP="00E52F8F">
            <w:pPr>
              <w:spacing w:after="0" w:line="240" w:lineRule="auto"/>
              <w:jc w:val="both"/>
            </w:pPr>
            <w:r w:rsidRPr="00614210">
              <w:t>Determinare calitativă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2.43051</w:t>
            </w:r>
          </w:p>
        </w:tc>
        <w:tc>
          <w:tcPr>
            <w:tcW w:w="3450" w:type="pct"/>
            <w:hideMark/>
          </w:tcPr>
          <w:p w:rsidR="00614210" w:rsidRPr="00614210" w:rsidRDefault="00614210" w:rsidP="00E52F8F">
            <w:pPr>
              <w:spacing w:after="0" w:line="240" w:lineRule="auto"/>
              <w:jc w:val="both"/>
            </w:pPr>
            <w:r w:rsidRPr="00614210">
              <w:t>Determinare cantitativă şi criotipizare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2.43052</w:t>
            </w:r>
          </w:p>
        </w:tc>
        <w:tc>
          <w:tcPr>
            <w:tcW w:w="3450" w:type="pct"/>
            <w:hideMark/>
          </w:tcPr>
          <w:p w:rsidR="00614210" w:rsidRPr="00614210" w:rsidRDefault="00614210" w:rsidP="00E52F8F">
            <w:pPr>
              <w:spacing w:after="0" w:line="240" w:lineRule="auto"/>
              <w:jc w:val="both"/>
            </w:pPr>
            <w:r w:rsidRPr="00614210">
              <w:t>Izolare crioprecipitat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2.43053</w:t>
            </w:r>
          </w:p>
        </w:tc>
        <w:tc>
          <w:tcPr>
            <w:tcW w:w="3450" w:type="pct"/>
            <w:hideMark/>
          </w:tcPr>
          <w:p w:rsidR="00614210" w:rsidRPr="00614210" w:rsidRDefault="00614210" w:rsidP="00E52F8F">
            <w:pPr>
              <w:spacing w:after="0" w:line="240" w:lineRule="auto"/>
              <w:jc w:val="both"/>
            </w:pPr>
            <w:r w:rsidRPr="00614210">
              <w:t>Dozare proteine totale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2.43054</w:t>
            </w:r>
          </w:p>
        </w:tc>
        <w:tc>
          <w:tcPr>
            <w:tcW w:w="3450" w:type="pct"/>
            <w:hideMark/>
          </w:tcPr>
          <w:p w:rsidR="00614210" w:rsidRPr="00614210" w:rsidRDefault="00614210" w:rsidP="00E52F8F">
            <w:pPr>
              <w:spacing w:after="0" w:line="240" w:lineRule="auto"/>
              <w:jc w:val="both"/>
            </w:pPr>
            <w:r w:rsidRPr="00614210">
              <w:t>Identificare FR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2.43055</w:t>
            </w:r>
          </w:p>
        </w:tc>
        <w:tc>
          <w:tcPr>
            <w:tcW w:w="3450" w:type="pct"/>
            <w:hideMark/>
          </w:tcPr>
          <w:p w:rsidR="00614210" w:rsidRPr="00614210" w:rsidRDefault="00614210" w:rsidP="00E52F8F">
            <w:pPr>
              <w:spacing w:after="0" w:line="240" w:lineRule="auto"/>
              <w:jc w:val="both"/>
            </w:pPr>
            <w:r w:rsidRPr="00614210">
              <w:t>Imunofixare pentru identificarea componentelor monoclonale (IgM/k) sau policlonale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Crioaglutinine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Complexe imune circulante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Examinare biopsii renale prin IF directă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2.4309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Explorarea imunologică a LCR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2.43090</w:t>
            </w:r>
          </w:p>
        </w:tc>
        <w:tc>
          <w:tcPr>
            <w:tcW w:w="3450" w:type="pct"/>
            <w:hideMark/>
          </w:tcPr>
          <w:p w:rsidR="00614210" w:rsidRPr="00614210" w:rsidRDefault="00614210" w:rsidP="00E52F8F">
            <w:pPr>
              <w:spacing w:after="0" w:line="240" w:lineRule="auto"/>
              <w:jc w:val="both"/>
            </w:pPr>
            <w:r w:rsidRPr="00614210">
              <w:t>Proteine totale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2.43091</w:t>
            </w:r>
          </w:p>
        </w:tc>
        <w:tc>
          <w:tcPr>
            <w:tcW w:w="3450" w:type="pct"/>
            <w:hideMark/>
          </w:tcPr>
          <w:p w:rsidR="00614210" w:rsidRPr="00614210" w:rsidRDefault="00614210" w:rsidP="00E52F8F">
            <w:pPr>
              <w:spacing w:after="0" w:line="240" w:lineRule="auto"/>
              <w:jc w:val="both"/>
            </w:pPr>
            <w:r w:rsidRPr="00614210">
              <w:t>IgG cantitativ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2.43092</w:t>
            </w:r>
          </w:p>
        </w:tc>
        <w:tc>
          <w:tcPr>
            <w:tcW w:w="3450" w:type="pct"/>
            <w:hideMark/>
          </w:tcPr>
          <w:p w:rsidR="00614210" w:rsidRPr="00614210" w:rsidRDefault="00614210" w:rsidP="00E52F8F">
            <w:pPr>
              <w:spacing w:after="0" w:line="240" w:lineRule="auto"/>
              <w:jc w:val="both"/>
            </w:pPr>
            <w:r w:rsidRPr="00614210">
              <w:t>Albumina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2.43093</w:t>
            </w:r>
          </w:p>
        </w:tc>
        <w:tc>
          <w:tcPr>
            <w:tcW w:w="3450" w:type="pct"/>
            <w:hideMark/>
          </w:tcPr>
          <w:p w:rsidR="00614210" w:rsidRPr="00614210" w:rsidRDefault="00614210" w:rsidP="00E52F8F">
            <w:pPr>
              <w:spacing w:after="0" w:line="240" w:lineRule="auto"/>
              <w:jc w:val="both"/>
            </w:pPr>
            <w:r w:rsidRPr="00614210">
              <w:t>Index IgG/albumina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2.43094</w:t>
            </w:r>
          </w:p>
        </w:tc>
        <w:tc>
          <w:tcPr>
            <w:tcW w:w="3450" w:type="pct"/>
            <w:hideMark/>
          </w:tcPr>
          <w:p w:rsidR="00614210" w:rsidRPr="00614210" w:rsidRDefault="00614210" w:rsidP="00E52F8F">
            <w:pPr>
              <w:spacing w:after="0" w:line="240" w:lineRule="auto"/>
              <w:jc w:val="both"/>
            </w:pPr>
            <w:r w:rsidRPr="00614210">
              <w:t>Identificare de benzi oligoclonale prin electroforeza de înaltă rezoluţie în gel de agaroză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2.43099</w:t>
            </w:r>
          </w:p>
        </w:tc>
        <w:tc>
          <w:tcPr>
            <w:tcW w:w="3450" w:type="pct"/>
            <w:hideMark/>
          </w:tcPr>
          <w:p w:rsidR="00614210" w:rsidRPr="00614210" w:rsidRDefault="00614210" w:rsidP="00E52F8F">
            <w:pPr>
              <w:spacing w:after="0" w:line="240" w:lineRule="auto"/>
              <w:jc w:val="both"/>
            </w:pPr>
            <w:r w:rsidRPr="00614210">
              <w:t>Alte metode de explorare imunologică a LCR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Identificarea unor proteine urinare prin tehnici imunologice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2.43100</w:t>
            </w:r>
          </w:p>
        </w:tc>
        <w:tc>
          <w:tcPr>
            <w:tcW w:w="3450" w:type="pct"/>
            <w:hideMark/>
          </w:tcPr>
          <w:p w:rsidR="00614210" w:rsidRPr="00614210" w:rsidRDefault="00614210" w:rsidP="00E52F8F">
            <w:pPr>
              <w:spacing w:after="0" w:line="240" w:lineRule="auto"/>
              <w:jc w:val="both"/>
            </w:pPr>
            <w:r w:rsidRPr="00614210">
              <w:t>Microalbuminuria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2.43101</w:t>
            </w:r>
          </w:p>
        </w:tc>
        <w:tc>
          <w:tcPr>
            <w:tcW w:w="3450" w:type="pct"/>
            <w:hideMark/>
          </w:tcPr>
          <w:p w:rsidR="00614210" w:rsidRPr="00614210" w:rsidRDefault="00614210" w:rsidP="00E52F8F">
            <w:pPr>
              <w:spacing w:after="0" w:line="240" w:lineRule="auto"/>
              <w:jc w:val="both"/>
            </w:pPr>
            <w:r w:rsidRPr="00614210">
              <w:t>Beta 2 microglobulina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2.43102</w:t>
            </w:r>
          </w:p>
        </w:tc>
        <w:tc>
          <w:tcPr>
            <w:tcW w:w="3450" w:type="pct"/>
            <w:hideMark/>
          </w:tcPr>
          <w:p w:rsidR="00614210" w:rsidRPr="00614210" w:rsidRDefault="00614210" w:rsidP="00E52F8F">
            <w:pPr>
              <w:spacing w:after="0" w:line="240" w:lineRule="auto"/>
              <w:jc w:val="both"/>
            </w:pPr>
            <w:r w:rsidRPr="00614210">
              <w:t>Neopterina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2.43109</w:t>
            </w:r>
          </w:p>
        </w:tc>
        <w:tc>
          <w:tcPr>
            <w:tcW w:w="3450" w:type="pct"/>
            <w:hideMark/>
          </w:tcPr>
          <w:p w:rsidR="00614210" w:rsidRPr="00614210" w:rsidRDefault="00614210" w:rsidP="00E52F8F">
            <w:pPr>
              <w:spacing w:after="0" w:line="240" w:lineRule="auto"/>
              <w:jc w:val="both"/>
            </w:pPr>
            <w:r w:rsidRPr="00614210">
              <w:t>Alte proteine urinare identificate prin tehnici imunologice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Electroforeza urinară în gel de poliacrilamidă cu SDS (SDS-PAGE)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Electroforeza urinară în gel de agar de mare rezoluţie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Markeri tumorali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2.43130</w:t>
            </w:r>
          </w:p>
        </w:tc>
        <w:tc>
          <w:tcPr>
            <w:tcW w:w="3450" w:type="pct"/>
            <w:hideMark/>
          </w:tcPr>
          <w:p w:rsidR="00614210" w:rsidRPr="00614210" w:rsidRDefault="00614210" w:rsidP="00E52F8F">
            <w:pPr>
              <w:spacing w:after="0" w:line="240" w:lineRule="auto"/>
              <w:jc w:val="both"/>
            </w:pPr>
            <w:r w:rsidRPr="00614210">
              <w:t>Alfa fetoproteina (AFP)</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2.43131</w:t>
            </w:r>
          </w:p>
        </w:tc>
        <w:tc>
          <w:tcPr>
            <w:tcW w:w="3450" w:type="pct"/>
            <w:hideMark/>
          </w:tcPr>
          <w:p w:rsidR="00614210" w:rsidRPr="00614210" w:rsidRDefault="00614210" w:rsidP="00E52F8F">
            <w:pPr>
              <w:spacing w:after="0" w:line="240" w:lineRule="auto"/>
              <w:jc w:val="both"/>
            </w:pPr>
            <w:r w:rsidRPr="00614210">
              <w:t>Antigen carcinoembrionar (CEA)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2.43132</w:t>
            </w:r>
          </w:p>
        </w:tc>
        <w:tc>
          <w:tcPr>
            <w:tcW w:w="3450" w:type="pct"/>
            <w:hideMark/>
          </w:tcPr>
          <w:p w:rsidR="00614210" w:rsidRPr="00614210" w:rsidRDefault="00614210" w:rsidP="00E52F8F">
            <w:pPr>
              <w:spacing w:after="0" w:line="240" w:lineRule="auto"/>
              <w:jc w:val="both"/>
            </w:pPr>
            <w:r w:rsidRPr="00614210">
              <w:t>CA 125</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2.43133</w:t>
            </w:r>
          </w:p>
        </w:tc>
        <w:tc>
          <w:tcPr>
            <w:tcW w:w="3450" w:type="pct"/>
            <w:hideMark/>
          </w:tcPr>
          <w:p w:rsidR="00614210" w:rsidRPr="00614210" w:rsidRDefault="00614210" w:rsidP="00E52F8F">
            <w:pPr>
              <w:spacing w:after="0" w:line="240" w:lineRule="auto"/>
              <w:jc w:val="both"/>
            </w:pPr>
            <w:r w:rsidRPr="00614210">
              <w:t>CA 15-3</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2.43134</w:t>
            </w:r>
          </w:p>
        </w:tc>
        <w:tc>
          <w:tcPr>
            <w:tcW w:w="3450" w:type="pct"/>
            <w:hideMark/>
          </w:tcPr>
          <w:p w:rsidR="00614210" w:rsidRPr="00614210" w:rsidRDefault="00614210" w:rsidP="00E52F8F">
            <w:pPr>
              <w:spacing w:after="0" w:line="240" w:lineRule="auto"/>
              <w:jc w:val="both"/>
            </w:pPr>
            <w:r w:rsidRPr="00614210">
              <w:t>CA 19-9</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2.43135</w:t>
            </w:r>
          </w:p>
        </w:tc>
        <w:tc>
          <w:tcPr>
            <w:tcW w:w="3450" w:type="pct"/>
            <w:hideMark/>
          </w:tcPr>
          <w:p w:rsidR="00614210" w:rsidRPr="00614210" w:rsidRDefault="00614210" w:rsidP="00E52F8F">
            <w:pPr>
              <w:spacing w:after="0" w:line="240" w:lineRule="auto"/>
              <w:jc w:val="both"/>
            </w:pPr>
            <w:r w:rsidRPr="00614210">
              <w:t>PSA total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2.43136</w:t>
            </w:r>
          </w:p>
        </w:tc>
        <w:tc>
          <w:tcPr>
            <w:tcW w:w="3450" w:type="pct"/>
            <w:hideMark/>
          </w:tcPr>
          <w:p w:rsidR="00614210" w:rsidRPr="00614210" w:rsidRDefault="00614210" w:rsidP="00E52F8F">
            <w:pPr>
              <w:spacing w:after="0" w:line="240" w:lineRule="auto"/>
              <w:jc w:val="both"/>
            </w:pPr>
            <w:r w:rsidRPr="00614210">
              <w:t>PSA liber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2.43137</w:t>
            </w:r>
          </w:p>
        </w:tc>
        <w:tc>
          <w:tcPr>
            <w:tcW w:w="3450" w:type="pct"/>
            <w:hideMark/>
          </w:tcPr>
          <w:p w:rsidR="00614210" w:rsidRPr="00614210" w:rsidRDefault="00614210" w:rsidP="00E52F8F">
            <w:pPr>
              <w:spacing w:after="0" w:line="240" w:lineRule="auto"/>
              <w:jc w:val="both"/>
            </w:pPr>
            <w:r w:rsidRPr="00614210">
              <w:t>HCG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2.43139</w:t>
            </w:r>
          </w:p>
        </w:tc>
        <w:tc>
          <w:tcPr>
            <w:tcW w:w="3450" w:type="pct"/>
            <w:hideMark/>
          </w:tcPr>
          <w:p w:rsidR="00614210" w:rsidRPr="00614210" w:rsidRDefault="00614210" w:rsidP="00E52F8F">
            <w:pPr>
              <w:spacing w:after="0" w:line="240" w:lineRule="auto"/>
              <w:jc w:val="both"/>
            </w:pPr>
            <w:r w:rsidRPr="00614210">
              <w:t>Alţi markeri tumorali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Markeri de necroză cardiacă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2.43140</w:t>
            </w:r>
          </w:p>
        </w:tc>
        <w:tc>
          <w:tcPr>
            <w:tcW w:w="3450" w:type="pct"/>
            <w:hideMark/>
          </w:tcPr>
          <w:p w:rsidR="00614210" w:rsidRPr="00614210" w:rsidRDefault="00614210" w:rsidP="00E52F8F">
            <w:pPr>
              <w:spacing w:after="0" w:line="240" w:lineRule="auto"/>
              <w:jc w:val="both"/>
            </w:pPr>
            <w:r w:rsidRPr="00614210">
              <w:t>Troponina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2.43149</w:t>
            </w:r>
          </w:p>
        </w:tc>
        <w:tc>
          <w:tcPr>
            <w:tcW w:w="3450" w:type="pct"/>
            <w:hideMark/>
          </w:tcPr>
          <w:p w:rsidR="00614210" w:rsidRPr="00614210" w:rsidRDefault="00614210" w:rsidP="00E52F8F">
            <w:pPr>
              <w:spacing w:after="0" w:line="240" w:lineRule="auto"/>
              <w:jc w:val="both"/>
            </w:pPr>
            <w:r w:rsidRPr="00614210">
              <w:t>Alţi markeri de necroză cardiacă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Citokine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2.43150</w:t>
            </w:r>
          </w:p>
        </w:tc>
        <w:tc>
          <w:tcPr>
            <w:tcW w:w="3450" w:type="pct"/>
            <w:hideMark/>
          </w:tcPr>
          <w:p w:rsidR="00614210" w:rsidRPr="00614210" w:rsidRDefault="00614210" w:rsidP="00E52F8F">
            <w:pPr>
              <w:spacing w:after="0" w:line="240" w:lineRule="auto"/>
              <w:jc w:val="both"/>
            </w:pPr>
            <w:r w:rsidRPr="00614210">
              <w:t>IL-1</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2.43151</w:t>
            </w:r>
          </w:p>
        </w:tc>
        <w:tc>
          <w:tcPr>
            <w:tcW w:w="3450" w:type="pct"/>
            <w:hideMark/>
          </w:tcPr>
          <w:p w:rsidR="00614210" w:rsidRPr="00614210" w:rsidRDefault="00614210" w:rsidP="00E52F8F">
            <w:pPr>
              <w:spacing w:after="0" w:line="240" w:lineRule="auto"/>
              <w:jc w:val="both"/>
            </w:pPr>
            <w:r w:rsidRPr="00614210">
              <w:t>IL-6</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2.43152</w:t>
            </w:r>
          </w:p>
        </w:tc>
        <w:tc>
          <w:tcPr>
            <w:tcW w:w="3450" w:type="pct"/>
            <w:hideMark/>
          </w:tcPr>
          <w:p w:rsidR="00614210" w:rsidRPr="00614210" w:rsidRDefault="00614210" w:rsidP="00E52F8F">
            <w:pPr>
              <w:spacing w:after="0" w:line="240" w:lineRule="auto"/>
              <w:jc w:val="both"/>
            </w:pPr>
            <w:r w:rsidRPr="00614210">
              <w:t>IL-8</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2.43153</w:t>
            </w:r>
          </w:p>
        </w:tc>
        <w:tc>
          <w:tcPr>
            <w:tcW w:w="3450" w:type="pct"/>
            <w:hideMark/>
          </w:tcPr>
          <w:p w:rsidR="00614210" w:rsidRPr="00614210" w:rsidRDefault="00614210" w:rsidP="00E52F8F">
            <w:pPr>
              <w:spacing w:after="0" w:line="240" w:lineRule="auto"/>
              <w:jc w:val="both"/>
            </w:pPr>
            <w:r w:rsidRPr="00614210">
              <w:t>TNFa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2.43159</w:t>
            </w:r>
          </w:p>
        </w:tc>
        <w:tc>
          <w:tcPr>
            <w:tcW w:w="3450" w:type="pct"/>
            <w:hideMark/>
          </w:tcPr>
          <w:p w:rsidR="00614210" w:rsidRPr="00614210" w:rsidRDefault="00614210" w:rsidP="00E52F8F">
            <w:pPr>
              <w:spacing w:after="0" w:line="240" w:lineRule="auto"/>
              <w:jc w:val="both"/>
            </w:pPr>
            <w:r w:rsidRPr="00614210">
              <w:t>alte citokine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Medicamente şi droguri în ser şi urină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2.431600</w:t>
            </w:r>
          </w:p>
        </w:tc>
        <w:tc>
          <w:tcPr>
            <w:tcW w:w="3450" w:type="pct"/>
            <w:hideMark/>
          </w:tcPr>
          <w:p w:rsidR="00614210" w:rsidRPr="00614210" w:rsidRDefault="00614210" w:rsidP="00E52F8F">
            <w:pPr>
              <w:spacing w:after="0" w:line="240" w:lineRule="auto"/>
              <w:jc w:val="both"/>
            </w:pPr>
            <w:r w:rsidRPr="00614210">
              <w:t>Digoxina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2.431601</w:t>
            </w:r>
          </w:p>
        </w:tc>
        <w:tc>
          <w:tcPr>
            <w:tcW w:w="3450" w:type="pct"/>
            <w:hideMark/>
          </w:tcPr>
          <w:p w:rsidR="00614210" w:rsidRPr="00614210" w:rsidRDefault="00614210" w:rsidP="00E52F8F">
            <w:pPr>
              <w:spacing w:after="0" w:line="240" w:lineRule="auto"/>
              <w:jc w:val="both"/>
            </w:pPr>
            <w:r w:rsidRPr="00614210">
              <w:t>Carbamazepină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2.431602</w:t>
            </w:r>
          </w:p>
        </w:tc>
        <w:tc>
          <w:tcPr>
            <w:tcW w:w="3450" w:type="pct"/>
            <w:hideMark/>
          </w:tcPr>
          <w:p w:rsidR="00614210" w:rsidRPr="00614210" w:rsidRDefault="00614210" w:rsidP="00E52F8F">
            <w:pPr>
              <w:spacing w:after="0" w:line="240" w:lineRule="auto"/>
              <w:jc w:val="both"/>
            </w:pPr>
            <w:r w:rsidRPr="00614210">
              <w:t>Fenobarbital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2.431603</w:t>
            </w:r>
          </w:p>
        </w:tc>
        <w:tc>
          <w:tcPr>
            <w:tcW w:w="3450" w:type="pct"/>
            <w:hideMark/>
          </w:tcPr>
          <w:p w:rsidR="00614210" w:rsidRPr="00614210" w:rsidRDefault="00614210" w:rsidP="00E52F8F">
            <w:pPr>
              <w:spacing w:after="0" w:line="240" w:lineRule="auto"/>
              <w:jc w:val="both"/>
            </w:pPr>
            <w:r w:rsidRPr="00614210">
              <w:t>Fenitoin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2.431604</w:t>
            </w:r>
          </w:p>
        </w:tc>
        <w:tc>
          <w:tcPr>
            <w:tcW w:w="3450" w:type="pct"/>
            <w:hideMark/>
          </w:tcPr>
          <w:p w:rsidR="00614210" w:rsidRPr="00614210" w:rsidRDefault="00614210" w:rsidP="00E52F8F">
            <w:pPr>
              <w:spacing w:after="0" w:line="240" w:lineRule="auto"/>
              <w:jc w:val="both"/>
            </w:pPr>
            <w:r w:rsidRPr="00614210">
              <w:t>Lidocaina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2.431605</w:t>
            </w:r>
          </w:p>
        </w:tc>
        <w:tc>
          <w:tcPr>
            <w:tcW w:w="3450" w:type="pct"/>
            <w:hideMark/>
          </w:tcPr>
          <w:p w:rsidR="00614210" w:rsidRPr="00614210" w:rsidRDefault="00614210" w:rsidP="00E52F8F">
            <w:pPr>
              <w:spacing w:after="0" w:line="240" w:lineRule="auto"/>
              <w:jc w:val="both"/>
            </w:pPr>
            <w:r w:rsidRPr="00614210">
              <w:t>Teofilina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2.431606</w:t>
            </w:r>
          </w:p>
        </w:tc>
        <w:tc>
          <w:tcPr>
            <w:tcW w:w="3450" w:type="pct"/>
            <w:hideMark/>
          </w:tcPr>
          <w:p w:rsidR="00614210" w:rsidRPr="00614210" w:rsidRDefault="00614210" w:rsidP="00E52F8F">
            <w:pPr>
              <w:spacing w:after="0" w:line="240" w:lineRule="auto"/>
              <w:jc w:val="both"/>
            </w:pPr>
            <w:r w:rsidRPr="00614210">
              <w:t>Alte medicamente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2.431607</w:t>
            </w:r>
          </w:p>
        </w:tc>
        <w:tc>
          <w:tcPr>
            <w:tcW w:w="3450" w:type="pct"/>
            <w:hideMark/>
          </w:tcPr>
          <w:p w:rsidR="00614210" w:rsidRPr="00614210" w:rsidRDefault="00614210" w:rsidP="00E52F8F">
            <w:pPr>
              <w:spacing w:after="0" w:line="240" w:lineRule="auto"/>
              <w:jc w:val="both"/>
            </w:pPr>
            <w:r w:rsidRPr="00614210">
              <w:t>Amfetamine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2.431608</w:t>
            </w:r>
          </w:p>
        </w:tc>
        <w:tc>
          <w:tcPr>
            <w:tcW w:w="3450" w:type="pct"/>
            <w:hideMark/>
          </w:tcPr>
          <w:p w:rsidR="00614210" w:rsidRPr="00614210" w:rsidRDefault="00614210" w:rsidP="00E52F8F">
            <w:pPr>
              <w:spacing w:after="0" w:line="240" w:lineRule="auto"/>
              <w:jc w:val="both"/>
            </w:pPr>
            <w:r w:rsidRPr="00614210">
              <w:t>Benzodiazepine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2.431609</w:t>
            </w:r>
          </w:p>
        </w:tc>
        <w:tc>
          <w:tcPr>
            <w:tcW w:w="3450" w:type="pct"/>
            <w:hideMark/>
          </w:tcPr>
          <w:p w:rsidR="00614210" w:rsidRPr="00614210" w:rsidRDefault="00614210" w:rsidP="00E52F8F">
            <w:pPr>
              <w:spacing w:after="0" w:line="240" w:lineRule="auto"/>
              <w:jc w:val="both"/>
            </w:pPr>
            <w:r w:rsidRPr="00614210">
              <w:t>Canabinoizi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2.431610</w:t>
            </w:r>
          </w:p>
        </w:tc>
        <w:tc>
          <w:tcPr>
            <w:tcW w:w="3450" w:type="pct"/>
            <w:hideMark/>
          </w:tcPr>
          <w:p w:rsidR="00614210" w:rsidRPr="00614210" w:rsidRDefault="00614210" w:rsidP="00E52F8F">
            <w:pPr>
              <w:spacing w:after="0" w:line="240" w:lineRule="auto"/>
              <w:jc w:val="both"/>
            </w:pPr>
            <w:r w:rsidRPr="00614210">
              <w:t>Metaboliţi ai cocainei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2.431611</w:t>
            </w:r>
          </w:p>
        </w:tc>
        <w:tc>
          <w:tcPr>
            <w:tcW w:w="3450" w:type="pct"/>
            <w:hideMark/>
          </w:tcPr>
          <w:p w:rsidR="00614210" w:rsidRPr="00614210" w:rsidRDefault="00614210" w:rsidP="00E52F8F">
            <w:pPr>
              <w:spacing w:after="0" w:line="240" w:lineRule="auto"/>
              <w:jc w:val="both"/>
            </w:pPr>
            <w:r w:rsidRPr="00614210">
              <w:t>Opioide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2.431612</w:t>
            </w:r>
          </w:p>
        </w:tc>
        <w:tc>
          <w:tcPr>
            <w:tcW w:w="3450" w:type="pct"/>
            <w:hideMark/>
          </w:tcPr>
          <w:p w:rsidR="00614210" w:rsidRPr="00614210" w:rsidRDefault="00614210" w:rsidP="00E52F8F">
            <w:pPr>
              <w:spacing w:after="0" w:line="240" w:lineRule="auto"/>
              <w:jc w:val="both"/>
            </w:pPr>
            <w:r w:rsidRPr="00614210">
              <w:t>Alte droguri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imunologice în sarcină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2.43170</w:t>
            </w:r>
          </w:p>
        </w:tc>
        <w:tc>
          <w:tcPr>
            <w:tcW w:w="3450" w:type="pct"/>
            <w:hideMark/>
          </w:tcPr>
          <w:p w:rsidR="00614210" w:rsidRPr="00614210" w:rsidRDefault="00614210" w:rsidP="00E52F8F">
            <w:pPr>
              <w:spacing w:after="0" w:line="240" w:lineRule="auto"/>
              <w:jc w:val="both"/>
            </w:pPr>
            <w:r w:rsidRPr="00614210">
              <w:t>Free betaHCG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2.43171</w:t>
            </w:r>
          </w:p>
        </w:tc>
        <w:tc>
          <w:tcPr>
            <w:tcW w:w="3450" w:type="pct"/>
            <w:hideMark/>
          </w:tcPr>
          <w:p w:rsidR="00614210" w:rsidRPr="00614210" w:rsidRDefault="00614210" w:rsidP="00E52F8F">
            <w:pPr>
              <w:spacing w:after="0" w:line="240" w:lineRule="auto"/>
              <w:jc w:val="both"/>
            </w:pPr>
            <w:r w:rsidRPr="00614210">
              <w:t>Inhibina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2.43172</w:t>
            </w:r>
          </w:p>
        </w:tc>
        <w:tc>
          <w:tcPr>
            <w:tcW w:w="3450" w:type="pct"/>
            <w:hideMark/>
          </w:tcPr>
          <w:p w:rsidR="00614210" w:rsidRPr="00614210" w:rsidRDefault="00614210" w:rsidP="00E52F8F">
            <w:pPr>
              <w:spacing w:after="0" w:line="240" w:lineRule="auto"/>
              <w:jc w:val="both"/>
            </w:pPr>
            <w:r w:rsidRPr="00614210">
              <w:t>PAPP-A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2.43179</w:t>
            </w:r>
          </w:p>
        </w:tc>
        <w:tc>
          <w:tcPr>
            <w:tcW w:w="3450" w:type="pct"/>
            <w:hideMark/>
          </w:tcPr>
          <w:p w:rsidR="00614210" w:rsidRPr="00614210" w:rsidRDefault="00614210" w:rsidP="00E52F8F">
            <w:pPr>
              <w:spacing w:after="0" w:line="240" w:lineRule="auto"/>
              <w:jc w:val="both"/>
            </w:pPr>
            <w:r w:rsidRPr="00614210">
              <w:t>Alte teste imunologice de sarcină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Imunologie de transplant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2.43180</w:t>
            </w:r>
          </w:p>
        </w:tc>
        <w:tc>
          <w:tcPr>
            <w:tcW w:w="3450" w:type="pct"/>
            <w:hideMark/>
          </w:tcPr>
          <w:p w:rsidR="00614210" w:rsidRPr="00614210" w:rsidRDefault="00614210" w:rsidP="00E52F8F">
            <w:pPr>
              <w:spacing w:after="0" w:line="240" w:lineRule="auto"/>
              <w:jc w:val="both"/>
            </w:pPr>
            <w:r w:rsidRPr="00614210">
              <w:t>Antigene HLA clasa 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2.43181</w:t>
            </w:r>
          </w:p>
        </w:tc>
        <w:tc>
          <w:tcPr>
            <w:tcW w:w="3450" w:type="pct"/>
            <w:hideMark/>
          </w:tcPr>
          <w:p w:rsidR="00614210" w:rsidRPr="00614210" w:rsidRDefault="00614210" w:rsidP="00E52F8F">
            <w:pPr>
              <w:spacing w:after="0" w:line="240" w:lineRule="auto"/>
              <w:jc w:val="both"/>
            </w:pPr>
            <w:r w:rsidRPr="00614210">
              <w:t>Antigene HLA clasa 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2.43182</w:t>
            </w:r>
          </w:p>
        </w:tc>
        <w:tc>
          <w:tcPr>
            <w:tcW w:w="3450" w:type="pct"/>
            <w:hideMark/>
          </w:tcPr>
          <w:p w:rsidR="00614210" w:rsidRPr="00614210" w:rsidRDefault="00614210" w:rsidP="00E52F8F">
            <w:pPr>
              <w:spacing w:after="0" w:line="240" w:lineRule="auto"/>
              <w:jc w:val="both"/>
            </w:pPr>
            <w:r w:rsidRPr="00614210">
              <w:t>Aloanticorpi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2.43183</w:t>
            </w:r>
          </w:p>
        </w:tc>
        <w:tc>
          <w:tcPr>
            <w:tcW w:w="3450" w:type="pct"/>
            <w:hideMark/>
          </w:tcPr>
          <w:p w:rsidR="00614210" w:rsidRPr="00614210" w:rsidRDefault="00614210" w:rsidP="00E52F8F">
            <w:pPr>
              <w:spacing w:after="0" w:line="240" w:lineRule="auto"/>
              <w:jc w:val="both"/>
            </w:pPr>
            <w:r w:rsidRPr="00614210">
              <w:t>Cross-match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2.43189</w:t>
            </w:r>
          </w:p>
        </w:tc>
        <w:tc>
          <w:tcPr>
            <w:tcW w:w="3450" w:type="pct"/>
            <w:hideMark/>
          </w:tcPr>
          <w:p w:rsidR="00614210" w:rsidRPr="00614210" w:rsidRDefault="00614210" w:rsidP="00E52F8F">
            <w:pPr>
              <w:spacing w:after="0" w:line="240" w:lineRule="auto"/>
              <w:jc w:val="both"/>
            </w:pPr>
            <w:r w:rsidRPr="00614210">
              <w:t>Alte teste imunologice de transplant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2.4319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Imunitate celulară specifică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2.43190</w:t>
            </w:r>
          </w:p>
        </w:tc>
        <w:tc>
          <w:tcPr>
            <w:tcW w:w="3450" w:type="pct"/>
            <w:hideMark/>
          </w:tcPr>
          <w:p w:rsidR="00614210" w:rsidRPr="00614210" w:rsidRDefault="00614210" w:rsidP="00E52F8F">
            <w:pPr>
              <w:spacing w:after="0" w:line="240" w:lineRule="auto"/>
              <w:jc w:val="both"/>
            </w:pPr>
            <w:r w:rsidRPr="00614210">
              <w:t>Determinarea procentului de limfocite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2.431900 T totale (CD3+)</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2.431901 B totale (CD19+)</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2.431902 NK (CDI6+/CD56+)</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2.431903 T helper (CD3+CD4+)</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2.431904 T supresoare/citotoxice (CD3+CD8+)</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2.43191</w:t>
            </w:r>
          </w:p>
        </w:tc>
        <w:tc>
          <w:tcPr>
            <w:tcW w:w="3450" w:type="pct"/>
            <w:hideMark/>
          </w:tcPr>
          <w:p w:rsidR="00614210" w:rsidRPr="00614210" w:rsidRDefault="00614210" w:rsidP="00E52F8F">
            <w:pPr>
              <w:spacing w:after="0" w:line="240" w:lineRule="auto"/>
              <w:jc w:val="both"/>
            </w:pPr>
            <w:r w:rsidRPr="00614210">
              <w:t>Determinarea în valori absolute a limfocitelor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2.431910 T totale (CD3+)</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2.431911 B totale (CD19+)</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2.431912 NK (CD16+/CD56+)</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2.431913 T helper (CD3+CD4+)</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2.431914 T supresoare/citotoxice (CD3+CD8+)</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2.431915 Raport Th/Ts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2.43192</w:t>
            </w:r>
          </w:p>
        </w:tc>
        <w:tc>
          <w:tcPr>
            <w:tcW w:w="3450" w:type="pct"/>
            <w:hideMark/>
          </w:tcPr>
          <w:p w:rsidR="00614210" w:rsidRPr="00614210" w:rsidRDefault="00614210" w:rsidP="00E52F8F">
            <w:pPr>
              <w:spacing w:after="0" w:line="240" w:lineRule="auto"/>
              <w:jc w:val="both"/>
            </w:pPr>
            <w:r w:rsidRPr="00614210">
              <w:t>Teste funcţionale pentru limfocitul 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2.431920 reacţia limfocitară mixtă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2.431921 citokine intracelulare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2.431922 activarea limfocitului 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2.43193</w:t>
            </w:r>
          </w:p>
        </w:tc>
        <w:tc>
          <w:tcPr>
            <w:tcW w:w="3450" w:type="pct"/>
            <w:hideMark/>
          </w:tcPr>
          <w:p w:rsidR="00614210" w:rsidRPr="00614210" w:rsidRDefault="00614210" w:rsidP="00E52F8F">
            <w:pPr>
              <w:spacing w:after="0" w:line="240" w:lineRule="auto"/>
              <w:jc w:val="both"/>
            </w:pPr>
            <w:r w:rsidRPr="00614210">
              <w:t>Teste funcţionale pentru limfocitul 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2.431930 determinare Ig de suprafaţă prin citometrie de flux</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2.431931 activarea limfocitului 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2.43194</w:t>
            </w:r>
          </w:p>
        </w:tc>
        <w:tc>
          <w:tcPr>
            <w:tcW w:w="3450" w:type="pct"/>
            <w:hideMark/>
          </w:tcPr>
          <w:p w:rsidR="00614210" w:rsidRPr="00614210" w:rsidRDefault="00614210" w:rsidP="00E52F8F">
            <w:pPr>
              <w:spacing w:after="0" w:line="240" w:lineRule="auto"/>
              <w:jc w:val="both"/>
            </w:pPr>
            <w:r w:rsidRPr="00614210">
              <w:t>Teste funcţionale pentru limfocitul NK</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2.4320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Imunitate celulară nespecifică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2.43200</w:t>
            </w:r>
          </w:p>
        </w:tc>
        <w:tc>
          <w:tcPr>
            <w:tcW w:w="3450" w:type="pct"/>
            <w:hideMark/>
          </w:tcPr>
          <w:p w:rsidR="00614210" w:rsidRPr="00614210" w:rsidRDefault="00614210" w:rsidP="00E52F8F">
            <w:pPr>
              <w:spacing w:after="0" w:line="240" w:lineRule="auto"/>
              <w:jc w:val="both"/>
            </w:pPr>
            <w:r w:rsidRPr="00614210">
              <w:t>Teste pentru funcţia neutrofilului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2.432000 Adeziune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2.432001 Chemotaxie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2.432002 Ingestie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2.432003 Degranulare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2.432004 Teste pentru producere de radicali liberi ai oxigenului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2.4320040 test NBT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2.4320041 chemmiluminiscenţă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2.4320042 superoxiddismutaza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2.432005 Test bactericid</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2.432009 Alte teste privind imunitatea celulară nespecificată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2.4321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Imunofenotipare celule maligne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2.4329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răspunsuri serologice la boli neinfecţioase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2.44</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reacţii antigenice ale lichidelor corpului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2.5</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MICOLOGIE ŞI PARAZITOLOGIE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2.50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Micologie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2.500</w:t>
            </w:r>
          </w:p>
        </w:tc>
        <w:tc>
          <w:tcPr>
            <w:tcW w:w="3450" w:type="pct"/>
            <w:hideMark/>
          </w:tcPr>
          <w:p w:rsidR="00614210" w:rsidRPr="00614210" w:rsidRDefault="00614210" w:rsidP="00E52F8F">
            <w:pPr>
              <w:spacing w:after="0" w:line="240" w:lineRule="auto"/>
              <w:jc w:val="both"/>
            </w:pPr>
            <w:r w:rsidRPr="00614210">
              <w:t>Examen între lamă şi lamelă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w:t>
            </w:r>
          </w:p>
        </w:tc>
        <w:tc>
          <w:tcPr>
            <w:tcW w:w="3450" w:type="pct"/>
            <w:hideMark/>
          </w:tcPr>
          <w:p w:rsidR="00614210" w:rsidRPr="00614210" w:rsidRDefault="00614210" w:rsidP="00E52F8F">
            <w:pPr>
              <w:spacing w:after="0" w:line="240" w:lineRule="auto"/>
              <w:jc w:val="both"/>
            </w:pPr>
            <w:r w:rsidRPr="00614210">
              <w:t>Examenul pe frotiu colorat - prezenţa fungilor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2.502</w:t>
            </w:r>
          </w:p>
        </w:tc>
        <w:tc>
          <w:tcPr>
            <w:tcW w:w="3450" w:type="pct"/>
            <w:hideMark/>
          </w:tcPr>
          <w:p w:rsidR="00614210" w:rsidRPr="00614210" w:rsidRDefault="00614210" w:rsidP="00E52F8F">
            <w:pPr>
              <w:spacing w:after="0" w:line="240" w:lineRule="auto"/>
              <w:jc w:val="both"/>
            </w:pPr>
            <w:r w:rsidRPr="00614210">
              <w:t>Examinarea cu tuş de China pentru Cryptococcus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2.503</w:t>
            </w:r>
          </w:p>
        </w:tc>
        <w:tc>
          <w:tcPr>
            <w:tcW w:w="3450" w:type="pct"/>
            <w:hideMark/>
          </w:tcPr>
          <w:p w:rsidR="00614210" w:rsidRPr="00614210" w:rsidRDefault="00614210" w:rsidP="00E52F8F">
            <w:pPr>
              <w:spacing w:after="0" w:line="240" w:lineRule="auto"/>
              <w:jc w:val="both"/>
            </w:pPr>
            <w:r w:rsidRPr="00614210">
              <w:t>Testul filamentării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2.504</w:t>
            </w:r>
          </w:p>
        </w:tc>
        <w:tc>
          <w:tcPr>
            <w:tcW w:w="3450" w:type="pct"/>
            <w:hideMark/>
          </w:tcPr>
          <w:p w:rsidR="00614210" w:rsidRPr="00614210" w:rsidRDefault="00614210" w:rsidP="00E52F8F">
            <w:pPr>
              <w:spacing w:after="0" w:line="240" w:lineRule="auto"/>
              <w:jc w:val="both"/>
            </w:pPr>
            <w:r w:rsidRPr="00614210">
              <w:t>Stripuri de identificare cu citire vizuală sau în sistem automat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2.509</w:t>
            </w:r>
          </w:p>
        </w:tc>
        <w:tc>
          <w:tcPr>
            <w:tcW w:w="3450" w:type="pct"/>
            <w:hideMark/>
          </w:tcPr>
          <w:p w:rsidR="00614210" w:rsidRPr="00614210" w:rsidRDefault="00614210" w:rsidP="00E52F8F">
            <w:pPr>
              <w:spacing w:after="0" w:line="240" w:lineRule="auto"/>
              <w:jc w:val="both"/>
            </w:pPr>
            <w:r w:rsidRPr="00614210">
              <w:t>Alte teste de micologie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Cultivare fungi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2.50100</w:t>
            </w:r>
          </w:p>
        </w:tc>
        <w:tc>
          <w:tcPr>
            <w:tcW w:w="3450" w:type="pct"/>
            <w:hideMark/>
          </w:tcPr>
          <w:p w:rsidR="00614210" w:rsidRPr="00614210" w:rsidRDefault="00614210" w:rsidP="00E52F8F">
            <w:pPr>
              <w:spacing w:after="0" w:line="240" w:lineRule="auto"/>
              <w:jc w:val="both"/>
            </w:pPr>
            <w:r w:rsidRPr="00614210">
              <w:t>Hemocultură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2.50011</w:t>
            </w:r>
          </w:p>
        </w:tc>
        <w:tc>
          <w:tcPr>
            <w:tcW w:w="3450" w:type="pct"/>
            <w:hideMark/>
          </w:tcPr>
          <w:p w:rsidR="00614210" w:rsidRPr="00614210" w:rsidRDefault="00614210" w:rsidP="00E52F8F">
            <w:pPr>
              <w:spacing w:after="0" w:line="240" w:lineRule="auto"/>
              <w:jc w:val="both"/>
            </w:pPr>
            <w:r w:rsidRPr="00614210">
              <w:t>Lichidul cefalorahidian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2.50102</w:t>
            </w:r>
          </w:p>
        </w:tc>
        <w:tc>
          <w:tcPr>
            <w:tcW w:w="3450" w:type="pct"/>
            <w:hideMark/>
          </w:tcPr>
          <w:p w:rsidR="00614210" w:rsidRPr="00614210" w:rsidRDefault="00614210" w:rsidP="00E52F8F">
            <w:pPr>
              <w:spacing w:after="0" w:line="240" w:lineRule="auto"/>
              <w:jc w:val="both"/>
            </w:pPr>
            <w:r w:rsidRPr="00614210">
              <w:t>Exsudatul faringian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2.50103</w:t>
            </w:r>
          </w:p>
        </w:tc>
        <w:tc>
          <w:tcPr>
            <w:tcW w:w="3450" w:type="pct"/>
            <w:hideMark/>
          </w:tcPr>
          <w:p w:rsidR="00614210" w:rsidRPr="00614210" w:rsidRDefault="00614210" w:rsidP="00E52F8F">
            <w:pPr>
              <w:spacing w:after="0" w:line="240" w:lineRule="auto"/>
              <w:jc w:val="both"/>
            </w:pPr>
            <w:r w:rsidRPr="00614210">
              <w:t>Aspiratul hipofaringian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2.50104</w:t>
            </w:r>
          </w:p>
        </w:tc>
        <w:tc>
          <w:tcPr>
            <w:tcW w:w="3450" w:type="pct"/>
            <w:hideMark/>
          </w:tcPr>
          <w:p w:rsidR="00614210" w:rsidRPr="00614210" w:rsidRDefault="00614210" w:rsidP="00E52F8F">
            <w:pPr>
              <w:spacing w:after="0" w:line="240" w:lineRule="auto"/>
              <w:jc w:val="both"/>
            </w:pPr>
            <w:r w:rsidRPr="00614210">
              <w:t>Aspiratul traheal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2.50105</w:t>
            </w:r>
          </w:p>
        </w:tc>
        <w:tc>
          <w:tcPr>
            <w:tcW w:w="3450" w:type="pct"/>
            <w:hideMark/>
          </w:tcPr>
          <w:p w:rsidR="00614210" w:rsidRPr="00614210" w:rsidRDefault="00614210" w:rsidP="00E52F8F">
            <w:pPr>
              <w:spacing w:after="0" w:line="240" w:lineRule="auto"/>
              <w:jc w:val="both"/>
            </w:pPr>
            <w:r w:rsidRPr="00614210">
              <w:t>Aspiratul transtraheal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2.50106</w:t>
            </w:r>
          </w:p>
        </w:tc>
        <w:tc>
          <w:tcPr>
            <w:tcW w:w="3450" w:type="pct"/>
            <w:hideMark/>
          </w:tcPr>
          <w:p w:rsidR="00614210" w:rsidRPr="00614210" w:rsidRDefault="00614210" w:rsidP="00E52F8F">
            <w:pPr>
              <w:spacing w:after="0" w:line="240" w:lineRule="auto"/>
              <w:jc w:val="both"/>
            </w:pPr>
            <w:r w:rsidRPr="00614210">
              <w:t>Lavaj bronhoalveolar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2.50107</w:t>
            </w:r>
          </w:p>
        </w:tc>
        <w:tc>
          <w:tcPr>
            <w:tcW w:w="3450" w:type="pct"/>
            <w:hideMark/>
          </w:tcPr>
          <w:p w:rsidR="00614210" w:rsidRPr="00614210" w:rsidRDefault="00614210" w:rsidP="00E52F8F">
            <w:pPr>
              <w:spacing w:after="0" w:line="240" w:lineRule="auto"/>
              <w:jc w:val="both"/>
            </w:pPr>
            <w:r w:rsidRPr="00614210">
              <w:t>Prelevat prin periere bronşică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2.50108</w:t>
            </w:r>
          </w:p>
        </w:tc>
        <w:tc>
          <w:tcPr>
            <w:tcW w:w="3450" w:type="pct"/>
            <w:hideMark/>
          </w:tcPr>
          <w:p w:rsidR="00614210" w:rsidRPr="00614210" w:rsidRDefault="00614210" w:rsidP="00E52F8F">
            <w:pPr>
              <w:spacing w:after="0" w:line="240" w:lineRule="auto"/>
              <w:jc w:val="both"/>
            </w:pPr>
            <w:r w:rsidRPr="00614210">
              <w:t>Spută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2.50109</w:t>
            </w:r>
          </w:p>
        </w:tc>
        <w:tc>
          <w:tcPr>
            <w:tcW w:w="3450" w:type="pct"/>
            <w:hideMark/>
          </w:tcPr>
          <w:p w:rsidR="00614210" w:rsidRPr="00614210" w:rsidRDefault="00614210" w:rsidP="00E52F8F">
            <w:pPr>
              <w:spacing w:after="0" w:line="240" w:lineRule="auto"/>
              <w:jc w:val="both"/>
            </w:pPr>
            <w:r w:rsidRPr="00614210">
              <w:t>Prelevat de la nivelul corneei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2.50110</w:t>
            </w:r>
          </w:p>
        </w:tc>
        <w:tc>
          <w:tcPr>
            <w:tcW w:w="3450" w:type="pct"/>
            <w:hideMark/>
          </w:tcPr>
          <w:p w:rsidR="00614210" w:rsidRPr="00614210" w:rsidRDefault="00614210" w:rsidP="00E52F8F">
            <w:pPr>
              <w:spacing w:after="0" w:line="240" w:lineRule="auto"/>
              <w:jc w:val="both"/>
            </w:pPr>
            <w:r w:rsidRPr="00614210">
              <w:t>Secreţie conjunctivală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2.50111</w:t>
            </w:r>
          </w:p>
        </w:tc>
        <w:tc>
          <w:tcPr>
            <w:tcW w:w="3450" w:type="pct"/>
            <w:hideMark/>
          </w:tcPr>
          <w:p w:rsidR="00614210" w:rsidRPr="00614210" w:rsidRDefault="00614210" w:rsidP="00E52F8F">
            <w:pPr>
              <w:spacing w:after="0" w:line="240" w:lineRule="auto"/>
              <w:jc w:val="both"/>
            </w:pPr>
            <w:r w:rsidRPr="00614210">
              <w:t>Recoltare endoculară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2.50112</w:t>
            </w:r>
          </w:p>
        </w:tc>
        <w:tc>
          <w:tcPr>
            <w:tcW w:w="3450" w:type="pct"/>
            <w:hideMark/>
          </w:tcPr>
          <w:p w:rsidR="00614210" w:rsidRPr="00614210" w:rsidRDefault="00614210" w:rsidP="00E52F8F">
            <w:pPr>
              <w:spacing w:after="0" w:line="240" w:lineRule="auto"/>
              <w:jc w:val="both"/>
            </w:pPr>
            <w:r w:rsidRPr="00614210">
              <w:t>Prelevat de la nivelul cervixului vaginal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2.50113</w:t>
            </w:r>
          </w:p>
        </w:tc>
        <w:tc>
          <w:tcPr>
            <w:tcW w:w="3450" w:type="pct"/>
            <w:hideMark/>
          </w:tcPr>
          <w:p w:rsidR="00614210" w:rsidRPr="00614210" w:rsidRDefault="00614210" w:rsidP="00E52F8F">
            <w:pPr>
              <w:spacing w:after="0" w:line="240" w:lineRule="auto"/>
              <w:jc w:val="both"/>
            </w:pPr>
            <w:r w:rsidRPr="00614210">
              <w:t>Prelevat fund de sac vaginal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2.50114</w:t>
            </w:r>
          </w:p>
        </w:tc>
        <w:tc>
          <w:tcPr>
            <w:tcW w:w="3450" w:type="pct"/>
            <w:hideMark/>
          </w:tcPr>
          <w:p w:rsidR="00614210" w:rsidRPr="00614210" w:rsidRDefault="00614210" w:rsidP="00E52F8F">
            <w:pPr>
              <w:spacing w:after="0" w:line="240" w:lineRule="auto"/>
              <w:jc w:val="both"/>
            </w:pPr>
            <w:r w:rsidRPr="00614210">
              <w:t>Secreţie vaginală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2.50115</w:t>
            </w:r>
          </w:p>
        </w:tc>
        <w:tc>
          <w:tcPr>
            <w:tcW w:w="3450" w:type="pct"/>
            <w:hideMark/>
          </w:tcPr>
          <w:p w:rsidR="00614210" w:rsidRPr="00614210" w:rsidRDefault="00614210" w:rsidP="00E52F8F">
            <w:pPr>
              <w:spacing w:after="0" w:line="240" w:lineRule="auto"/>
              <w:jc w:val="both"/>
            </w:pPr>
            <w:r w:rsidRPr="00614210">
              <w:t>Secreţie uretrală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2.50116</w:t>
            </w:r>
          </w:p>
        </w:tc>
        <w:tc>
          <w:tcPr>
            <w:tcW w:w="3450" w:type="pct"/>
            <w:hideMark/>
          </w:tcPr>
          <w:p w:rsidR="00614210" w:rsidRPr="00614210" w:rsidRDefault="00614210" w:rsidP="00E52F8F">
            <w:pPr>
              <w:spacing w:after="0" w:line="240" w:lineRule="auto"/>
              <w:jc w:val="both"/>
            </w:pPr>
            <w:r w:rsidRPr="00614210">
              <w:t>Prelevat biopsie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2.50117</w:t>
            </w:r>
          </w:p>
        </w:tc>
        <w:tc>
          <w:tcPr>
            <w:tcW w:w="3450" w:type="pct"/>
            <w:hideMark/>
          </w:tcPr>
          <w:p w:rsidR="00614210" w:rsidRPr="00614210" w:rsidRDefault="00614210" w:rsidP="00E52F8F">
            <w:pPr>
              <w:spacing w:after="0" w:line="240" w:lineRule="auto"/>
              <w:jc w:val="both"/>
            </w:pPr>
            <w:r w:rsidRPr="00614210">
              <w:t>Prelevat necropsie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2.50119</w:t>
            </w:r>
          </w:p>
        </w:tc>
        <w:tc>
          <w:tcPr>
            <w:tcW w:w="3450" w:type="pct"/>
            <w:hideMark/>
          </w:tcPr>
          <w:p w:rsidR="00614210" w:rsidRPr="00614210" w:rsidRDefault="00614210" w:rsidP="00E52F8F">
            <w:pPr>
              <w:spacing w:after="0" w:line="240" w:lineRule="auto"/>
              <w:jc w:val="both"/>
            </w:pPr>
            <w:r w:rsidRPr="00614210">
              <w:t>Alte prelevate pentru cultivare fungi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Testarea sensibilităţii la substanţe antifungice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2.5020</w:t>
            </w:r>
          </w:p>
        </w:tc>
        <w:tc>
          <w:tcPr>
            <w:tcW w:w="3450" w:type="pct"/>
            <w:hideMark/>
          </w:tcPr>
          <w:p w:rsidR="00614210" w:rsidRPr="00614210" w:rsidRDefault="00614210" w:rsidP="00E52F8F">
            <w:pPr>
              <w:spacing w:after="0" w:line="240" w:lineRule="auto"/>
              <w:jc w:val="both"/>
            </w:pPr>
            <w:r w:rsidRPr="00614210">
              <w:t>Antifungigramă difuzimetrică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2.5021</w:t>
            </w:r>
          </w:p>
        </w:tc>
        <w:tc>
          <w:tcPr>
            <w:tcW w:w="3450" w:type="pct"/>
            <w:hideMark/>
          </w:tcPr>
          <w:p w:rsidR="00614210" w:rsidRPr="00614210" w:rsidRDefault="00614210" w:rsidP="00E52F8F">
            <w:pPr>
              <w:spacing w:after="0" w:line="240" w:lineRule="auto"/>
              <w:jc w:val="both"/>
            </w:pPr>
            <w:r w:rsidRPr="00614210">
              <w:t>Antifungigramă cu stripuri la sistem automat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2.5022</w:t>
            </w:r>
          </w:p>
        </w:tc>
        <w:tc>
          <w:tcPr>
            <w:tcW w:w="3450" w:type="pct"/>
            <w:hideMark/>
          </w:tcPr>
          <w:p w:rsidR="00614210" w:rsidRPr="00614210" w:rsidRDefault="00614210" w:rsidP="00E52F8F">
            <w:pPr>
              <w:spacing w:after="0" w:line="240" w:lineRule="auto"/>
              <w:jc w:val="both"/>
            </w:pPr>
            <w:r w:rsidRPr="00614210">
              <w:t>Determinarea CMI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2.5029</w:t>
            </w:r>
          </w:p>
        </w:tc>
        <w:tc>
          <w:tcPr>
            <w:tcW w:w="3450" w:type="pct"/>
            <w:hideMark/>
          </w:tcPr>
          <w:p w:rsidR="00614210" w:rsidRPr="00614210" w:rsidRDefault="00614210" w:rsidP="00E52F8F">
            <w:pPr>
              <w:spacing w:after="0" w:line="240" w:lineRule="auto"/>
              <w:jc w:val="both"/>
            </w:pPr>
            <w:r w:rsidRPr="00614210">
              <w:t>Alte testări ale sensibilităţii la substanţe antifungice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2.51</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Parazitologie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pentru paraziţii intestinali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2.5100</w:t>
            </w:r>
          </w:p>
        </w:tc>
        <w:tc>
          <w:tcPr>
            <w:tcW w:w="3450" w:type="pct"/>
            <w:hideMark/>
          </w:tcPr>
          <w:p w:rsidR="00614210" w:rsidRPr="00614210" w:rsidRDefault="00614210" w:rsidP="00E52F8F">
            <w:pPr>
              <w:spacing w:after="0" w:line="240" w:lineRule="auto"/>
              <w:jc w:val="both"/>
            </w:pPr>
            <w:r w:rsidRPr="00614210">
              <w:t>Ex. macroscopic fecale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2.5101</w:t>
            </w:r>
          </w:p>
        </w:tc>
        <w:tc>
          <w:tcPr>
            <w:tcW w:w="3450" w:type="pct"/>
            <w:hideMark/>
          </w:tcPr>
          <w:p w:rsidR="00614210" w:rsidRPr="00614210" w:rsidRDefault="00614210" w:rsidP="00E52F8F">
            <w:pPr>
              <w:spacing w:after="0" w:line="240" w:lineRule="auto"/>
              <w:jc w:val="both"/>
            </w:pPr>
            <w:r w:rsidRPr="00614210">
              <w:t>Ex. microscopic direct fecale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2.51010 Preparat proaspăt cu ser fiziologic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2.51011 Preparat proaspăt colorat Lugol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2.5102</w:t>
            </w:r>
          </w:p>
        </w:tc>
        <w:tc>
          <w:tcPr>
            <w:tcW w:w="3450" w:type="pct"/>
            <w:hideMark/>
          </w:tcPr>
          <w:p w:rsidR="00614210" w:rsidRPr="00614210" w:rsidRDefault="00614210" w:rsidP="00E52F8F">
            <w:pPr>
              <w:spacing w:after="0" w:line="240" w:lineRule="auto"/>
              <w:jc w:val="both"/>
            </w:pPr>
            <w:r w:rsidRPr="00614210">
              <w:t>Ex. microscopic fecale după concentrare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2.51020 chisturi de protozoare/ouălor de helminti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2.51021 colorare chisturi de amibe (tehnica MIF)</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2.5103</w:t>
            </w:r>
          </w:p>
        </w:tc>
        <w:tc>
          <w:tcPr>
            <w:tcW w:w="3450" w:type="pct"/>
            <w:hideMark/>
          </w:tcPr>
          <w:p w:rsidR="00614210" w:rsidRPr="00614210" w:rsidRDefault="00614210" w:rsidP="00E52F8F">
            <w:pPr>
              <w:spacing w:after="0" w:line="240" w:lineRule="auto"/>
              <w:jc w:val="both"/>
            </w:pPr>
            <w:r w:rsidRPr="00614210">
              <w:t>Ex. microscopic frotiu fecale, coloraţii speciale: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2.51030 Coloraţia Ziehl-Nielsen modificată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2.51031 Coloraţia Weber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2.51032 Coloraţia Van Gool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2.51039 Alte coloraţii speciale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2.5104</w:t>
            </w:r>
          </w:p>
        </w:tc>
        <w:tc>
          <w:tcPr>
            <w:tcW w:w="3450" w:type="pct"/>
            <w:hideMark/>
          </w:tcPr>
          <w:p w:rsidR="00614210" w:rsidRPr="00614210" w:rsidRDefault="00614210" w:rsidP="00E52F8F">
            <w:pPr>
              <w:spacing w:after="0" w:line="240" w:lineRule="auto"/>
              <w:jc w:val="both"/>
            </w:pPr>
            <w:r w:rsidRPr="00614210">
              <w:t>Identificarea helmintilor/fragmentelor de helminti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2.5105</w:t>
            </w:r>
          </w:p>
        </w:tc>
        <w:tc>
          <w:tcPr>
            <w:tcW w:w="3450" w:type="pct"/>
            <w:hideMark/>
          </w:tcPr>
          <w:p w:rsidR="00614210" w:rsidRPr="00614210" w:rsidRDefault="00614210" w:rsidP="00E52F8F">
            <w:pPr>
              <w:spacing w:after="0" w:line="240" w:lineRule="auto"/>
              <w:jc w:val="both"/>
            </w:pPr>
            <w:r w:rsidRPr="00614210">
              <w:t>Metode larvoscopice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2.51050 Coprocultură pe cărbune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2.51051 Coprocultură pe hârtie de filtru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2.51052 Metoda Bauerman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2.5106</w:t>
            </w:r>
          </w:p>
        </w:tc>
        <w:tc>
          <w:tcPr>
            <w:tcW w:w="3450" w:type="pct"/>
            <w:hideMark/>
          </w:tcPr>
          <w:p w:rsidR="00614210" w:rsidRPr="00614210" w:rsidRDefault="00614210" w:rsidP="00E52F8F">
            <w:pPr>
              <w:spacing w:after="0" w:line="240" w:lineRule="auto"/>
              <w:jc w:val="both"/>
            </w:pPr>
            <w:r w:rsidRPr="00614210">
              <w:t>Metoda amprentei anale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2.5107</w:t>
            </w:r>
          </w:p>
        </w:tc>
        <w:tc>
          <w:tcPr>
            <w:tcW w:w="3450" w:type="pct"/>
            <w:hideMark/>
          </w:tcPr>
          <w:p w:rsidR="00614210" w:rsidRPr="00614210" w:rsidRDefault="00614210" w:rsidP="00E52F8F">
            <w:pPr>
              <w:spacing w:after="0" w:line="240" w:lineRule="auto"/>
              <w:jc w:val="both"/>
            </w:pPr>
            <w:r w:rsidRPr="00614210">
              <w:t>Ex. microscopic direct lichid duodenal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 microscopic biopsie digestivă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2.5108</w:t>
            </w:r>
          </w:p>
        </w:tc>
        <w:tc>
          <w:tcPr>
            <w:tcW w:w="3450" w:type="pct"/>
            <w:hideMark/>
          </w:tcPr>
          <w:p w:rsidR="00614210" w:rsidRPr="00614210" w:rsidRDefault="00614210" w:rsidP="00E52F8F">
            <w:pPr>
              <w:spacing w:after="0" w:line="240" w:lineRule="auto"/>
              <w:jc w:val="both"/>
            </w:pPr>
            <w:r w:rsidRPr="00614210">
              <w:t>(gastrică/antrală/duodenală/ileală/rectală) cecală/colică/sigmoidiană, amprente colorate: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2.51080 Amprentă biopsie digestivă colorată MGG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2.51081 Amprentă biopsie digestivă colorată Van Gool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2.51082 Amprentă biopsie digestivă colorată Ziehl-Nielsen modificată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2.51089 Alte coloraţii speciale amprentă biopsie gastrică/antrală/duodenală/ileal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2.5109</w:t>
            </w:r>
          </w:p>
        </w:tc>
        <w:tc>
          <w:tcPr>
            <w:tcW w:w="3450" w:type="pct"/>
            <w:hideMark/>
          </w:tcPr>
          <w:p w:rsidR="00614210" w:rsidRPr="00614210" w:rsidRDefault="00614210" w:rsidP="00E52F8F">
            <w:pPr>
              <w:spacing w:after="0" w:line="240" w:lineRule="auto"/>
              <w:jc w:val="both"/>
            </w:pPr>
            <w:r w:rsidRPr="00614210">
              <w:t>Alte metode de evidenţiere a paraziţilor intestinali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pentru paraziţii sanguini şi tisulari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2.5110</w:t>
            </w:r>
          </w:p>
        </w:tc>
        <w:tc>
          <w:tcPr>
            <w:tcW w:w="3450" w:type="pct"/>
            <w:hideMark/>
          </w:tcPr>
          <w:p w:rsidR="00614210" w:rsidRPr="00614210" w:rsidRDefault="00614210" w:rsidP="00E52F8F">
            <w:pPr>
              <w:spacing w:after="0" w:line="240" w:lineRule="auto"/>
              <w:jc w:val="both"/>
            </w:pPr>
            <w:r w:rsidRPr="00614210">
              <w:t>Ex. microscopic direct sânge proaspăt recoltat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2.5111</w:t>
            </w:r>
          </w:p>
        </w:tc>
        <w:tc>
          <w:tcPr>
            <w:tcW w:w="3450" w:type="pct"/>
            <w:hideMark/>
          </w:tcPr>
          <w:p w:rsidR="00614210" w:rsidRPr="00614210" w:rsidRDefault="00614210" w:rsidP="00E52F8F">
            <w:pPr>
              <w:spacing w:after="0" w:line="240" w:lineRule="auto"/>
              <w:jc w:val="both"/>
            </w:pPr>
            <w:r w:rsidRPr="00614210">
              <w:t>Ex. microscopic frotiu sânge periferic, colorat MGG/echivalenţi rapizi - aprecierea parazitemiei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2.5112</w:t>
            </w:r>
          </w:p>
        </w:tc>
        <w:tc>
          <w:tcPr>
            <w:tcW w:w="3450" w:type="pct"/>
            <w:hideMark/>
          </w:tcPr>
          <w:p w:rsidR="00614210" w:rsidRPr="00614210" w:rsidRDefault="00614210" w:rsidP="00E52F8F">
            <w:pPr>
              <w:spacing w:after="0" w:line="240" w:lineRule="auto"/>
              <w:jc w:val="both"/>
            </w:pPr>
            <w:r w:rsidRPr="00614210">
              <w:t>Ex. microscopic picătură groasă, colorată MGG/echivalenţi rapizi - numărătoarea de microfilarii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2.5113</w:t>
            </w:r>
          </w:p>
        </w:tc>
        <w:tc>
          <w:tcPr>
            <w:tcW w:w="3450" w:type="pct"/>
            <w:hideMark/>
          </w:tcPr>
          <w:p w:rsidR="00614210" w:rsidRPr="00614210" w:rsidRDefault="00614210" w:rsidP="00E52F8F">
            <w:pPr>
              <w:spacing w:after="0" w:line="240" w:lineRule="auto"/>
              <w:jc w:val="both"/>
            </w:pPr>
            <w:r w:rsidRPr="00614210">
              <w:t>Ex. parazitologic sânge după tehnici de îmbogăţire: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2.51130 Ex. microscopic direct leucoconcentrat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2.51131 Ex. microscopic frotiu leucoconcentrat colorat MGG/echivalenţi rapizi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2.51132 Tripla centrifugare şi colorare MGG/echivalenţi rapizi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2.51133 Metoda QBC (quantitative buffy coat)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2.51139 Alte tehnici de îmbogăţire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2.5114</w:t>
            </w:r>
          </w:p>
        </w:tc>
        <w:tc>
          <w:tcPr>
            <w:tcW w:w="3450" w:type="pct"/>
            <w:hideMark/>
          </w:tcPr>
          <w:p w:rsidR="00614210" w:rsidRPr="00614210" w:rsidRDefault="00614210" w:rsidP="00E52F8F">
            <w:pPr>
              <w:spacing w:after="0" w:line="240" w:lineRule="auto"/>
              <w:jc w:val="both"/>
            </w:pPr>
            <w:r w:rsidRPr="00614210">
              <w:t>Ex. microscopic frotiu măduva osoasă, colorat MGG/echivalenţi rapizi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2.5115</w:t>
            </w:r>
          </w:p>
        </w:tc>
        <w:tc>
          <w:tcPr>
            <w:tcW w:w="3450" w:type="pct"/>
            <w:hideMark/>
          </w:tcPr>
          <w:p w:rsidR="00614210" w:rsidRPr="00614210" w:rsidRDefault="00614210" w:rsidP="00E52F8F">
            <w:pPr>
              <w:spacing w:after="0" w:line="240" w:lineRule="auto"/>
              <w:jc w:val="both"/>
            </w:pPr>
            <w:r w:rsidRPr="00614210">
              <w:t>Ex. microscopic direct LCR proaspăt recoltat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2.5116</w:t>
            </w:r>
          </w:p>
        </w:tc>
        <w:tc>
          <w:tcPr>
            <w:tcW w:w="3450" w:type="pct"/>
            <w:hideMark/>
          </w:tcPr>
          <w:p w:rsidR="00614210" w:rsidRPr="00614210" w:rsidRDefault="00614210" w:rsidP="00E52F8F">
            <w:pPr>
              <w:spacing w:after="0" w:line="240" w:lineRule="auto"/>
              <w:jc w:val="both"/>
            </w:pPr>
            <w:r w:rsidRPr="00614210">
              <w:t>Ex. microscopic LCR, după tripla centrifugare şi colorare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2.5117</w:t>
            </w:r>
          </w:p>
        </w:tc>
        <w:tc>
          <w:tcPr>
            <w:tcW w:w="3450" w:type="pct"/>
            <w:hideMark/>
          </w:tcPr>
          <w:p w:rsidR="00614210" w:rsidRPr="00614210" w:rsidRDefault="00614210" w:rsidP="00E52F8F">
            <w:pPr>
              <w:spacing w:after="0" w:line="240" w:lineRule="auto"/>
              <w:jc w:val="both"/>
            </w:pPr>
            <w:r w:rsidRPr="00614210">
              <w:t>Ex. microscopic direct aspirat ganglionar/lichid limfatic proaspăt recoltat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2.5119</w:t>
            </w:r>
          </w:p>
        </w:tc>
        <w:tc>
          <w:tcPr>
            <w:tcW w:w="3450" w:type="pct"/>
            <w:hideMark/>
          </w:tcPr>
          <w:p w:rsidR="00614210" w:rsidRPr="00614210" w:rsidRDefault="00614210" w:rsidP="00E52F8F">
            <w:pPr>
              <w:spacing w:after="0" w:line="240" w:lineRule="auto"/>
              <w:jc w:val="both"/>
            </w:pPr>
            <w:r w:rsidRPr="00614210">
              <w:t>Alte metode de evidenţiere ale paraziţilor sanguini şi tisulari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pentru paraziţii cutanaţi/subcutanaţi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2.5120</w:t>
            </w:r>
          </w:p>
        </w:tc>
        <w:tc>
          <w:tcPr>
            <w:tcW w:w="3450" w:type="pct"/>
            <w:hideMark/>
          </w:tcPr>
          <w:p w:rsidR="00614210" w:rsidRPr="00614210" w:rsidRDefault="00614210" w:rsidP="00E52F8F">
            <w:pPr>
              <w:spacing w:after="0" w:line="240" w:lineRule="auto"/>
              <w:jc w:val="both"/>
            </w:pPr>
            <w:r w:rsidRPr="00614210">
              <w:t>Ex. microscopic direct material din scarificaţia cutanată/fir de păr pt. identificarea ectoparaziţilor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2.5121</w:t>
            </w:r>
          </w:p>
        </w:tc>
        <w:tc>
          <w:tcPr>
            <w:tcW w:w="3450" w:type="pct"/>
            <w:hideMark/>
          </w:tcPr>
          <w:p w:rsidR="00614210" w:rsidRPr="00614210" w:rsidRDefault="00614210" w:rsidP="00E52F8F">
            <w:pPr>
              <w:spacing w:after="0" w:line="240" w:lineRule="auto"/>
              <w:jc w:val="both"/>
            </w:pPr>
            <w:r w:rsidRPr="00614210">
              <w:t>Ex. microscopic/stereomicroscopic biopsie cutanată exanguină pentru identificarea microfilariilor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2.5122</w:t>
            </w:r>
          </w:p>
        </w:tc>
        <w:tc>
          <w:tcPr>
            <w:tcW w:w="3450" w:type="pct"/>
            <w:hideMark/>
          </w:tcPr>
          <w:p w:rsidR="00614210" w:rsidRPr="00614210" w:rsidRDefault="00614210" w:rsidP="00E52F8F">
            <w:pPr>
              <w:spacing w:after="0" w:line="240" w:lineRule="auto"/>
              <w:jc w:val="both"/>
            </w:pPr>
            <w:r w:rsidRPr="00614210">
              <w:t>Ex. microscopic frotiu din ulceraţia cutanată, colorat MGG/echivalenţi rapizi pentru diagnosticul Leishmaniozei cutanate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2.5129</w:t>
            </w:r>
          </w:p>
        </w:tc>
        <w:tc>
          <w:tcPr>
            <w:tcW w:w="3450" w:type="pct"/>
            <w:hideMark/>
          </w:tcPr>
          <w:p w:rsidR="00614210" w:rsidRPr="00614210" w:rsidRDefault="00614210" w:rsidP="00E52F8F">
            <w:pPr>
              <w:spacing w:after="0" w:line="240" w:lineRule="auto"/>
              <w:jc w:val="both"/>
            </w:pPr>
            <w:r w:rsidRPr="00614210">
              <w:t>Alte metode pentru paraziţii cu localizare cutanată/subcutanată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pentru paraziţii cu localizare urogenitală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2.5130</w:t>
            </w:r>
          </w:p>
        </w:tc>
        <w:tc>
          <w:tcPr>
            <w:tcW w:w="3450" w:type="pct"/>
            <w:hideMark/>
          </w:tcPr>
          <w:p w:rsidR="00614210" w:rsidRPr="00614210" w:rsidRDefault="00614210" w:rsidP="00E52F8F">
            <w:pPr>
              <w:spacing w:after="0" w:line="240" w:lineRule="auto"/>
              <w:jc w:val="both"/>
            </w:pPr>
            <w:r w:rsidRPr="00614210">
              <w:t>Ex. microscopic secreţie vaginală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2.51300 Ex. microscopic direct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2.51301 Ex. microscopic frotiu colorat MGG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2.5131</w:t>
            </w:r>
          </w:p>
        </w:tc>
        <w:tc>
          <w:tcPr>
            <w:tcW w:w="3450" w:type="pct"/>
            <w:hideMark/>
          </w:tcPr>
          <w:p w:rsidR="00614210" w:rsidRPr="00614210" w:rsidRDefault="00614210" w:rsidP="00E52F8F">
            <w:pPr>
              <w:spacing w:after="0" w:line="240" w:lineRule="auto"/>
              <w:jc w:val="both"/>
            </w:pPr>
            <w:r w:rsidRPr="00614210">
              <w:t>Ex. microscopic secreţie uretrală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2.51310 Ex. microscopic direct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2.51311 Ex. microscopic frotiu colorat MGG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2.5132</w:t>
            </w:r>
          </w:p>
        </w:tc>
        <w:tc>
          <w:tcPr>
            <w:tcW w:w="3450" w:type="pct"/>
            <w:hideMark/>
          </w:tcPr>
          <w:p w:rsidR="00614210" w:rsidRPr="00614210" w:rsidRDefault="00614210" w:rsidP="00E52F8F">
            <w:pPr>
              <w:spacing w:after="0" w:line="240" w:lineRule="auto"/>
              <w:jc w:val="both"/>
            </w:pPr>
            <w:r w:rsidRPr="00614210">
              <w:t>Ex. microscopic tract urinar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2.51320 Ex. microscopic parazitologic sediment urinar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2.51321 Ex. microscopic urină, după filtrare şi colorare cu Lugol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2.51322 Ex. microscopic biopsie vezicală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2.5139</w:t>
            </w:r>
          </w:p>
        </w:tc>
        <w:tc>
          <w:tcPr>
            <w:tcW w:w="3450" w:type="pct"/>
            <w:hideMark/>
          </w:tcPr>
          <w:p w:rsidR="00614210" w:rsidRPr="00614210" w:rsidRDefault="00614210" w:rsidP="00E52F8F">
            <w:pPr>
              <w:spacing w:after="0" w:line="240" w:lineRule="auto"/>
              <w:jc w:val="both"/>
            </w:pPr>
            <w:r w:rsidRPr="00614210">
              <w:t>Alte metode pentru paraziţii cu localizare urogenitală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pentru paraziţii cu alte localizări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2.5140</w:t>
            </w:r>
          </w:p>
        </w:tc>
        <w:tc>
          <w:tcPr>
            <w:tcW w:w="3450" w:type="pct"/>
            <w:hideMark/>
          </w:tcPr>
          <w:p w:rsidR="00614210" w:rsidRPr="00614210" w:rsidRDefault="00614210" w:rsidP="00E52F8F">
            <w:pPr>
              <w:spacing w:after="0" w:line="240" w:lineRule="auto"/>
              <w:jc w:val="both"/>
            </w:pPr>
            <w:r w:rsidRPr="00614210">
              <w:t>Ex. microscopic material de raclaj corneean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2.5141</w:t>
            </w:r>
          </w:p>
        </w:tc>
        <w:tc>
          <w:tcPr>
            <w:tcW w:w="3450" w:type="pct"/>
            <w:hideMark/>
          </w:tcPr>
          <w:p w:rsidR="00614210" w:rsidRPr="00614210" w:rsidRDefault="00614210" w:rsidP="00E52F8F">
            <w:pPr>
              <w:spacing w:after="0" w:line="240" w:lineRule="auto"/>
              <w:jc w:val="both"/>
            </w:pPr>
            <w:r w:rsidRPr="00614210">
              <w:t>Ex. microscopic direct spută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2.5142</w:t>
            </w:r>
          </w:p>
        </w:tc>
        <w:tc>
          <w:tcPr>
            <w:tcW w:w="3450" w:type="pct"/>
            <w:hideMark/>
          </w:tcPr>
          <w:p w:rsidR="00614210" w:rsidRPr="00614210" w:rsidRDefault="00614210" w:rsidP="00E52F8F">
            <w:pPr>
              <w:spacing w:after="0" w:line="240" w:lineRule="auto"/>
              <w:jc w:val="both"/>
            </w:pPr>
            <w:r w:rsidRPr="00614210">
              <w:t>Ex. microscopic direct/după centrifugare lichid de vomică hidatică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2.5143</w:t>
            </w:r>
          </w:p>
        </w:tc>
        <w:tc>
          <w:tcPr>
            <w:tcW w:w="3450" w:type="pct"/>
            <w:hideMark/>
          </w:tcPr>
          <w:p w:rsidR="00614210" w:rsidRPr="00614210" w:rsidRDefault="00614210" w:rsidP="00E52F8F">
            <w:pPr>
              <w:spacing w:after="0" w:line="240" w:lineRule="auto"/>
              <w:jc w:val="both"/>
            </w:pPr>
            <w:r w:rsidRPr="00614210">
              <w:t>Ex. microscopic spută/lichid de lavaj bronhoalveolar, frotiu coloraţii speciale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2.51430 Ex. microscopic spută/lichid de lavaj bronhoalveolar, frotiu colorat Giemsa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2.51431 Ex. microscopic spută/lichid de lavaj bronhoalveolar, frotiu colorat Gomori-Grocot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2.51432 Ex. microscopic spută/lichid de lavaj bronhoalveolar, frotiu colorat cu albastru de toluidină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2.51433 Ex. microscopic spută/lichid de lavaj bronhoalveolar, frotiu alte coloraţii speciale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2.5144</w:t>
            </w:r>
          </w:p>
        </w:tc>
        <w:tc>
          <w:tcPr>
            <w:tcW w:w="3450" w:type="pct"/>
            <w:hideMark/>
          </w:tcPr>
          <w:p w:rsidR="00614210" w:rsidRPr="00614210" w:rsidRDefault="00614210" w:rsidP="00E52F8F">
            <w:pPr>
              <w:spacing w:after="0" w:line="240" w:lineRule="auto"/>
              <w:jc w:val="both"/>
            </w:pPr>
            <w:r w:rsidRPr="00614210">
              <w:t>Ex. microscopic lichid de puncţie abces amibian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2.5145</w:t>
            </w:r>
          </w:p>
        </w:tc>
        <w:tc>
          <w:tcPr>
            <w:tcW w:w="3450" w:type="pct"/>
            <w:hideMark/>
          </w:tcPr>
          <w:p w:rsidR="00614210" w:rsidRPr="00614210" w:rsidRDefault="00614210" w:rsidP="00E52F8F">
            <w:pPr>
              <w:spacing w:after="0" w:line="240" w:lineRule="auto"/>
              <w:jc w:val="both"/>
            </w:pPr>
            <w:r w:rsidRPr="00614210">
              <w:t>Ex. microscopic lichid hidatic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2.5146</w:t>
            </w:r>
          </w:p>
        </w:tc>
        <w:tc>
          <w:tcPr>
            <w:tcW w:w="3450" w:type="pct"/>
            <w:hideMark/>
          </w:tcPr>
          <w:p w:rsidR="00614210" w:rsidRPr="00614210" w:rsidRDefault="00614210" w:rsidP="00E52F8F">
            <w:pPr>
              <w:spacing w:after="0" w:line="240" w:lineRule="auto"/>
              <w:jc w:val="both"/>
            </w:pPr>
            <w:r w:rsidRPr="00614210">
              <w:t>Ex. microscopic biopsie musculară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2.5149</w:t>
            </w:r>
          </w:p>
        </w:tc>
        <w:tc>
          <w:tcPr>
            <w:tcW w:w="3450" w:type="pct"/>
            <w:hideMark/>
          </w:tcPr>
          <w:p w:rsidR="00614210" w:rsidRPr="00614210" w:rsidRDefault="00614210" w:rsidP="00E52F8F">
            <w:pPr>
              <w:spacing w:after="0" w:line="240" w:lineRule="auto"/>
              <w:jc w:val="both"/>
            </w:pPr>
            <w:r w:rsidRPr="00614210">
              <w:t>Alte metode pentru paraziţii cu alte localizări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Culturi de paraziţi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2.5150</w:t>
            </w:r>
          </w:p>
        </w:tc>
        <w:tc>
          <w:tcPr>
            <w:tcW w:w="3450" w:type="pct"/>
            <w:hideMark/>
          </w:tcPr>
          <w:p w:rsidR="00614210" w:rsidRPr="00614210" w:rsidRDefault="00614210" w:rsidP="00E52F8F">
            <w:pPr>
              <w:spacing w:after="0" w:line="240" w:lineRule="auto"/>
              <w:jc w:val="both"/>
            </w:pPr>
            <w:r w:rsidRPr="00614210">
              <w:t>Culturi in vitro de protozoare intestinale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2.5151</w:t>
            </w:r>
          </w:p>
        </w:tc>
        <w:tc>
          <w:tcPr>
            <w:tcW w:w="3450" w:type="pct"/>
            <w:hideMark/>
          </w:tcPr>
          <w:p w:rsidR="00614210" w:rsidRPr="00614210" w:rsidRDefault="00614210" w:rsidP="00E52F8F">
            <w:pPr>
              <w:spacing w:after="0" w:line="240" w:lineRule="auto"/>
              <w:jc w:val="both"/>
            </w:pPr>
            <w:r w:rsidRPr="00614210">
              <w:t>Culturi in vitro pentru hemoflagelate tisulare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2.5152</w:t>
            </w:r>
          </w:p>
        </w:tc>
        <w:tc>
          <w:tcPr>
            <w:tcW w:w="3450" w:type="pct"/>
            <w:hideMark/>
          </w:tcPr>
          <w:p w:rsidR="00614210" w:rsidRPr="00614210" w:rsidRDefault="00614210" w:rsidP="00E52F8F">
            <w:pPr>
              <w:spacing w:after="0" w:line="240" w:lineRule="auto"/>
              <w:jc w:val="both"/>
            </w:pPr>
            <w:r w:rsidRPr="00614210">
              <w:t>Culturi in vitro pentru alte protozoare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2.5153</w:t>
            </w:r>
          </w:p>
        </w:tc>
        <w:tc>
          <w:tcPr>
            <w:tcW w:w="3450" w:type="pct"/>
            <w:hideMark/>
          </w:tcPr>
          <w:p w:rsidR="00614210" w:rsidRPr="00614210" w:rsidRDefault="00614210" w:rsidP="00E52F8F">
            <w:pPr>
              <w:spacing w:after="0" w:line="240" w:lineRule="auto"/>
              <w:jc w:val="both"/>
            </w:pPr>
            <w:r w:rsidRPr="00614210">
              <w:t>Culturi pentru protozoare prin pasaj pe animale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2.5154</w:t>
            </w:r>
          </w:p>
        </w:tc>
        <w:tc>
          <w:tcPr>
            <w:tcW w:w="3450" w:type="pct"/>
            <w:hideMark/>
          </w:tcPr>
          <w:p w:rsidR="00614210" w:rsidRPr="00614210" w:rsidRDefault="00614210" w:rsidP="00E52F8F">
            <w:pPr>
              <w:spacing w:after="0" w:line="240" w:lineRule="auto"/>
              <w:jc w:val="both"/>
            </w:pPr>
            <w:r w:rsidRPr="00614210">
              <w:t>Culturi pentru helminti prin pasaj pe animale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2.5155</w:t>
            </w:r>
          </w:p>
        </w:tc>
        <w:tc>
          <w:tcPr>
            <w:tcW w:w="3450" w:type="pct"/>
            <w:hideMark/>
          </w:tcPr>
          <w:p w:rsidR="00614210" w:rsidRPr="00614210" w:rsidRDefault="00614210" w:rsidP="00E52F8F">
            <w:pPr>
              <w:spacing w:after="0" w:line="240" w:lineRule="auto"/>
              <w:jc w:val="both"/>
            </w:pPr>
            <w:r w:rsidRPr="00614210">
              <w:t>Creşterea artropodelor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2.5159</w:t>
            </w:r>
          </w:p>
        </w:tc>
        <w:tc>
          <w:tcPr>
            <w:tcW w:w="3450" w:type="pct"/>
            <w:hideMark/>
          </w:tcPr>
          <w:p w:rsidR="00614210" w:rsidRPr="00614210" w:rsidRDefault="00614210" w:rsidP="00E52F8F">
            <w:pPr>
              <w:spacing w:after="0" w:line="240" w:lineRule="auto"/>
              <w:jc w:val="both"/>
            </w:pPr>
            <w:r w:rsidRPr="00614210">
              <w:t>Alte culturi de paraziţi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serologice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2.5160</w:t>
            </w:r>
          </w:p>
        </w:tc>
        <w:tc>
          <w:tcPr>
            <w:tcW w:w="3450" w:type="pct"/>
            <w:hideMark/>
          </w:tcPr>
          <w:p w:rsidR="00614210" w:rsidRPr="00614210" w:rsidRDefault="00614210" w:rsidP="00E52F8F">
            <w:pPr>
              <w:spacing w:after="0" w:line="240" w:lineRule="auto"/>
              <w:jc w:val="both"/>
            </w:pPr>
            <w:r w:rsidRPr="00614210">
              <w:t>Teste RIF pentru defectarea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2.5161</w:t>
            </w:r>
          </w:p>
        </w:tc>
        <w:tc>
          <w:tcPr>
            <w:tcW w:w="3450" w:type="pct"/>
            <w:hideMark/>
          </w:tcPr>
          <w:p w:rsidR="00614210" w:rsidRPr="00614210" w:rsidRDefault="00614210" w:rsidP="00E52F8F">
            <w:pPr>
              <w:spacing w:after="0" w:line="240" w:lineRule="auto"/>
              <w:jc w:val="both"/>
            </w:pPr>
            <w:r w:rsidRPr="00614210">
              <w:t>Teste HAI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2.5162</w:t>
            </w:r>
          </w:p>
        </w:tc>
        <w:tc>
          <w:tcPr>
            <w:tcW w:w="3450" w:type="pct"/>
            <w:hideMark/>
          </w:tcPr>
          <w:p w:rsidR="00614210" w:rsidRPr="00614210" w:rsidRDefault="00614210" w:rsidP="00E52F8F">
            <w:pPr>
              <w:spacing w:after="0" w:line="240" w:lineRule="auto"/>
              <w:jc w:val="both"/>
            </w:pPr>
            <w:r w:rsidRPr="00614210">
              <w:t>Teste latex-aglutinare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2.5163</w:t>
            </w:r>
          </w:p>
        </w:tc>
        <w:tc>
          <w:tcPr>
            <w:tcW w:w="3450" w:type="pct"/>
            <w:hideMark/>
          </w:tcPr>
          <w:p w:rsidR="00614210" w:rsidRPr="00614210" w:rsidRDefault="00614210" w:rsidP="00E52F8F">
            <w:pPr>
              <w:spacing w:after="0" w:line="240" w:lineRule="auto"/>
              <w:jc w:val="both"/>
            </w:pPr>
            <w:r w:rsidRPr="00614210">
              <w:t>Teste ELISA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2.51630 Teste ELISA pentru detectarea anticorpilor specifici antiparazitari de clasa IgM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2.51631 Teste ELISA pentru detectarea anticorpilor specifici antiparazitari de clasa 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2.51632 Teste ELISA pentru detectarea anticorpilor specifici antiparazitari, subclase de IgG</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2.51633 Teste ELISA pentru detectarea anticorpilor specifici antiparazitari de clasa IgE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2.51634 Teste ELISA pentru detectarea anticorpilor specifici antiparazitari de clasa IgA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2.51639 Alte teste ELISA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2.5164</w:t>
            </w:r>
          </w:p>
        </w:tc>
        <w:tc>
          <w:tcPr>
            <w:tcW w:w="3450" w:type="pct"/>
            <w:hideMark/>
          </w:tcPr>
          <w:p w:rsidR="00614210" w:rsidRPr="00614210" w:rsidRDefault="00614210" w:rsidP="00E52F8F">
            <w:pPr>
              <w:spacing w:after="0" w:line="240" w:lineRule="auto"/>
              <w:jc w:val="both"/>
            </w:pPr>
            <w:r w:rsidRPr="00614210">
              <w:t>Teste ISAGA (immuno-sorbent-agglutination-assay) pentru detectarea anticorpilor specifici anti-Toxoplasma gondii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2.51640 Test ISAGA pentru detectarea anticorpilor specifici anti-Toxoplasma gondii de clasa IgM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2.51641 Test ISAGA pentru detectarea anticorpilor specifici anti-Toxoplasma gondii de clasa IgA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2.51642 Test ISAGA pentru detectarea anticorpilor specifici anti-Toxoplasma gondii de clasa IgE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2.5165</w:t>
            </w:r>
          </w:p>
        </w:tc>
        <w:tc>
          <w:tcPr>
            <w:tcW w:w="3450" w:type="pct"/>
            <w:hideMark/>
          </w:tcPr>
          <w:p w:rsidR="00614210" w:rsidRPr="00614210" w:rsidRDefault="00614210" w:rsidP="00E52F8F">
            <w:pPr>
              <w:spacing w:after="0" w:line="240" w:lineRule="auto"/>
              <w:jc w:val="both"/>
            </w:pPr>
            <w:r w:rsidRPr="00614210">
              <w:t>Alte teste serologice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2.51650 Teste de aglutinare directă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2.51651 Teste de imunodifuzie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2.51652 Teste de imunoprecipitare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2.51653 Teste Western-blot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2.51654 Teste rapide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2.51659 Alte teste serologice pentru detectarea anticorpilor specifici antiparazitari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de detectare a antigenelor parazitare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2.5170</w:t>
            </w:r>
          </w:p>
        </w:tc>
        <w:tc>
          <w:tcPr>
            <w:tcW w:w="3450" w:type="pct"/>
            <w:hideMark/>
          </w:tcPr>
          <w:p w:rsidR="00614210" w:rsidRPr="00614210" w:rsidRDefault="00614210" w:rsidP="00E52F8F">
            <w:pPr>
              <w:spacing w:after="0" w:line="240" w:lineRule="auto"/>
              <w:jc w:val="both"/>
            </w:pPr>
            <w:r w:rsidRPr="00614210">
              <w:t>Teste ELISA pentru detectarea antigenelor parazitare: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2.51700 Teste ELISA pentru detectarea antigenelor parazitare circulante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2.51701 Teste ELISA pentru detectarea antigenelor parazitare în LCR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2.51702 Teste ELISA pentru detectarea coproantigenelor parazitare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2.51703 Teste ELISA pentru detectarea antigenelor parazitare în alte lichide ale corpului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2.5171</w:t>
            </w:r>
          </w:p>
        </w:tc>
        <w:tc>
          <w:tcPr>
            <w:tcW w:w="3450" w:type="pct"/>
            <w:hideMark/>
          </w:tcPr>
          <w:p w:rsidR="00614210" w:rsidRPr="00614210" w:rsidRDefault="00614210" w:rsidP="00E52F8F">
            <w:pPr>
              <w:spacing w:after="0" w:line="240" w:lineRule="auto"/>
              <w:jc w:val="both"/>
            </w:pPr>
            <w:r w:rsidRPr="00614210">
              <w:t>Teste rapide pentru detectarea antigenelor parazitare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2.5179</w:t>
            </w:r>
          </w:p>
        </w:tc>
        <w:tc>
          <w:tcPr>
            <w:tcW w:w="3450" w:type="pct"/>
            <w:hideMark/>
          </w:tcPr>
          <w:p w:rsidR="00614210" w:rsidRPr="00614210" w:rsidRDefault="00614210" w:rsidP="00E52F8F">
            <w:pPr>
              <w:spacing w:after="0" w:line="240" w:lineRule="auto"/>
              <w:jc w:val="both"/>
            </w:pPr>
            <w:r w:rsidRPr="00614210">
              <w:t>Alte teste pentru detectarea antigenelor parazitare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2.518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Metode de detectare a ADN parazitar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2.5180</w:t>
            </w:r>
          </w:p>
        </w:tc>
        <w:tc>
          <w:tcPr>
            <w:tcW w:w="3450" w:type="pct"/>
            <w:hideMark/>
          </w:tcPr>
          <w:p w:rsidR="00614210" w:rsidRPr="00614210" w:rsidRDefault="00614210" w:rsidP="00E52F8F">
            <w:pPr>
              <w:spacing w:after="0" w:line="240" w:lineRule="auto"/>
              <w:jc w:val="both"/>
            </w:pPr>
            <w:r w:rsidRPr="00614210">
              <w:t>Metoda PCR de detectare a ADN parazitar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2.51800 PCR de detectare a ADN parazitar în sânge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2.51801 PCR de detectare a ADN parazitar în măduva osoasă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2.51802 PCR de detectare a ADN parazitar în LCR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2.51803 PCR de detectare a ADN parazitar în lichidul amniotic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2.51804 PCR de detectare a ADN parazitar în umoarea apoasă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2.51805 PCR de detectare a ADN parazitar în alte lichide ale corpului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2.5189</w:t>
            </w:r>
          </w:p>
        </w:tc>
        <w:tc>
          <w:tcPr>
            <w:tcW w:w="3450" w:type="pct"/>
            <w:hideMark/>
          </w:tcPr>
          <w:p w:rsidR="00614210" w:rsidRPr="00614210" w:rsidRDefault="00614210" w:rsidP="00E52F8F">
            <w:pPr>
              <w:spacing w:after="0" w:line="240" w:lineRule="auto"/>
              <w:jc w:val="both"/>
            </w:pPr>
            <w:r w:rsidRPr="00614210">
              <w:t>Alte metode de detectare a ADN parazitar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2.6</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HEMATOLOGIE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2.60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Citologia sângelui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Hemoleucograma completă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2.6000</w:t>
            </w:r>
          </w:p>
        </w:tc>
        <w:tc>
          <w:tcPr>
            <w:tcW w:w="3450" w:type="pct"/>
            <w:hideMark/>
          </w:tcPr>
          <w:p w:rsidR="00614210" w:rsidRPr="00614210" w:rsidRDefault="00614210" w:rsidP="00E52F8F">
            <w:pPr>
              <w:spacing w:after="0" w:line="240" w:lineRule="auto"/>
              <w:jc w:val="both"/>
            </w:pPr>
            <w:r w:rsidRPr="00614210">
              <w:t>Numărătoare elemente sanguine în camera de numărat (hematii, leucocite, trombocite)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2.6001</w:t>
            </w:r>
          </w:p>
        </w:tc>
        <w:tc>
          <w:tcPr>
            <w:tcW w:w="3450" w:type="pct"/>
            <w:hideMark/>
          </w:tcPr>
          <w:p w:rsidR="00614210" w:rsidRPr="00614210" w:rsidRDefault="00614210" w:rsidP="00E52F8F">
            <w:pPr>
              <w:spacing w:after="0" w:line="240" w:lineRule="auto"/>
              <w:jc w:val="both"/>
            </w:pPr>
            <w:r w:rsidRPr="00614210">
              <w:t>Numărătoarea automată a elementelor sanguine: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2.60010 Hemoleucograma automată cu 8 parametri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2.60011 Hemoleucograma automată cu minimum 16 parametri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2.60012 Hemoleucograma automată cu minimum 22 parametri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2.6002</w:t>
            </w:r>
          </w:p>
        </w:tc>
        <w:tc>
          <w:tcPr>
            <w:tcW w:w="3450" w:type="pct"/>
            <w:hideMark/>
          </w:tcPr>
          <w:p w:rsidR="00614210" w:rsidRPr="00614210" w:rsidRDefault="00614210" w:rsidP="00E52F8F">
            <w:pPr>
              <w:spacing w:after="0" w:line="240" w:lineRule="auto"/>
              <w:jc w:val="both"/>
            </w:pPr>
            <w:r w:rsidRPr="00614210">
              <w:t>Numărătoare reticulocite - coloraţie supravitală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2.6003</w:t>
            </w:r>
          </w:p>
        </w:tc>
        <w:tc>
          <w:tcPr>
            <w:tcW w:w="3450" w:type="pct"/>
            <w:hideMark/>
          </w:tcPr>
          <w:p w:rsidR="00614210" w:rsidRPr="00614210" w:rsidRDefault="00614210" w:rsidP="00E52F8F">
            <w:pPr>
              <w:spacing w:after="0" w:line="240" w:lineRule="auto"/>
              <w:jc w:val="both"/>
            </w:pPr>
            <w:r w:rsidRPr="00614210">
              <w:t>Examen morfologic al frotiului (coloraţie May-Grunwald-Giemsa)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2.6004</w:t>
            </w:r>
          </w:p>
        </w:tc>
        <w:tc>
          <w:tcPr>
            <w:tcW w:w="3450" w:type="pct"/>
            <w:hideMark/>
          </w:tcPr>
          <w:p w:rsidR="00614210" w:rsidRPr="00614210" w:rsidRDefault="00614210" w:rsidP="00E52F8F">
            <w:pPr>
              <w:spacing w:after="0" w:line="240" w:lineRule="auto"/>
              <w:jc w:val="both"/>
            </w:pPr>
            <w:r w:rsidRPr="00614210">
              <w:t>Formula leucocitară (numărătoare diferenţiată a leucocitelor)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2.6005</w:t>
            </w:r>
          </w:p>
        </w:tc>
        <w:tc>
          <w:tcPr>
            <w:tcW w:w="3450" w:type="pct"/>
            <w:hideMark/>
          </w:tcPr>
          <w:p w:rsidR="00614210" w:rsidRPr="00614210" w:rsidRDefault="00614210" w:rsidP="00E52F8F">
            <w:pPr>
              <w:spacing w:after="0" w:line="240" w:lineRule="auto"/>
              <w:jc w:val="both"/>
            </w:pPr>
            <w:r w:rsidRPr="00614210">
              <w:t>Concentrat leucocitar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2.6009</w:t>
            </w:r>
          </w:p>
        </w:tc>
        <w:tc>
          <w:tcPr>
            <w:tcW w:w="3450" w:type="pct"/>
            <w:hideMark/>
          </w:tcPr>
          <w:p w:rsidR="00614210" w:rsidRPr="00614210" w:rsidRDefault="00614210" w:rsidP="00E52F8F">
            <w:pPr>
              <w:spacing w:after="0" w:line="240" w:lineRule="auto"/>
              <w:jc w:val="both"/>
            </w:pPr>
            <w:r w:rsidRPr="00614210">
              <w:t>Alte examinări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Medulograma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Citochimia sângelui periferic şi măduvei osoase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2.6020</w:t>
            </w:r>
          </w:p>
        </w:tc>
        <w:tc>
          <w:tcPr>
            <w:tcW w:w="3450" w:type="pct"/>
            <w:hideMark/>
          </w:tcPr>
          <w:p w:rsidR="00614210" w:rsidRPr="00614210" w:rsidRDefault="00614210" w:rsidP="00E52F8F">
            <w:pPr>
              <w:spacing w:after="0" w:line="240" w:lineRule="auto"/>
              <w:jc w:val="both"/>
            </w:pPr>
            <w:r w:rsidRPr="00614210">
              <w:t>Hemosiderina medulară - coloraţie Perls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2.6021</w:t>
            </w:r>
          </w:p>
        </w:tc>
        <w:tc>
          <w:tcPr>
            <w:tcW w:w="3450" w:type="pct"/>
            <w:hideMark/>
          </w:tcPr>
          <w:p w:rsidR="00614210" w:rsidRPr="00614210" w:rsidRDefault="00614210" w:rsidP="00E52F8F">
            <w:pPr>
              <w:spacing w:after="0" w:line="240" w:lineRule="auto"/>
              <w:jc w:val="both"/>
            </w:pPr>
            <w:r w:rsidRPr="00614210">
              <w:t>Fosfataza alcalină leucocitară FAL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2.6022</w:t>
            </w:r>
          </w:p>
        </w:tc>
        <w:tc>
          <w:tcPr>
            <w:tcW w:w="3450" w:type="pct"/>
            <w:hideMark/>
          </w:tcPr>
          <w:p w:rsidR="00614210" w:rsidRPr="00614210" w:rsidRDefault="00614210" w:rsidP="00E52F8F">
            <w:pPr>
              <w:spacing w:after="0" w:line="240" w:lineRule="auto"/>
              <w:jc w:val="both"/>
            </w:pPr>
            <w:r w:rsidRPr="00614210">
              <w:t>Fosfataza acidă leucocitară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2.6023</w:t>
            </w:r>
          </w:p>
        </w:tc>
        <w:tc>
          <w:tcPr>
            <w:tcW w:w="3450" w:type="pct"/>
            <w:hideMark/>
          </w:tcPr>
          <w:p w:rsidR="00614210" w:rsidRPr="00614210" w:rsidRDefault="00614210" w:rsidP="00E52F8F">
            <w:pPr>
              <w:spacing w:after="0" w:line="240" w:lineRule="auto"/>
              <w:jc w:val="both"/>
            </w:pPr>
            <w:r w:rsidRPr="00614210">
              <w:t>Mieloperoxidaza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2.6024</w:t>
            </w:r>
          </w:p>
        </w:tc>
        <w:tc>
          <w:tcPr>
            <w:tcW w:w="3450" w:type="pct"/>
            <w:hideMark/>
          </w:tcPr>
          <w:p w:rsidR="00614210" w:rsidRPr="00614210" w:rsidRDefault="00614210" w:rsidP="00E52F8F">
            <w:pPr>
              <w:spacing w:after="0" w:line="240" w:lineRule="auto"/>
              <w:jc w:val="both"/>
            </w:pPr>
            <w:r w:rsidRPr="00614210">
              <w:t>Esterazele leucocitare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2.6025</w:t>
            </w:r>
          </w:p>
        </w:tc>
        <w:tc>
          <w:tcPr>
            <w:tcW w:w="3450" w:type="pct"/>
            <w:hideMark/>
          </w:tcPr>
          <w:p w:rsidR="00614210" w:rsidRPr="00614210" w:rsidRDefault="00614210" w:rsidP="00E52F8F">
            <w:pPr>
              <w:spacing w:after="0" w:line="240" w:lineRule="auto"/>
              <w:jc w:val="both"/>
            </w:pPr>
            <w:r w:rsidRPr="00614210">
              <w:t>Reacţie PAS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2.6026</w:t>
            </w:r>
          </w:p>
        </w:tc>
        <w:tc>
          <w:tcPr>
            <w:tcW w:w="3450" w:type="pct"/>
            <w:hideMark/>
          </w:tcPr>
          <w:p w:rsidR="00614210" w:rsidRPr="00614210" w:rsidRDefault="00614210" w:rsidP="00E52F8F">
            <w:pPr>
              <w:spacing w:after="0" w:line="240" w:lineRule="auto"/>
              <w:jc w:val="both"/>
            </w:pPr>
            <w:r w:rsidRPr="00614210">
              <w:t>Negru Sudan 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Fenotipia celulelor sanguine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VSH</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Grupele sanguine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2.6050</w:t>
            </w:r>
          </w:p>
        </w:tc>
        <w:tc>
          <w:tcPr>
            <w:tcW w:w="3450" w:type="pct"/>
            <w:hideMark/>
          </w:tcPr>
          <w:p w:rsidR="00614210" w:rsidRPr="00614210" w:rsidRDefault="00614210" w:rsidP="00E52F8F">
            <w:pPr>
              <w:spacing w:after="0" w:line="240" w:lineRule="auto"/>
              <w:jc w:val="both"/>
            </w:pPr>
            <w:r w:rsidRPr="00614210">
              <w:t>Grupele sanguine majore A, B, O, Rhessus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2.6051</w:t>
            </w:r>
          </w:p>
        </w:tc>
        <w:tc>
          <w:tcPr>
            <w:tcW w:w="3450" w:type="pct"/>
            <w:hideMark/>
          </w:tcPr>
          <w:p w:rsidR="00614210" w:rsidRPr="00614210" w:rsidRDefault="00614210" w:rsidP="00E52F8F">
            <w:pPr>
              <w:spacing w:after="0" w:line="240" w:lineRule="auto"/>
              <w:jc w:val="both"/>
            </w:pPr>
            <w:r w:rsidRPr="00614210">
              <w:t>Subgrupe şi alte grupe secundare A1, A2, Du, C, c, E, Kell, Duffy</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2.6052</w:t>
            </w:r>
          </w:p>
        </w:tc>
        <w:tc>
          <w:tcPr>
            <w:tcW w:w="3450" w:type="pct"/>
            <w:hideMark/>
          </w:tcPr>
          <w:p w:rsidR="00614210" w:rsidRPr="00614210" w:rsidRDefault="00614210" w:rsidP="00E52F8F">
            <w:pPr>
              <w:spacing w:after="0" w:line="240" w:lineRule="auto"/>
              <w:jc w:val="both"/>
            </w:pPr>
            <w:r w:rsidRPr="00614210">
              <w:t>Teste de compatibilitate pretransfuzională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2.6053</w:t>
            </w:r>
          </w:p>
        </w:tc>
        <w:tc>
          <w:tcPr>
            <w:tcW w:w="3450" w:type="pct"/>
            <w:hideMark/>
          </w:tcPr>
          <w:p w:rsidR="00614210" w:rsidRPr="00614210" w:rsidRDefault="00614210" w:rsidP="00E52F8F">
            <w:pPr>
              <w:spacing w:after="0" w:line="240" w:lineRule="auto"/>
              <w:jc w:val="both"/>
            </w:pPr>
            <w:r w:rsidRPr="00614210">
              <w:t>Test Coombs direct, indirect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2.6054</w:t>
            </w:r>
          </w:p>
        </w:tc>
        <w:tc>
          <w:tcPr>
            <w:tcW w:w="3450" w:type="pct"/>
            <w:hideMark/>
          </w:tcPr>
          <w:p w:rsidR="00614210" w:rsidRPr="00614210" w:rsidRDefault="00614210" w:rsidP="00E52F8F">
            <w:pPr>
              <w:spacing w:after="0" w:line="240" w:lineRule="auto"/>
              <w:jc w:val="both"/>
            </w:pPr>
            <w:r w:rsidRPr="00614210">
              <w:t>Aglutininele la rece, anticorpi heterofili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2.6055</w:t>
            </w:r>
          </w:p>
        </w:tc>
        <w:tc>
          <w:tcPr>
            <w:tcW w:w="3450" w:type="pct"/>
            <w:hideMark/>
          </w:tcPr>
          <w:p w:rsidR="00614210" w:rsidRPr="00614210" w:rsidRDefault="00614210" w:rsidP="00E52F8F">
            <w:pPr>
              <w:spacing w:after="0" w:line="240" w:lineRule="auto"/>
              <w:jc w:val="both"/>
            </w:pPr>
            <w:r w:rsidRPr="00614210">
              <w:t>Hemaglutininele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2.6056</w:t>
            </w:r>
          </w:p>
        </w:tc>
        <w:tc>
          <w:tcPr>
            <w:tcW w:w="3450" w:type="pct"/>
            <w:hideMark/>
          </w:tcPr>
          <w:p w:rsidR="00614210" w:rsidRPr="00614210" w:rsidRDefault="00614210" w:rsidP="00E52F8F">
            <w:pPr>
              <w:spacing w:after="0" w:line="240" w:lineRule="auto"/>
              <w:jc w:val="both"/>
            </w:pPr>
            <w:r w:rsidRPr="00614210">
              <w:t>Test cu sucroză, test Ham, test hemolizine bifazice, autohemoliza, rezistenţa globulară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2.6057</w:t>
            </w:r>
          </w:p>
        </w:tc>
        <w:tc>
          <w:tcPr>
            <w:tcW w:w="3450" w:type="pct"/>
            <w:hideMark/>
          </w:tcPr>
          <w:p w:rsidR="00614210" w:rsidRPr="00614210" w:rsidRDefault="00614210" w:rsidP="00E52F8F">
            <w:pPr>
              <w:spacing w:after="0" w:line="240" w:lineRule="auto"/>
              <w:jc w:val="both"/>
            </w:pPr>
            <w:r w:rsidRPr="00614210">
              <w:t>Test enzimatic pentru grupele sanguine, enzime salivare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2.6059</w:t>
            </w:r>
          </w:p>
        </w:tc>
        <w:tc>
          <w:tcPr>
            <w:tcW w:w="3450" w:type="pct"/>
            <w:hideMark/>
          </w:tcPr>
          <w:p w:rsidR="00614210" w:rsidRPr="00614210" w:rsidRDefault="00614210" w:rsidP="00E52F8F">
            <w:pPr>
              <w:spacing w:after="0" w:line="240" w:lineRule="auto"/>
              <w:jc w:val="both"/>
            </w:pPr>
            <w:r w:rsidRPr="00614210">
              <w:t>Alte investigaţii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Analize pentru determinarea Hb şi a Fe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2.6060</w:t>
            </w:r>
          </w:p>
        </w:tc>
        <w:tc>
          <w:tcPr>
            <w:tcW w:w="3450" w:type="pct"/>
            <w:hideMark/>
          </w:tcPr>
          <w:p w:rsidR="00614210" w:rsidRPr="00614210" w:rsidRDefault="00614210" w:rsidP="00E52F8F">
            <w:pPr>
              <w:spacing w:after="0" w:line="240" w:lineRule="auto"/>
              <w:jc w:val="both"/>
            </w:pPr>
            <w:r w:rsidRPr="00614210">
              <w:t>Hb totală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2.6061</w:t>
            </w:r>
          </w:p>
        </w:tc>
        <w:tc>
          <w:tcPr>
            <w:tcW w:w="3450" w:type="pct"/>
            <w:hideMark/>
          </w:tcPr>
          <w:p w:rsidR="00614210" w:rsidRPr="00614210" w:rsidRDefault="00614210" w:rsidP="00E52F8F">
            <w:pPr>
              <w:spacing w:after="0" w:line="240" w:lineRule="auto"/>
              <w:jc w:val="both"/>
            </w:pPr>
            <w:r w:rsidRPr="00614210">
              <w:t>Hb liberă serică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2.6062</w:t>
            </w:r>
          </w:p>
        </w:tc>
        <w:tc>
          <w:tcPr>
            <w:tcW w:w="3450" w:type="pct"/>
            <w:hideMark/>
          </w:tcPr>
          <w:p w:rsidR="00614210" w:rsidRPr="00614210" w:rsidRDefault="00614210" w:rsidP="00E52F8F">
            <w:pPr>
              <w:spacing w:after="0" w:line="240" w:lineRule="auto"/>
              <w:jc w:val="both"/>
            </w:pPr>
            <w:r w:rsidRPr="00614210">
              <w:t>Carboxihemoglobina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2.6063</w:t>
            </w:r>
          </w:p>
        </w:tc>
        <w:tc>
          <w:tcPr>
            <w:tcW w:w="3450" w:type="pct"/>
            <w:hideMark/>
          </w:tcPr>
          <w:p w:rsidR="00614210" w:rsidRPr="00614210" w:rsidRDefault="00614210" w:rsidP="00E52F8F">
            <w:pPr>
              <w:spacing w:after="0" w:line="240" w:lineRule="auto"/>
              <w:jc w:val="both"/>
            </w:pPr>
            <w:r w:rsidRPr="00614210">
              <w:t>CTLF</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2.6064</w:t>
            </w:r>
          </w:p>
        </w:tc>
        <w:tc>
          <w:tcPr>
            <w:tcW w:w="3450" w:type="pct"/>
            <w:hideMark/>
          </w:tcPr>
          <w:p w:rsidR="00614210" w:rsidRPr="00614210" w:rsidRDefault="00614210" w:rsidP="00E52F8F">
            <w:pPr>
              <w:spacing w:after="0" w:line="240" w:lineRule="auto"/>
              <w:jc w:val="both"/>
            </w:pPr>
            <w:r w:rsidRPr="00614210">
              <w:t>Transferina, haptoglobina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2.6065</w:t>
            </w:r>
          </w:p>
        </w:tc>
        <w:tc>
          <w:tcPr>
            <w:tcW w:w="3450" w:type="pct"/>
            <w:hideMark/>
          </w:tcPr>
          <w:p w:rsidR="00614210" w:rsidRPr="00614210" w:rsidRDefault="00614210" w:rsidP="00E52F8F">
            <w:pPr>
              <w:spacing w:after="0" w:line="240" w:lineRule="auto"/>
              <w:jc w:val="both"/>
            </w:pPr>
            <w:r w:rsidRPr="00614210">
              <w:t>Methemoglobina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2.6066</w:t>
            </w:r>
          </w:p>
        </w:tc>
        <w:tc>
          <w:tcPr>
            <w:tcW w:w="3450" w:type="pct"/>
            <w:hideMark/>
          </w:tcPr>
          <w:p w:rsidR="00614210" w:rsidRPr="00614210" w:rsidRDefault="00614210" w:rsidP="00E52F8F">
            <w:pPr>
              <w:spacing w:after="0" w:line="240" w:lineRule="auto"/>
              <w:jc w:val="both"/>
            </w:pPr>
            <w:r w:rsidRPr="00614210">
              <w:t>Porfirina urinară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2.6067</w:t>
            </w:r>
          </w:p>
        </w:tc>
        <w:tc>
          <w:tcPr>
            <w:tcW w:w="3450" w:type="pct"/>
            <w:hideMark/>
          </w:tcPr>
          <w:p w:rsidR="00614210" w:rsidRPr="00614210" w:rsidRDefault="00614210" w:rsidP="00E52F8F">
            <w:pPr>
              <w:spacing w:after="0" w:line="240" w:lineRule="auto"/>
              <w:jc w:val="both"/>
            </w:pPr>
            <w:r w:rsidRPr="00614210">
              <w:t>Hemosiderina urinară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2.6069</w:t>
            </w:r>
          </w:p>
        </w:tc>
        <w:tc>
          <w:tcPr>
            <w:tcW w:w="3450" w:type="pct"/>
            <w:hideMark/>
          </w:tcPr>
          <w:p w:rsidR="00614210" w:rsidRPr="00614210" w:rsidRDefault="00614210" w:rsidP="00E52F8F">
            <w:pPr>
              <w:spacing w:after="0" w:line="240" w:lineRule="auto"/>
              <w:jc w:val="both"/>
            </w:pPr>
            <w:r w:rsidRPr="00614210">
              <w:t>Alte analize pentru determinarea Hb şi a Fe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Tipuri de Hb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2.6070</w:t>
            </w:r>
          </w:p>
        </w:tc>
        <w:tc>
          <w:tcPr>
            <w:tcW w:w="3450" w:type="pct"/>
            <w:hideMark/>
          </w:tcPr>
          <w:p w:rsidR="00614210" w:rsidRPr="00614210" w:rsidRDefault="00614210" w:rsidP="00E52F8F">
            <w:pPr>
              <w:spacing w:after="0" w:line="240" w:lineRule="auto"/>
              <w:jc w:val="both"/>
            </w:pPr>
            <w:r w:rsidRPr="00614210">
              <w:t>Electroforeza Hb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2.6071</w:t>
            </w:r>
          </w:p>
        </w:tc>
        <w:tc>
          <w:tcPr>
            <w:tcW w:w="3450" w:type="pct"/>
            <w:hideMark/>
          </w:tcPr>
          <w:p w:rsidR="00614210" w:rsidRPr="00614210" w:rsidRDefault="00614210" w:rsidP="00E52F8F">
            <w:pPr>
              <w:spacing w:after="0" w:line="240" w:lineRule="auto"/>
              <w:jc w:val="both"/>
            </w:pPr>
            <w:r w:rsidRPr="00614210">
              <w:t>Testul Kleihauer pentru detectarea hematiilor ce conţin Hb.F</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2.6072</w:t>
            </w:r>
          </w:p>
        </w:tc>
        <w:tc>
          <w:tcPr>
            <w:tcW w:w="3450" w:type="pct"/>
            <w:hideMark/>
          </w:tcPr>
          <w:p w:rsidR="00614210" w:rsidRPr="00614210" w:rsidRDefault="00614210" w:rsidP="00E52F8F">
            <w:pPr>
              <w:spacing w:after="0" w:line="240" w:lineRule="auto"/>
              <w:jc w:val="both"/>
            </w:pPr>
            <w:r w:rsidRPr="00614210">
              <w:t>Testul de siclizare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2.6079</w:t>
            </w:r>
          </w:p>
        </w:tc>
        <w:tc>
          <w:tcPr>
            <w:tcW w:w="3450" w:type="pct"/>
            <w:hideMark/>
          </w:tcPr>
          <w:p w:rsidR="00614210" w:rsidRPr="00614210" w:rsidRDefault="00614210" w:rsidP="00E52F8F">
            <w:pPr>
              <w:spacing w:after="0" w:line="240" w:lineRule="auto"/>
              <w:jc w:val="both"/>
            </w:pPr>
            <w:r w:rsidRPr="00614210">
              <w:t>Alte investigaţii privind tipurile de Hb</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2.608</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Eritrocinetica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2.6080</w:t>
            </w:r>
          </w:p>
        </w:tc>
        <w:tc>
          <w:tcPr>
            <w:tcW w:w="3450" w:type="pct"/>
            <w:hideMark/>
          </w:tcPr>
          <w:p w:rsidR="00614210" w:rsidRPr="00614210" w:rsidRDefault="00614210" w:rsidP="00E52F8F">
            <w:pPr>
              <w:spacing w:after="0" w:line="240" w:lineRule="auto"/>
              <w:jc w:val="both"/>
            </w:pPr>
            <w:r w:rsidRPr="00614210">
              <w:t>Absorbţia Fe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2.6081</w:t>
            </w:r>
          </w:p>
        </w:tc>
        <w:tc>
          <w:tcPr>
            <w:tcW w:w="3450" w:type="pct"/>
            <w:hideMark/>
          </w:tcPr>
          <w:p w:rsidR="00614210" w:rsidRPr="00614210" w:rsidRDefault="00614210" w:rsidP="00E52F8F">
            <w:pPr>
              <w:spacing w:after="0" w:line="240" w:lineRule="auto"/>
              <w:jc w:val="both"/>
            </w:pPr>
            <w:r w:rsidRPr="00614210">
              <w:t>Timpul de supravieţuire al hematiilor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2.6082</w:t>
            </w:r>
          </w:p>
        </w:tc>
        <w:tc>
          <w:tcPr>
            <w:tcW w:w="3450" w:type="pct"/>
            <w:hideMark/>
          </w:tcPr>
          <w:p w:rsidR="00614210" w:rsidRPr="00614210" w:rsidRDefault="00614210" w:rsidP="00E52F8F">
            <w:pPr>
              <w:spacing w:after="0" w:line="240" w:lineRule="auto"/>
              <w:jc w:val="both"/>
            </w:pPr>
            <w:r w:rsidRPr="00614210">
              <w:t>Locul de distrugere al hematiilor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2.6083</w:t>
            </w:r>
          </w:p>
        </w:tc>
        <w:tc>
          <w:tcPr>
            <w:tcW w:w="3450" w:type="pct"/>
            <w:hideMark/>
          </w:tcPr>
          <w:p w:rsidR="00614210" w:rsidRPr="00614210" w:rsidRDefault="00614210" w:rsidP="00E52F8F">
            <w:pPr>
              <w:spacing w:after="0" w:line="240" w:lineRule="auto"/>
              <w:jc w:val="both"/>
            </w:pPr>
            <w:r w:rsidRPr="00614210">
              <w:t>Ritmul de transport al fierului din plasmă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2.6084</w:t>
            </w:r>
          </w:p>
        </w:tc>
        <w:tc>
          <w:tcPr>
            <w:tcW w:w="3450" w:type="pct"/>
            <w:hideMark/>
          </w:tcPr>
          <w:p w:rsidR="00614210" w:rsidRPr="00614210" w:rsidRDefault="00614210" w:rsidP="00E52F8F">
            <w:pPr>
              <w:spacing w:after="0" w:line="240" w:lineRule="auto"/>
              <w:jc w:val="both"/>
            </w:pPr>
            <w:r w:rsidRPr="00614210">
              <w:t>Feritina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2.6085</w:t>
            </w:r>
          </w:p>
        </w:tc>
        <w:tc>
          <w:tcPr>
            <w:tcW w:w="3450" w:type="pct"/>
            <w:hideMark/>
          </w:tcPr>
          <w:p w:rsidR="00614210" w:rsidRPr="00614210" w:rsidRDefault="00614210" w:rsidP="00E52F8F">
            <w:pPr>
              <w:spacing w:after="0" w:line="240" w:lineRule="auto"/>
              <w:jc w:val="both"/>
            </w:pPr>
            <w:r w:rsidRPr="00614210">
              <w:t>Alte studii privind producerea şi distrugerea hematiilor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2.6089</w:t>
            </w:r>
          </w:p>
        </w:tc>
        <w:tc>
          <w:tcPr>
            <w:tcW w:w="3450" w:type="pct"/>
            <w:hideMark/>
          </w:tcPr>
          <w:p w:rsidR="00614210" w:rsidRPr="00614210" w:rsidRDefault="00614210" w:rsidP="00E52F8F">
            <w:pPr>
              <w:spacing w:after="0" w:line="240" w:lineRule="auto"/>
              <w:jc w:val="both"/>
            </w:pPr>
            <w:r w:rsidRPr="00614210">
              <w:t>Alte investigaţii privind citologia sângelui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2.61</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Deficienţe de hemostază şi coagulare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de screening şi urmărire a terapiei anticoagulante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2.6100</w:t>
            </w:r>
          </w:p>
        </w:tc>
        <w:tc>
          <w:tcPr>
            <w:tcW w:w="3450" w:type="pct"/>
            <w:hideMark/>
          </w:tcPr>
          <w:p w:rsidR="00614210" w:rsidRPr="00614210" w:rsidRDefault="00614210" w:rsidP="00E52F8F">
            <w:pPr>
              <w:spacing w:after="0" w:line="240" w:lineRule="auto"/>
              <w:jc w:val="both"/>
            </w:pPr>
            <w:r w:rsidRPr="00614210">
              <w:t>Timp de sângerare şi retracţia cheagului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2.6101</w:t>
            </w:r>
          </w:p>
        </w:tc>
        <w:tc>
          <w:tcPr>
            <w:tcW w:w="3450" w:type="pct"/>
            <w:hideMark/>
          </w:tcPr>
          <w:p w:rsidR="00614210" w:rsidRPr="00614210" w:rsidRDefault="00614210" w:rsidP="00E52F8F">
            <w:pPr>
              <w:spacing w:after="0" w:line="240" w:lineRule="auto"/>
              <w:jc w:val="both"/>
            </w:pPr>
            <w:r w:rsidRPr="00614210">
              <w:t>Timp de protrombină PT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2.6102</w:t>
            </w:r>
          </w:p>
        </w:tc>
        <w:tc>
          <w:tcPr>
            <w:tcW w:w="3450" w:type="pct"/>
            <w:hideMark/>
          </w:tcPr>
          <w:p w:rsidR="00614210" w:rsidRPr="00614210" w:rsidRDefault="00614210" w:rsidP="00E52F8F">
            <w:pPr>
              <w:spacing w:after="0" w:line="240" w:lineRule="auto"/>
              <w:jc w:val="both"/>
            </w:pPr>
            <w:r w:rsidRPr="00614210">
              <w:t>Timp parţial de tromboplastină a PTT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2.6103</w:t>
            </w:r>
          </w:p>
        </w:tc>
        <w:tc>
          <w:tcPr>
            <w:tcW w:w="3450" w:type="pct"/>
            <w:hideMark/>
          </w:tcPr>
          <w:p w:rsidR="00614210" w:rsidRPr="00614210" w:rsidRDefault="00614210" w:rsidP="00E52F8F">
            <w:pPr>
              <w:spacing w:after="0" w:line="240" w:lineRule="auto"/>
              <w:jc w:val="both"/>
            </w:pPr>
            <w:r w:rsidRPr="00614210">
              <w:t>Fibrinogen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2.6104</w:t>
            </w:r>
          </w:p>
        </w:tc>
        <w:tc>
          <w:tcPr>
            <w:tcW w:w="3450" w:type="pct"/>
            <w:hideMark/>
          </w:tcPr>
          <w:p w:rsidR="00614210" w:rsidRPr="00614210" w:rsidRDefault="00614210" w:rsidP="00E52F8F">
            <w:pPr>
              <w:spacing w:after="0" w:line="240" w:lineRule="auto"/>
              <w:jc w:val="both"/>
            </w:pPr>
            <w:r w:rsidRPr="00614210">
              <w:t>Heparinemie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2.6105</w:t>
            </w:r>
          </w:p>
        </w:tc>
        <w:tc>
          <w:tcPr>
            <w:tcW w:w="3450" w:type="pct"/>
            <w:hideMark/>
          </w:tcPr>
          <w:p w:rsidR="00614210" w:rsidRPr="00614210" w:rsidRDefault="00614210" w:rsidP="00E52F8F">
            <w:pPr>
              <w:spacing w:after="0" w:line="240" w:lineRule="auto"/>
              <w:jc w:val="both"/>
            </w:pPr>
            <w:r w:rsidRPr="00614210">
              <w:t>Timp de trombină TT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2.6106</w:t>
            </w:r>
          </w:p>
        </w:tc>
        <w:tc>
          <w:tcPr>
            <w:tcW w:w="3450" w:type="pct"/>
            <w:hideMark/>
          </w:tcPr>
          <w:p w:rsidR="00614210" w:rsidRPr="00614210" w:rsidRDefault="00614210" w:rsidP="00E52F8F">
            <w:pPr>
              <w:spacing w:after="0" w:line="240" w:lineRule="auto"/>
              <w:jc w:val="both"/>
            </w:pPr>
            <w:r w:rsidRPr="00614210">
              <w:t>Produşi de degradare ai fibrinogenului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2.6109</w:t>
            </w:r>
          </w:p>
        </w:tc>
        <w:tc>
          <w:tcPr>
            <w:tcW w:w="3450" w:type="pct"/>
            <w:hideMark/>
          </w:tcPr>
          <w:p w:rsidR="00614210" w:rsidRPr="00614210" w:rsidRDefault="00614210" w:rsidP="00E52F8F">
            <w:pPr>
              <w:spacing w:after="0" w:line="240" w:lineRule="auto"/>
              <w:jc w:val="both"/>
            </w:pPr>
            <w:r w:rsidRPr="00614210">
              <w:t>Alte teste de screening şi urmărire a terapiei anticoagulante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Factori plasmatici II - XIII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pentru trombofilie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2.6120</w:t>
            </w:r>
          </w:p>
        </w:tc>
        <w:tc>
          <w:tcPr>
            <w:tcW w:w="3450" w:type="pct"/>
            <w:hideMark/>
          </w:tcPr>
          <w:p w:rsidR="00614210" w:rsidRPr="00614210" w:rsidRDefault="00614210" w:rsidP="00E52F8F">
            <w:pPr>
              <w:spacing w:after="0" w:line="240" w:lineRule="auto"/>
              <w:jc w:val="both"/>
            </w:pPr>
            <w:r w:rsidRPr="00614210">
              <w:t>Rezistenţa la PCA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2.6121</w:t>
            </w:r>
          </w:p>
        </w:tc>
        <w:tc>
          <w:tcPr>
            <w:tcW w:w="3450" w:type="pct"/>
            <w:hideMark/>
          </w:tcPr>
          <w:p w:rsidR="00614210" w:rsidRPr="00614210" w:rsidRDefault="00614210" w:rsidP="00E52F8F">
            <w:pPr>
              <w:spacing w:after="0" w:line="240" w:lineRule="auto"/>
              <w:jc w:val="both"/>
            </w:pPr>
            <w:r w:rsidRPr="00614210">
              <w:t>PC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2.6122</w:t>
            </w:r>
          </w:p>
        </w:tc>
        <w:tc>
          <w:tcPr>
            <w:tcW w:w="3450" w:type="pct"/>
            <w:hideMark/>
          </w:tcPr>
          <w:p w:rsidR="00614210" w:rsidRPr="00614210" w:rsidRDefault="00614210" w:rsidP="00E52F8F">
            <w:pPr>
              <w:spacing w:after="0" w:line="240" w:lineRule="auto"/>
              <w:jc w:val="both"/>
            </w:pPr>
            <w:r w:rsidRPr="00614210">
              <w:t>PS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2.6123</w:t>
            </w:r>
          </w:p>
        </w:tc>
        <w:tc>
          <w:tcPr>
            <w:tcW w:w="3450" w:type="pct"/>
            <w:hideMark/>
          </w:tcPr>
          <w:p w:rsidR="00614210" w:rsidRPr="00614210" w:rsidRDefault="00614210" w:rsidP="00E52F8F">
            <w:pPr>
              <w:spacing w:after="0" w:line="240" w:lineRule="auto"/>
              <w:jc w:val="both"/>
            </w:pPr>
            <w:r w:rsidRPr="00614210">
              <w:t>ATIII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2.6124</w:t>
            </w:r>
          </w:p>
        </w:tc>
        <w:tc>
          <w:tcPr>
            <w:tcW w:w="3450" w:type="pct"/>
            <w:hideMark/>
          </w:tcPr>
          <w:p w:rsidR="00614210" w:rsidRPr="00614210" w:rsidRDefault="00614210" w:rsidP="00E52F8F">
            <w:pPr>
              <w:spacing w:after="0" w:line="240" w:lineRule="auto"/>
              <w:jc w:val="both"/>
            </w:pPr>
            <w:r w:rsidRPr="00614210">
              <w:t>Lupus anticoagulant LA (screening, confirmare)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2.6125</w:t>
            </w:r>
          </w:p>
        </w:tc>
        <w:tc>
          <w:tcPr>
            <w:tcW w:w="3450" w:type="pct"/>
            <w:hideMark/>
          </w:tcPr>
          <w:p w:rsidR="00614210" w:rsidRPr="00614210" w:rsidRDefault="00614210" w:rsidP="00E52F8F">
            <w:pPr>
              <w:spacing w:after="0" w:line="240" w:lineRule="auto"/>
              <w:jc w:val="both"/>
            </w:pPr>
            <w:r w:rsidRPr="00614210">
              <w:t>Anticorpi antifosfolipidici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2.6126</w:t>
            </w:r>
          </w:p>
        </w:tc>
        <w:tc>
          <w:tcPr>
            <w:tcW w:w="3450" w:type="pct"/>
            <w:hideMark/>
          </w:tcPr>
          <w:p w:rsidR="00614210" w:rsidRPr="00614210" w:rsidRDefault="00614210" w:rsidP="00E52F8F">
            <w:pPr>
              <w:spacing w:after="0" w:line="240" w:lineRule="auto"/>
              <w:jc w:val="both"/>
            </w:pPr>
            <w:r w:rsidRPr="00614210">
              <w:t>Hemocisteina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2.6129</w:t>
            </w:r>
          </w:p>
        </w:tc>
        <w:tc>
          <w:tcPr>
            <w:tcW w:w="3450" w:type="pct"/>
            <w:hideMark/>
          </w:tcPr>
          <w:p w:rsidR="00614210" w:rsidRPr="00614210" w:rsidRDefault="00614210" w:rsidP="00E52F8F">
            <w:pPr>
              <w:spacing w:after="0" w:line="240" w:lineRule="auto"/>
              <w:jc w:val="both"/>
            </w:pPr>
            <w:r w:rsidRPr="00614210">
              <w:t>Alte teste pentru trombofilie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de activitate fibrinolitică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2.6130</w:t>
            </w:r>
          </w:p>
        </w:tc>
        <w:tc>
          <w:tcPr>
            <w:tcW w:w="3450" w:type="pct"/>
            <w:hideMark/>
          </w:tcPr>
          <w:p w:rsidR="00614210" w:rsidRPr="00614210" w:rsidRDefault="00614210" w:rsidP="00E52F8F">
            <w:pPr>
              <w:spacing w:after="0" w:line="240" w:lineRule="auto"/>
              <w:jc w:val="both"/>
            </w:pPr>
            <w:r w:rsidRPr="00614210">
              <w:t>PAI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2.6131</w:t>
            </w:r>
          </w:p>
        </w:tc>
        <w:tc>
          <w:tcPr>
            <w:tcW w:w="3450" w:type="pct"/>
            <w:hideMark/>
          </w:tcPr>
          <w:p w:rsidR="00614210" w:rsidRPr="00614210" w:rsidRDefault="00614210" w:rsidP="00E52F8F">
            <w:pPr>
              <w:spacing w:after="0" w:line="240" w:lineRule="auto"/>
              <w:jc w:val="both"/>
            </w:pPr>
            <w:r w:rsidRPr="00614210">
              <w:t>t-PA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2.6132</w:t>
            </w:r>
          </w:p>
        </w:tc>
        <w:tc>
          <w:tcPr>
            <w:tcW w:w="3450" w:type="pct"/>
            <w:hideMark/>
          </w:tcPr>
          <w:p w:rsidR="00614210" w:rsidRPr="00614210" w:rsidRDefault="00614210" w:rsidP="00E52F8F">
            <w:pPr>
              <w:spacing w:after="0" w:line="240" w:lineRule="auto"/>
              <w:jc w:val="both"/>
            </w:pPr>
            <w:r w:rsidRPr="00614210">
              <w:t>Plasminogen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2.6133</w:t>
            </w:r>
          </w:p>
        </w:tc>
        <w:tc>
          <w:tcPr>
            <w:tcW w:w="3450" w:type="pct"/>
            <w:hideMark/>
          </w:tcPr>
          <w:p w:rsidR="00614210" w:rsidRPr="00614210" w:rsidRDefault="00614210" w:rsidP="00E52F8F">
            <w:pPr>
              <w:spacing w:after="0" w:line="240" w:lineRule="auto"/>
              <w:jc w:val="both"/>
            </w:pPr>
            <w:r w:rsidRPr="00614210">
              <w:t>Alfa2 antiplasmina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2.6134</w:t>
            </w:r>
          </w:p>
        </w:tc>
        <w:tc>
          <w:tcPr>
            <w:tcW w:w="3450" w:type="pct"/>
            <w:hideMark/>
          </w:tcPr>
          <w:p w:rsidR="00614210" w:rsidRPr="00614210" w:rsidRDefault="00614210" w:rsidP="00E52F8F">
            <w:pPr>
              <w:spacing w:after="0" w:line="240" w:lineRule="auto"/>
              <w:jc w:val="both"/>
            </w:pPr>
            <w:r w:rsidRPr="00614210">
              <w:t>d dimeri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2.6139</w:t>
            </w:r>
          </w:p>
        </w:tc>
        <w:tc>
          <w:tcPr>
            <w:tcW w:w="3450" w:type="pct"/>
            <w:hideMark/>
          </w:tcPr>
          <w:p w:rsidR="00614210" w:rsidRPr="00614210" w:rsidRDefault="00614210" w:rsidP="00E52F8F">
            <w:pPr>
              <w:spacing w:after="0" w:line="240" w:lineRule="auto"/>
              <w:jc w:val="both"/>
            </w:pPr>
            <w:r w:rsidRPr="00614210">
              <w:t>Alte teste de activitate tribinolitică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Teste de adezivitate - agregabilitate plachetară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2.615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analize şi teste de hemostază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2.7</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HISTOLOGIE, CITOLOGIE, PATOLOGIE GENERALĂ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lastRenderedPageBreak/>
              <w:t>2.70</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Histologie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2.700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Secţiuni nefixate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2.7000</w:t>
            </w:r>
          </w:p>
        </w:tc>
        <w:tc>
          <w:tcPr>
            <w:tcW w:w="3450" w:type="pct"/>
            <w:hideMark/>
          </w:tcPr>
          <w:p w:rsidR="00614210" w:rsidRPr="00614210" w:rsidRDefault="00614210" w:rsidP="00E52F8F">
            <w:pPr>
              <w:spacing w:after="0" w:line="240" w:lineRule="auto"/>
              <w:jc w:val="both"/>
            </w:pPr>
            <w:r w:rsidRPr="00614210">
              <w:t>Prelucrare piese extemporaneu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2.7001</w:t>
            </w:r>
          </w:p>
        </w:tc>
        <w:tc>
          <w:tcPr>
            <w:tcW w:w="3450" w:type="pct"/>
            <w:hideMark/>
          </w:tcPr>
          <w:p w:rsidR="00614210" w:rsidRPr="00614210" w:rsidRDefault="00614210" w:rsidP="00E52F8F">
            <w:pPr>
              <w:spacing w:after="0" w:line="240" w:lineRule="auto"/>
              <w:jc w:val="both"/>
            </w:pPr>
            <w:r w:rsidRPr="00614210">
              <w:t>Secţionare la gheaţă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2.7002</w:t>
            </w:r>
          </w:p>
        </w:tc>
        <w:tc>
          <w:tcPr>
            <w:tcW w:w="3450" w:type="pct"/>
            <w:hideMark/>
          </w:tcPr>
          <w:p w:rsidR="00614210" w:rsidRPr="00614210" w:rsidRDefault="00614210" w:rsidP="00E52F8F">
            <w:pPr>
              <w:spacing w:after="0" w:line="240" w:lineRule="auto"/>
              <w:jc w:val="both"/>
            </w:pPr>
            <w:r w:rsidRPr="00614210">
              <w:t>Coloraţii uzuale: albastru, toluidină şi/sau - hematoxilină - eozină rapidă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2.7003</w:t>
            </w:r>
          </w:p>
        </w:tc>
        <w:tc>
          <w:tcPr>
            <w:tcW w:w="3450" w:type="pct"/>
            <w:hideMark/>
          </w:tcPr>
          <w:p w:rsidR="00614210" w:rsidRPr="00614210" w:rsidRDefault="00614210" w:rsidP="00E52F8F">
            <w:pPr>
              <w:spacing w:after="0" w:line="240" w:lineRule="auto"/>
              <w:jc w:val="both"/>
            </w:pPr>
            <w:r w:rsidRPr="00614210">
              <w:t>Coloraţii speciale/histochimice/histoenzimologice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2.7004</w:t>
            </w:r>
          </w:p>
        </w:tc>
        <w:tc>
          <w:tcPr>
            <w:tcW w:w="3450" w:type="pct"/>
            <w:hideMark/>
          </w:tcPr>
          <w:p w:rsidR="00614210" w:rsidRPr="00614210" w:rsidRDefault="00614210" w:rsidP="00E52F8F">
            <w:pPr>
              <w:spacing w:after="0" w:line="240" w:lineRule="auto"/>
              <w:jc w:val="both"/>
            </w:pPr>
            <w:r w:rsidRPr="00614210">
              <w:t>Coloraţii imunohistochimice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2.7005</w:t>
            </w:r>
          </w:p>
        </w:tc>
        <w:tc>
          <w:tcPr>
            <w:tcW w:w="3450" w:type="pct"/>
            <w:hideMark/>
          </w:tcPr>
          <w:p w:rsidR="00614210" w:rsidRPr="00614210" w:rsidRDefault="00614210" w:rsidP="00E52F8F">
            <w:pPr>
              <w:spacing w:after="0" w:line="240" w:lineRule="auto"/>
              <w:jc w:val="both"/>
            </w:pPr>
            <w:r w:rsidRPr="00614210">
              <w:t>Coloraţii imunofluorescenţă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2.7009</w:t>
            </w:r>
          </w:p>
        </w:tc>
        <w:tc>
          <w:tcPr>
            <w:tcW w:w="3450" w:type="pct"/>
            <w:hideMark/>
          </w:tcPr>
          <w:p w:rsidR="00614210" w:rsidRPr="00614210" w:rsidRDefault="00614210" w:rsidP="00E52F8F">
            <w:pPr>
              <w:spacing w:after="0" w:line="240" w:lineRule="auto"/>
              <w:jc w:val="both"/>
            </w:pPr>
            <w:r w:rsidRPr="00614210">
              <w:t>Alte proceduri (fotografiere, ex. Radiologie, etc.)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2.701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Secţiuni fixate: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2.70100</w:t>
            </w:r>
          </w:p>
        </w:tc>
        <w:tc>
          <w:tcPr>
            <w:tcW w:w="3450" w:type="pct"/>
            <w:hideMark/>
          </w:tcPr>
          <w:p w:rsidR="00614210" w:rsidRPr="00614210" w:rsidRDefault="00614210" w:rsidP="00E52F8F">
            <w:pPr>
              <w:spacing w:after="0" w:line="240" w:lineRule="auto"/>
              <w:jc w:val="both"/>
            </w:pPr>
            <w:r w:rsidRPr="00614210">
              <w:t>Prelucrare piese fixate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2.70101</w:t>
            </w:r>
          </w:p>
        </w:tc>
        <w:tc>
          <w:tcPr>
            <w:tcW w:w="3450" w:type="pct"/>
            <w:hideMark/>
          </w:tcPr>
          <w:p w:rsidR="00614210" w:rsidRPr="00614210" w:rsidRDefault="00614210" w:rsidP="00E52F8F">
            <w:pPr>
              <w:spacing w:after="0" w:line="240" w:lineRule="auto"/>
              <w:jc w:val="both"/>
            </w:pPr>
            <w:r w:rsidRPr="00614210">
              <w:t>Secţionare la microtom şi întinderea pe placă termostatată direct pe lamă a cupelor de parafină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2.70102</w:t>
            </w:r>
          </w:p>
        </w:tc>
        <w:tc>
          <w:tcPr>
            <w:tcW w:w="3450" w:type="pct"/>
            <w:hideMark/>
          </w:tcPr>
          <w:p w:rsidR="00614210" w:rsidRPr="00614210" w:rsidRDefault="00614210" w:rsidP="00E52F8F">
            <w:pPr>
              <w:spacing w:after="0" w:line="240" w:lineRule="auto"/>
              <w:jc w:val="both"/>
            </w:pPr>
            <w:r w:rsidRPr="00614210">
              <w:t>Colorarea uzuală a cupelor hispatologice: Hematoxilină - Eozină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2.70103</w:t>
            </w:r>
          </w:p>
        </w:tc>
        <w:tc>
          <w:tcPr>
            <w:tcW w:w="3450" w:type="pct"/>
            <w:hideMark/>
          </w:tcPr>
          <w:p w:rsidR="00614210" w:rsidRPr="00614210" w:rsidRDefault="00614210" w:rsidP="00E52F8F">
            <w:pPr>
              <w:spacing w:after="0" w:line="240" w:lineRule="auto"/>
              <w:jc w:val="both"/>
            </w:pPr>
            <w:r w:rsidRPr="00614210">
              <w:t>Coloraţii speciale/coloraţii histochimice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2.70104</w:t>
            </w:r>
          </w:p>
        </w:tc>
        <w:tc>
          <w:tcPr>
            <w:tcW w:w="3450" w:type="pct"/>
            <w:hideMark/>
          </w:tcPr>
          <w:p w:rsidR="00614210" w:rsidRPr="00614210" w:rsidRDefault="00614210" w:rsidP="00E52F8F">
            <w:pPr>
              <w:spacing w:after="0" w:line="240" w:lineRule="auto"/>
              <w:jc w:val="both"/>
            </w:pPr>
            <w:r w:rsidRPr="00614210">
              <w:t>Coloraţii imunobistochimie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2.70105</w:t>
            </w:r>
          </w:p>
        </w:tc>
        <w:tc>
          <w:tcPr>
            <w:tcW w:w="3450" w:type="pct"/>
            <w:hideMark/>
          </w:tcPr>
          <w:p w:rsidR="00614210" w:rsidRPr="00614210" w:rsidRDefault="00614210" w:rsidP="00E52F8F">
            <w:pPr>
              <w:spacing w:after="0" w:line="240" w:lineRule="auto"/>
              <w:jc w:val="both"/>
            </w:pPr>
            <w:r w:rsidRPr="00614210">
              <w:t>Imunofluorescenţa pe secţiuni fixate în formol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2.70106</w:t>
            </w:r>
          </w:p>
        </w:tc>
        <w:tc>
          <w:tcPr>
            <w:tcW w:w="3450" w:type="pct"/>
            <w:hideMark/>
          </w:tcPr>
          <w:p w:rsidR="00614210" w:rsidRPr="00614210" w:rsidRDefault="00614210" w:rsidP="00E52F8F">
            <w:pPr>
              <w:spacing w:after="0" w:line="240" w:lineRule="auto"/>
              <w:jc w:val="both"/>
            </w:pPr>
            <w:r w:rsidRPr="00614210">
              <w:t>Citologia enzimatică a ţesutului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2.70107</w:t>
            </w:r>
          </w:p>
        </w:tc>
        <w:tc>
          <w:tcPr>
            <w:tcW w:w="3450" w:type="pct"/>
            <w:hideMark/>
          </w:tcPr>
          <w:p w:rsidR="00614210" w:rsidRPr="00614210" w:rsidRDefault="00614210" w:rsidP="00E52F8F">
            <w:pPr>
              <w:spacing w:after="0" w:line="240" w:lineRule="auto"/>
              <w:jc w:val="both"/>
            </w:pPr>
            <w:r w:rsidRPr="00614210">
              <w:t>Suntul pentozei în frotiul epitelial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2.70108</w:t>
            </w:r>
          </w:p>
        </w:tc>
        <w:tc>
          <w:tcPr>
            <w:tcW w:w="3450" w:type="pct"/>
            <w:hideMark/>
          </w:tcPr>
          <w:p w:rsidR="00614210" w:rsidRPr="00614210" w:rsidRDefault="00614210" w:rsidP="00E52F8F">
            <w:pPr>
              <w:spacing w:after="0" w:line="240" w:lineRule="auto"/>
              <w:jc w:val="both"/>
            </w:pPr>
            <w:r w:rsidRPr="00614210">
              <w:t>Fosfataza tartrat acido-rezistenţa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2.70109</w:t>
            </w:r>
          </w:p>
        </w:tc>
        <w:tc>
          <w:tcPr>
            <w:tcW w:w="3450" w:type="pct"/>
            <w:hideMark/>
          </w:tcPr>
          <w:p w:rsidR="00614210" w:rsidRPr="00614210" w:rsidRDefault="00614210" w:rsidP="00E52F8F">
            <w:pPr>
              <w:spacing w:after="0" w:line="240" w:lineRule="auto"/>
              <w:jc w:val="both"/>
            </w:pPr>
            <w:r w:rsidRPr="00614210">
              <w:t>Prelucrare pentru microscopie electronică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2.70110</w:t>
            </w:r>
          </w:p>
        </w:tc>
        <w:tc>
          <w:tcPr>
            <w:tcW w:w="3450" w:type="pct"/>
            <w:hideMark/>
          </w:tcPr>
          <w:p w:rsidR="00614210" w:rsidRPr="00614210" w:rsidRDefault="00614210" w:rsidP="00E52F8F">
            <w:pPr>
              <w:spacing w:after="0" w:line="240" w:lineRule="auto"/>
              <w:jc w:val="both"/>
            </w:pPr>
            <w:r w:rsidRPr="00614210">
              <w:t>Alte proceduri (fotografiere, ex. Radiologie, etc.)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2.702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Examinarea şi diagnosticarea microscopică (citologie şi histopatologie)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2.7020</w:t>
            </w:r>
          </w:p>
        </w:tc>
        <w:tc>
          <w:tcPr>
            <w:tcW w:w="3450" w:type="pct"/>
            <w:hideMark/>
          </w:tcPr>
          <w:p w:rsidR="00614210" w:rsidRPr="00614210" w:rsidRDefault="00614210" w:rsidP="00E52F8F">
            <w:pPr>
              <w:spacing w:after="0" w:line="240" w:lineRule="auto"/>
              <w:jc w:val="both"/>
            </w:pPr>
            <w:r w:rsidRPr="00614210">
              <w:t>Examinare în microscopie optică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2.7021</w:t>
            </w:r>
          </w:p>
        </w:tc>
        <w:tc>
          <w:tcPr>
            <w:tcW w:w="3450" w:type="pct"/>
            <w:hideMark/>
          </w:tcPr>
          <w:p w:rsidR="00614210" w:rsidRPr="00614210" w:rsidRDefault="00614210" w:rsidP="00E52F8F">
            <w:pPr>
              <w:spacing w:after="0" w:line="240" w:lineRule="auto"/>
              <w:jc w:val="both"/>
            </w:pPr>
            <w:r w:rsidRPr="00614210">
              <w:t>Examinare în lumina polarizantă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2.7022</w:t>
            </w:r>
          </w:p>
        </w:tc>
        <w:tc>
          <w:tcPr>
            <w:tcW w:w="3450" w:type="pct"/>
            <w:hideMark/>
          </w:tcPr>
          <w:p w:rsidR="00614210" w:rsidRPr="00614210" w:rsidRDefault="00614210" w:rsidP="00E52F8F">
            <w:pPr>
              <w:spacing w:after="0" w:line="240" w:lineRule="auto"/>
              <w:jc w:val="both"/>
            </w:pPr>
            <w:r w:rsidRPr="00614210">
              <w:t>Examinare în contrast de fază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2.7023</w:t>
            </w:r>
          </w:p>
        </w:tc>
        <w:tc>
          <w:tcPr>
            <w:tcW w:w="3450" w:type="pct"/>
            <w:hideMark/>
          </w:tcPr>
          <w:p w:rsidR="00614210" w:rsidRPr="00614210" w:rsidRDefault="00614210" w:rsidP="00E52F8F">
            <w:pPr>
              <w:spacing w:after="0" w:line="240" w:lineRule="auto"/>
              <w:jc w:val="both"/>
            </w:pPr>
            <w:r w:rsidRPr="00614210">
              <w:t>Examinare în microscopie confocală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2.7024</w:t>
            </w:r>
          </w:p>
        </w:tc>
        <w:tc>
          <w:tcPr>
            <w:tcW w:w="3450" w:type="pct"/>
            <w:hideMark/>
          </w:tcPr>
          <w:p w:rsidR="00614210" w:rsidRPr="00614210" w:rsidRDefault="00614210" w:rsidP="00E52F8F">
            <w:pPr>
              <w:spacing w:after="0" w:line="240" w:lineRule="auto"/>
              <w:jc w:val="both"/>
            </w:pPr>
            <w:r w:rsidRPr="00614210">
              <w:t>Examinare în fluorescenţă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2.7025</w:t>
            </w:r>
          </w:p>
        </w:tc>
        <w:tc>
          <w:tcPr>
            <w:tcW w:w="3450" w:type="pct"/>
            <w:hideMark/>
          </w:tcPr>
          <w:p w:rsidR="00614210" w:rsidRPr="00614210" w:rsidRDefault="00614210" w:rsidP="00E52F8F">
            <w:pPr>
              <w:spacing w:after="0" w:line="240" w:lineRule="auto"/>
              <w:jc w:val="both"/>
            </w:pPr>
            <w:r w:rsidRPr="00614210">
              <w:t>Examinare în microscopie electronică; analiză şi interpretare pe computere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2.7029</w:t>
            </w:r>
          </w:p>
        </w:tc>
        <w:tc>
          <w:tcPr>
            <w:tcW w:w="3450" w:type="pct"/>
            <w:hideMark/>
          </w:tcPr>
          <w:p w:rsidR="00614210" w:rsidRPr="00614210" w:rsidRDefault="00614210" w:rsidP="00E52F8F">
            <w:pPr>
              <w:spacing w:after="0" w:line="240" w:lineRule="auto"/>
              <w:jc w:val="both"/>
            </w:pPr>
            <w:r w:rsidRPr="00614210">
              <w:t>Altele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2.703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Examinarea materialului biopsie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2.71</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Citologie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celulelor din lichidul cefalorahidian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celulelor pt. aparatul respirator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celulelor din tractul digestiv</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celulelor din tractul genito-urinar inclusiv spermato-grama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citologic al altor prelevate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2.7140</w:t>
            </w:r>
          </w:p>
        </w:tc>
        <w:tc>
          <w:tcPr>
            <w:tcW w:w="3450" w:type="pct"/>
            <w:hideMark/>
          </w:tcPr>
          <w:p w:rsidR="00614210" w:rsidRPr="00614210" w:rsidRDefault="00614210" w:rsidP="00E52F8F">
            <w:pPr>
              <w:spacing w:after="0" w:line="240" w:lineRule="auto"/>
              <w:jc w:val="both"/>
            </w:pPr>
            <w:r w:rsidRPr="00614210">
              <w:t>Examenul citologic din puncţiile ganglionare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2.7141</w:t>
            </w:r>
          </w:p>
        </w:tc>
        <w:tc>
          <w:tcPr>
            <w:tcW w:w="3450" w:type="pct"/>
            <w:hideMark/>
          </w:tcPr>
          <w:p w:rsidR="00614210" w:rsidRPr="00614210" w:rsidRDefault="00614210" w:rsidP="00E52F8F">
            <w:pPr>
              <w:spacing w:after="0" w:line="240" w:lineRule="auto"/>
              <w:jc w:val="both"/>
            </w:pPr>
            <w:r w:rsidRPr="00614210">
              <w:t>Examenul citologic din puncţiile tumorale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2.7142</w:t>
            </w:r>
          </w:p>
        </w:tc>
        <w:tc>
          <w:tcPr>
            <w:tcW w:w="3450" w:type="pct"/>
            <w:hideMark/>
          </w:tcPr>
          <w:p w:rsidR="00614210" w:rsidRPr="00614210" w:rsidRDefault="00614210" w:rsidP="00E52F8F">
            <w:pPr>
              <w:spacing w:after="0" w:line="240" w:lineRule="auto"/>
              <w:jc w:val="both"/>
            </w:pPr>
            <w:r w:rsidRPr="00614210">
              <w:t>Examenul citologic din puncţia aspiraţie mamară cu ac fin</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2.7143</w:t>
            </w:r>
          </w:p>
        </w:tc>
        <w:tc>
          <w:tcPr>
            <w:tcW w:w="3450" w:type="pct"/>
            <w:hideMark/>
          </w:tcPr>
          <w:p w:rsidR="00614210" w:rsidRPr="00614210" w:rsidRDefault="00614210" w:rsidP="00E52F8F">
            <w:pPr>
              <w:spacing w:after="0" w:line="240" w:lineRule="auto"/>
              <w:jc w:val="both"/>
            </w:pPr>
            <w:r w:rsidRPr="00614210">
              <w:t>Examenul citologie al altor lichide ale organismului: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2.71430 Lichid pleural</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2.71431 Lichid de ascită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2.71432 Lichid amniotic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Coloraţii speciale citologice.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2.716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Proceduri de prelucrare a celulelor recoltate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2.7160</w:t>
            </w:r>
          </w:p>
        </w:tc>
        <w:tc>
          <w:tcPr>
            <w:tcW w:w="3450" w:type="pct"/>
            <w:hideMark/>
          </w:tcPr>
          <w:p w:rsidR="00614210" w:rsidRPr="00614210" w:rsidRDefault="00614210" w:rsidP="00E52F8F">
            <w:pPr>
              <w:spacing w:after="0" w:line="240" w:lineRule="auto"/>
              <w:jc w:val="both"/>
            </w:pPr>
            <w:r w:rsidRPr="00614210">
              <w:t>Tehnică de prelucrare convenţională (clasică) a celulelor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2.7161</w:t>
            </w:r>
          </w:p>
        </w:tc>
        <w:tc>
          <w:tcPr>
            <w:tcW w:w="3450" w:type="pct"/>
            <w:hideMark/>
          </w:tcPr>
          <w:p w:rsidR="00614210" w:rsidRPr="00614210" w:rsidRDefault="00614210" w:rsidP="00E52F8F">
            <w:pPr>
              <w:spacing w:after="0" w:line="240" w:lineRule="auto"/>
              <w:jc w:val="both"/>
            </w:pPr>
            <w:r w:rsidRPr="00614210">
              <w:t>Tehnică de prelucrare a mediului lichid</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2.7162</w:t>
            </w:r>
          </w:p>
        </w:tc>
        <w:tc>
          <w:tcPr>
            <w:tcW w:w="3450" w:type="pct"/>
            <w:hideMark/>
          </w:tcPr>
          <w:p w:rsidR="00614210" w:rsidRPr="00614210" w:rsidRDefault="00614210" w:rsidP="00E52F8F">
            <w:pPr>
              <w:spacing w:after="0" w:line="240" w:lineRule="auto"/>
              <w:jc w:val="both"/>
            </w:pPr>
            <w:r w:rsidRPr="00614210">
              <w:t>Centrifugarea lichidelor prelevate şi realizarea frotiului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2.7163</w:t>
            </w:r>
          </w:p>
        </w:tc>
        <w:tc>
          <w:tcPr>
            <w:tcW w:w="3450" w:type="pct"/>
            <w:hideMark/>
          </w:tcPr>
          <w:p w:rsidR="00614210" w:rsidRPr="00614210" w:rsidRDefault="00614210" w:rsidP="00E52F8F">
            <w:pPr>
              <w:spacing w:after="0" w:line="240" w:lineRule="auto"/>
              <w:jc w:val="both"/>
            </w:pPr>
            <w:r w:rsidRPr="00614210">
              <w:t>Colorare frotiu fără mucus/coloraţia Giemsa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2.7164</w:t>
            </w:r>
          </w:p>
        </w:tc>
        <w:tc>
          <w:tcPr>
            <w:tcW w:w="3450" w:type="pct"/>
            <w:hideMark/>
          </w:tcPr>
          <w:p w:rsidR="00614210" w:rsidRPr="00614210" w:rsidRDefault="00614210" w:rsidP="00E52F8F">
            <w:pPr>
              <w:spacing w:after="0" w:line="240" w:lineRule="auto"/>
              <w:jc w:val="both"/>
            </w:pPr>
            <w:r w:rsidRPr="00614210">
              <w:t>Colorare frotiu cu mucus/coloraţia Papanicolau</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2.7165</w:t>
            </w:r>
          </w:p>
        </w:tc>
        <w:tc>
          <w:tcPr>
            <w:tcW w:w="3450" w:type="pct"/>
            <w:hideMark/>
          </w:tcPr>
          <w:p w:rsidR="00614210" w:rsidRPr="00614210" w:rsidRDefault="00614210" w:rsidP="00E52F8F">
            <w:pPr>
              <w:spacing w:after="0" w:line="240" w:lineRule="auto"/>
              <w:jc w:val="both"/>
            </w:pPr>
            <w:r w:rsidRPr="00614210">
              <w:t>Alte coloraţii speciale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2.7166</w:t>
            </w:r>
          </w:p>
        </w:tc>
        <w:tc>
          <w:tcPr>
            <w:tcW w:w="3450" w:type="pct"/>
            <w:hideMark/>
          </w:tcPr>
          <w:p w:rsidR="00614210" w:rsidRPr="00614210" w:rsidRDefault="00614210" w:rsidP="00E52F8F">
            <w:pPr>
              <w:spacing w:after="0" w:line="240" w:lineRule="auto"/>
              <w:jc w:val="both"/>
            </w:pPr>
            <w:r w:rsidRPr="00614210">
              <w:t>Coloraţii imunocitochimice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2.7169</w:t>
            </w:r>
          </w:p>
        </w:tc>
        <w:tc>
          <w:tcPr>
            <w:tcW w:w="3450" w:type="pct"/>
            <w:hideMark/>
          </w:tcPr>
          <w:p w:rsidR="00614210" w:rsidRPr="00614210" w:rsidRDefault="00614210" w:rsidP="00E52F8F">
            <w:pPr>
              <w:spacing w:after="0" w:line="240" w:lineRule="auto"/>
              <w:jc w:val="both"/>
            </w:pPr>
            <w:r w:rsidRPr="00614210">
              <w:t>Alte proceduri (fotografiere, ex. Radiologie, etc.)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2.72</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structurilor nucleare şi cromozomiale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Raportul nucleu/citoplasmă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Cromatina sexuală - Bastonaşele Barr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Cariotipizarea cromozomială. Aberaţiile cromozomiale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Coloraţia fluorescentă şi de legătură a cromozomilor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Cultura celulară şi stimularea mitozei; coloraţia cu quinacrina</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Analizele cromozomiale computerizate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examene ale structurilor nucleare şi cromozomiale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2.727</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investigaţii genetice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2.7270</w:t>
            </w:r>
          </w:p>
        </w:tc>
        <w:tc>
          <w:tcPr>
            <w:tcW w:w="3450" w:type="pct"/>
            <w:hideMark/>
          </w:tcPr>
          <w:p w:rsidR="00614210" w:rsidRPr="00614210" w:rsidRDefault="00614210" w:rsidP="00E52F8F">
            <w:pPr>
              <w:spacing w:after="0" w:line="240" w:lineRule="auto"/>
              <w:jc w:val="both"/>
            </w:pPr>
            <w:r w:rsidRPr="00614210">
              <w:t>A.D.N din celule sau probe de ţesut</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2.7271</w:t>
            </w:r>
          </w:p>
        </w:tc>
        <w:tc>
          <w:tcPr>
            <w:tcW w:w="3450" w:type="pct"/>
            <w:hideMark/>
          </w:tcPr>
          <w:p w:rsidR="00614210" w:rsidRPr="00614210" w:rsidRDefault="00614210" w:rsidP="00E52F8F">
            <w:pPr>
              <w:spacing w:after="0" w:line="240" w:lineRule="auto"/>
              <w:jc w:val="both"/>
            </w:pPr>
            <w:r w:rsidRPr="00614210">
              <w:t>Scindarea A.D.N. cu ajutorul unei enzime litice, inclusiv fragmentarea electroforetică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2.7272</w:t>
            </w:r>
          </w:p>
        </w:tc>
        <w:tc>
          <w:tcPr>
            <w:tcW w:w="3450" w:type="pct"/>
            <w:hideMark/>
          </w:tcPr>
          <w:p w:rsidR="00614210" w:rsidRPr="00614210" w:rsidRDefault="00614210" w:rsidP="00E52F8F">
            <w:pPr>
              <w:spacing w:after="0" w:line="240" w:lineRule="auto"/>
              <w:jc w:val="both"/>
            </w:pPr>
            <w:r w:rsidRPr="00614210">
              <w:t>Hibridizarea moleculară A.D.N. cu molecule marcate, eventual şi evaluarea calitativă ulterioară prin autoradiografie sau procedee non-radiografice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2.7273</w:t>
            </w:r>
          </w:p>
        </w:tc>
        <w:tc>
          <w:tcPr>
            <w:tcW w:w="3450" w:type="pct"/>
            <w:hideMark/>
          </w:tcPr>
          <w:p w:rsidR="00614210" w:rsidRPr="00614210" w:rsidRDefault="00614210" w:rsidP="00E52F8F">
            <w:pPr>
              <w:spacing w:after="0" w:line="240" w:lineRule="auto"/>
              <w:jc w:val="both"/>
            </w:pPr>
            <w:r w:rsidRPr="00614210">
              <w:t>Amplificarea A.D.N. prin reacţie în lanţ a polimerazei (P.C.R.)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2.7274</w:t>
            </w:r>
          </w:p>
        </w:tc>
        <w:tc>
          <w:tcPr>
            <w:tcW w:w="3450" w:type="pct"/>
            <w:hideMark/>
          </w:tcPr>
          <w:p w:rsidR="00614210" w:rsidRPr="00614210" w:rsidRDefault="00614210" w:rsidP="00E52F8F">
            <w:pPr>
              <w:spacing w:after="0" w:line="240" w:lineRule="auto"/>
              <w:jc w:val="both"/>
            </w:pPr>
            <w:r w:rsidRPr="00614210">
              <w:t>Electroforeza acizilor nucleici grei în gel de poliacrilamidă sau agaroză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2.7275</w:t>
            </w:r>
          </w:p>
        </w:tc>
        <w:tc>
          <w:tcPr>
            <w:tcW w:w="3450" w:type="pct"/>
            <w:hideMark/>
          </w:tcPr>
          <w:p w:rsidR="00614210" w:rsidRPr="00614210" w:rsidRDefault="00614210" w:rsidP="00E52F8F">
            <w:pPr>
              <w:spacing w:after="0" w:line="240" w:lineRule="auto"/>
              <w:jc w:val="both"/>
            </w:pPr>
            <w:r w:rsidRPr="00614210">
              <w:t>Dozări de acizi nucleici prin spectrofotometrie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2.7276</w:t>
            </w:r>
          </w:p>
        </w:tc>
        <w:tc>
          <w:tcPr>
            <w:tcW w:w="3450" w:type="pct"/>
            <w:hideMark/>
          </w:tcPr>
          <w:p w:rsidR="00614210" w:rsidRPr="00614210" w:rsidRDefault="00614210" w:rsidP="00E52F8F">
            <w:pPr>
              <w:spacing w:after="0" w:line="240" w:lineRule="auto"/>
              <w:jc w:val="both"/>
            </w:pPr>
            <w:r w:rsidRPr="00614210">
              <w:t>Evaluarea cantitativă prin procedee densitometrice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2.7279</w:t>
            </w:r>
          </w:p>
        </w:tc>
        <w:tc>
          <w:tcPr>
            <w:tcW w:w="3450" w:type="pct"/>
            <w:hideMark/>
          </w:tcPr>
          <w:p w:rsidR="00614210" w:rsidRPr="00614210" w:rsidRDefault="00614210" w:rsidP="00E52F8F">
            <w:pPr>
              <w:spacing w:after="0" w:line="240" w:lineRule="auto"/>
              <w:jc w:val="both"/>
            </w:pPr>
            <w:r w:rsidRPr="00614210">
              <w:t>Alte investigaţii şi teste genetice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2.73</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Cultura şi examinarea ţesuturilor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Cultura de ţesut pentru diagnostic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Proba hormonală a sensibilităţii tisulare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Extracţia factorului de transfer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Cultura de fibroblaste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Testul de activitate a factorului de fibroză chistică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Cultură de ţesut malign pentru chimiosensibilitate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2.739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examene ale ţesuturilor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2.74</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şi analize medico-legale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Metale grele în anexele dermului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Identificarea petelor de sânge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2.742</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Identificarea petelor seminale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2.743</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Analize chimice ale conţinutului gastric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2.744</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analize chimice medico-legale pentru ţesuturi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2.745</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microscopic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2.746</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Examene pentru determinarea paternităţii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2.749</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Alte examene medico-legale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r w:rsidRPr="00614210">
              <w:t>2.75</w:t>
            </w: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Patologia generală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2.750</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Examenul macroscopic al organelor şi ţesuturilor: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2.7500</w:t>
            </w:r>
          </w:p>
        </w:tc>
        <w:tc>
          <w:tcPr>
            <w:tcW w:w="3450" w:type="pct"/>
            <w:hideMark/>
          </w:tcPr>
          <w:p w:rsidR="00614210" w:rsidRPr="00614210" w:rsidRDefault="00614210" w:rsidP="00E52F8F">
            <w:pPr>
              <w:spacing w:after="0" w:line="240" w:lineRule="auto"/>
              <w:jc w:val="both"/>
            </w:pPr>
            <w:r w:rsidRPr="00614210">
              <w:t>Examinarea macroscopică a organelor excizate (piesa nesecţionată)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2.7501</w:t>
            </w:r>
          </w:p>
        </w:tc>
        <w:tc>
          <w:tcPr>
            <w:tcW w:w="3450" w:type="pct"/>
            <w:hideMark/>
          </w:tcPr>
          <w:p w:rsidR="00614210" w:rsidRPr="00614210" w:rsidRDefault="00614210" w:rsidP="00E52F8F">
            <w:pPr>
              <w:spacing w:after="0" w:line="240" w:lineRule="auto"/>
              <w:jc w:val="both"/>
            </w:pPr>
            <w:r w:rsidRPr="00614210">
              <w:t>Orientarea pieselor pt. prelucrare la parafină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2.7502</w:t>
            </w:r>
          </w:p>
        </w:tc>
        <w:tc>
          <w:tcPr>
            <w:tcW w:w="3450" w:type="pct"/>
            <w:hideMark/>
          </w:tcPr>
          <w:p w:rsidR="00614210" w:rsidRPr="00614210" w:rsidRDefault="00614210" w:rsidP="00E52F8F">
            <w:pPr>
              <w:spacing w:after="0" w:line="240" w:lineRule="auto"/>
              <w:jc w:val="both"/>
            </w:pPr>
            <w:r w:rsidRPr="00614210">
              <w:t>Examenul microscopic al pieselor prelucrate la parafină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2.7503</w:t>
            </w:r>
          </w:p>
        </w:tc>
        <w:tc>
          <w:tcPr>
            <w:tcW w:w="3450" w:type="pct"/>
            <w:hideMark/>
          </w:tcPr>
          <w:p w:rsidR="00614210" w:rsidRPr="00614210" w:rsidRDefault="00614210" w:rsidP="00E52F8F">
            <w:pPr>
              <w:spacing w:after="0" w:line="240" w:lineRule="auto"/>
              <w:jc w:val="both"/>
            </w:pPr>
            <w:r w:rsidRPr="00614210">
              <w:t>Examinarea macroscopică a conţinutului gastric</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2.7504</w:t>
            </w:r>
          </w:p>
        </w:tc>
        <w:tc>
          <w:tcPr>
            <w:tcW w:w="3450" w:type="pct"/>
            <w:hideMark/>
          </w:tcPr>
          <w:p w:rsidR="00614210" w:rsidRPr="00614210" w:rsidRDefault="00614210" w:rsidP="00E52F8F">
            <w:pPr>
              <w:spacing w:after="0" w:line="240" w:lineRule="auto"/>
              <w:jc w:val="both"/>
            </w:pPr>
            <w:r w:rsidRPr="00614210">
              <w:t>Analize chimice ale ţesuturilor</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2.7505</w:t>
            </w:r>
          </w:p>
        </w:tc>
        <w:tc>
          <w:tcPr>
            <w:tcW w:w="3450" w:type="pct"/>
            <w:hideMark/>
          </w:tcPr>
          <w:p w:rsidR="00614210" w:rsidRPr="00614210" w:rsidRDefault="00614210" w:rsidP="00E52F8F">
            <w:pPr>
              <w:spacing w:after="0" w:line="240" w:lineRule="auto"/>
              <w:jc w:val="both"/>
            </w:pPr>
            <w:r w:rsidRPr="00614210">
              <w:t>Imunofluorescenţă tisulară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2.7506</w:t>
            </w:r>
          </w:p>
        </w:tc>
        <w:tc>
          <w:tcPr>
            <w:tcW w:w="3450" w:type="pct"/>
            <w:hideMark/>
          </w:tcPr>
          <w:p w:rsidR="00614210" w:rsidRPr="00614210" w:rsidRDefault="00614210" w:rsidP="00E52F8F">
            <w:pPr>
              <w:spacing w:after="0" w:line="240" w:lineRule="auto"/>
              <w:jc w:val="both"/>
            </w:pPr>
            <w:r w:rsidRPr="00614210">
              <w:t>Prepararea ţesuturilor pt. examenul de paraziţi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2.7509</w:t>
            </w:r>
          </w:p>
        </w:tc>
        <w:tc>
          <w:tcPr>
            <w:tcW w:w="3450" w:type="pct"/>
            <w:hideMark/>
          </w:tcPr>
          <w:p w:rsidR="00614210" w:rsidRPr="00614210" w:rsidRDefault="00614210" w:rsidP="00E52F8F">
            <w:pPr>
              <w:spacing w:after="0" w:line="240" w:lineRule="auto"/>
              <w:jc w:val="both"/>
            </w:pPr>
            <w:r w:rsidRPr="00614210">
              <w:t>Alte examene de patologie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r w:rsidRPr="00614210">
              <w:t>2.751</w:t>
            </w:r>
          </w:p>
        </w:tc>
        <w:tc>
          <w:tcPr>
            <w:tcW w:w="600" w:type="pct"/>
            <w:hideMark/>
          </w:tcPr>
          <w:p w:rsidR="00614210" w:rsidRPr="00614210" w:rsidRDefault="00614210" w:rsidP="00E52F8F">
            <w:pPr>
              <w:spacing w:after="0" w:line="240" w:lineRule="auto"/>
              <w:jc w:val="both"/>
            </w:pPr>
          </w:p>
        </w:tc>
        <w:tc>
          <w:tcPr>
            <w:tcW w:w="3450" w:type="pct"/>
            <w:hideMark/>
          </w:tcPr>
          <w:p w:rsidR="00614210" w:rsidRPr="00614210" w:rsidRDefault="00614210" w:rsidP="00E52F8F">
            <w:pPr>
              <w:spacing w:after="0" w:line="240" w:lineRule="auto"/>
              <w:jc w:val="both"/>
            </w:pPr>
            <w:r w:rsidRPr="00614210">
              <w:t>Proceduri postmortem</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2.7510</w:t>
            </w:r>
          </w:p>
        </w:tc>
        <w:tc>
          <w:tcPr>
            <w:tcW w:w="3450" w:type="pct"/>
            <w:hideMark/>
          </w:tcPr>
          <w:p w:rsidR="00614210" w:rsidRPr="00614210" w:rsidRDefault="00614210" w:rsidP="00E52F8F">
            <w:pPr>
              <w:spacing w:after="0" w:line="240" w:lineRule="auto"/>
              <w:jc w:val="both"/>
            </w:pPr>
            <w:r w:rsidRPr="00614210">
              <w:t>Examenul general al cadavrului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2.7511</w:t>
            </w:r>
          </w:p>
        </w:tc>
        <w:tc>
          <w:tcPr>
            <w:tcW w:w="3450" w:type="pct"/>
            <w:hideMark/>
          </w:tcPr>
          <w:p w:rsidR="00614210" w:rsidRPr="00614210" w:rsidRDefault="00614210" w:rsidP="00E52F8F">
            <w:pPr>
              <w:spacing w:after="0" w:line="240" w:lineRule="auto"/>
              <w:jc w:val="both"/>
            </w:pPr>
            <w:r w:rsidRPr="00614210">
              <w:t>Examenul cutiei craniene şi a creierului</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2.7512</w:t>
            </w:r>
          </w:p>
        </w:tc>
        <w:tc>
          <w:tcPr>
            <w:tcW w:w="3450" w:type="pct"/>
            <w:hideMark/>
          </w:tcPr>
          <w:p w:rsidR="00614210" w:rsidRPr="00614210" w:rsidRDefault="00614210" w:rsidP="00E52F8F">
            <w:pPr>
              <w:spacing w:after="0" w:line="240" w:lineRule="auto"/>
              <w:jc w:val="both"/>
            </w:pPr>
            <w:r w:rsidRPr="00614210">
              <w:t>Examenul cavităţii toracice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2.7513</w:t>
            </w:r>
          </w:p>
        </w:tc>
        <w:tc>
          <w:tcPr>
            <w:tcW w:w="3450" w:type="pct"/>
            <w:hideMark/>
          </w:tcPr>
          <w:p w:rsidR="00614210" w:rsidRPr="00614210" w:rsidRDefault="00614210" w:rsidP="00E52F8F">
            <w:pPr>
              <w:spacing w:after="0" w:line="240" w:lineRule="auto"/>
              <w:jc w:val="both"/>
            </w:pPr>
            <w:r w:rsidRPr="00614210">
              <w:t>Examenul cavităţii abdominale</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2.7514</w:t>
            </w:r>
          </w:p>
        </w:tc>
        <w:tc>
          <w:tcPr>
            <w:tcW w:w="3450" w:type="pct"/>
            <w:hideMark/>
          </w:tcPr>
          <w:p w:rsidR="00614210" w:rsidRPr="00614210" w:rsidRDefault="00614210" w:rsidP="00E52F8F">
            <w:pPr>
              <w:spacing w:after="0" w:line="240" w:lineRule="auto"/>
              <w:jc w:val="both"/>
            </w:pPr>
            <w:r w:rsidRPr="00614210">
              <w:t>Elaborarea şi codificarea diagnosticului anatomo-patologic şi de deces</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2.7515</w:t>
            </w:r>
          </w:p>
        </w:tc>
        <w:tc>
          <w:tcPr>
            <w:tcW w:w="3450" w:type="pct"/>
            <w:hideMark/>
          </w:tcPr>
          <w:p w:rsidR="00614210" w:rsidRPr="00614210" w:rsidRDefault="00614210" w:rsidP="00E52F8F">
            <w:pPr>
              <w:spacing w:after="0" w:line="240" w:lineRule="auto"/>
              <w:jc w:val="both"/>
            </w:pPr>
            <w:r w:rsidRPr="00614210">
              <w:t>Şedinţa de confruntare anatomo-clinică</w:t>
            </w:r>
          </w:p>
        </w:tc>
      </w:tr>
      <w:tr w:rsidR="00614210" w:rsidRPr="00614210" w:rsidTr="00614210">
        <w:trPr>
          <w:tblCellSpacing w:w="0" w:type="dxa"/>
        </w:trPr>
        <w:tc>
          <w:tcPr>
            <w:tcW w:w="450" w:type="pct"/>
            <w:hideMark/>
          </w:tcPr>
          <w:p w:rsidR="00614210" w:rsidRPr="00614210" w:rsidRDefault="00614210" w:rsidP="00E52F8F">
            <w:pPr>
              <w:spacing w:after="0" w:line="240" w:lineRule="auto"/>
              <w:jc w:val="both"/>
            </w:pPr>
          </w:p>
        </w:tc>
        <w:tc>
          <w:tcPr>
            <w:tcW w:w="450" w:type="pct"/>
            <w:hideMark/>
          </w:tcPr>
          <w:p w:rsidR="00614210" w:rsidRPr="00614210" w:rsidRDefault="00614210" w:rsidP="00E52F8F">
            <w:pPr>
              <w:spacing w:after="0" w:line="240" w:lineRule="auto"/>
              <w:jc w:val="both"/>
            </w:pPr>
          </w:p>
        </w:tc>
        <w:tc>
          <w:tcPr>
            <w:tcW w:w="600" w:type="pct"/>
            <w:hideMark/>
          </w:tcPr>
          <w:p w:rsidR="00614210" w:rsidRPr="00614210" w:rsidRDefault="00614210" w:rsidP="00E52F8F">
            <w:pPr>
              <w:spacing w:after="0" w:line="240" w:lineRule="auto"/>
              <w:jc w:val="both"/>
            </w:pPr>
            <w:r w:rsidRPr="00614210">
              <w:t>2.7519</w:t>
            </w:r>
          </w:p>
        </w:tc>
        <w:tc>
          <w:tcPr>
            <w:tcW w:w="3450" w:type="pct"/>
            <w:hideMark/>
          </w:tcPr>
          <w:p w:rsidR="00614210" w:rsidRPr="00614210" w:rsidRDefault="00614210" w:rsidP="00E52F8F">
            <w:pPr>
              <w:spacing w:after="0" w:line="240" w:lineRule="auto"/>
              <w:jc w:val="both"/>
            </w:pPr>
            <w:r w:rsidRPr="00614210">
              <w:t>Alte examene postmortem</w:t>
            </w:r>
          </w:p>
        </w:tc>
      </w:tr>
    </w:tbl>
    <w:p w:rsidR="00614210" w:rsidRPr="00614210" w:rsidRDefault="00614210" w:rsidP="00E52F8F">
      <w:pPr>
        <w:spacing w:after="0" w:line="240" w:lineRule="auto"/>
        <w:jc w:val="both"/>
        <w:rPr>
          <w:vanish/>
        </w:rPr>
      </w:pPr>
      <w:bookmarkStart w:id="73" w:name="do|ax2:1187"/>
      <w:r w:rsidRPr="00614210">
        <w:rPr>
          <w:b/>
          <w:bCs/>
          <w:noProof/>
          <w:vanish/>
        </w:rPr>
        <w:drawing>
          <wp:inline distT="0" distB="0" distL="0" distR="0">
            <wp:extent cx="95250" cy="95250"/>
            <wp:effectExtent l="0" t="0" r="0" b="0"/>
            <wp:docPr id="183" name="Picture 183"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18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614210">
        <w:rPr>
          <w:b/>
          <w:bCs/>
          <w:vanish/>
        </w:rPr>
        <w:t>ANEXA Nr. 2:</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614210" w:rsidRPr="00614210" w:rsidTr="00614210">
        <w:trPr>
          <w:tblCellSpacing w:w="0" w:type="dxa"/>
          <w:hidden/>
        </w:trPr>
        <w:tc>
          <w:tcPr>
            <w:tcW w:w="2500" w:type="pct"/>
            <w:hideMark/>
          </w:tcPr>
          <w:p w:rsidR="00614210" w:rsidRPr="00614210" w:rsidRDefault="00614210" w:rsidP="00E52F8F">
            <w:pPr>
              <w:spacing w:after="0" w:line="240" w:lineRule="auto"/>
              <w:jc w:val="both"/>
              <w:rPr>
                <w:vanish/>
              </w:rPr>
            </w:pPr>
            <w:bookmarkStart w:id="74" w:name="do|ax2:1187|pa1:136:445:1188"/>
            <w:bookmarkEnd w:id="74"/>
            <w:r w:rsidRPr="00614210">
              <w:rPr>
                <w:vanish/>
              </w:rPr>
              <w:t>Judeţul ................... |_||_|</w:t>
            </w:r>
          </w:p>
        </w:tc>
        <w:tc>
          <w:tcPr>
            <w:tcW w:w="2500" w:type="pct"/>
            <w:hideMark/>
          </w:tcPr>
          <w:p w:rsidR="00614210" w:rsidRPr="00614210" w:rsidRDefault="00614210" w:rsidP="00E52F8F">
            <w:pPr>
              <w:spacing w:after="0" w:line="240" w:lineRule="auto"/>
              <w:jc w:val="both"/>
              <w:rPr>
                <w:vanish/>
              </w:rPr>
            </w:pPr>
            <w:r w:rsidRPr="00614210">
              <w:rPr>
                <w:vanish/>
              </w:rPr>
              <w:t>Nr. înregistrare SC |_||_||_||_||_||_||_|</w:t>
            </w:r>
          </w:p>
        </w:tc>
      </w:tr>
      <w:tr w:rsidR="00614210" w:rsidRPr="00614210" w:rsidTr="00614210">
        <w:trPr>
          <w:tblCellSpacing w:w="0" w:type="dxa"/>
          <w:hidden/>
        </w:trPr>
        <w:tc>
          <w:tcPr>
            <w:tcW w:w="2500" w:type="pct"/>
            <w:hideMark/>
          </w:tcPr>
          <w:p w:rsidR="00614210" w:rsidRPr="00614210" w:rsidRDefault="00614210" w:rsidP="00E52F8F">
            <w:pPr>
              <w:spacing w:after="0" w:line="240" w:lineRule="auto"/>
              <w:jc w:val="both"/>
              <w:rPr>
                <w:vanish/>
              </w:rPr>
            </w:pPr>
            <w:r w:rsidRPr="00614210">
              <w:rPr>
                <w:vanish/>
              </w:rPr>
              <w:t>Localitatea ...............</w:t>
            </w:r>
          </w:p>
        </w:tc>
        <w:tc>
          <w:tcPr>
            <w:tcW w:w="2500" w:type="pct"/>
            <w:hideMark/>
          </w:tcPr>
          <w:p w:rsidR="00614210" w:rsidRPr="00614210" w:rsidRDefault="00614210" w:rsidP="00E52F8F">
            <w:pPr>
              <w:spacing w:after="0" w:line="240" w:lineRule="auto"/>
              <w:jc w:val="both"/>
              <w:rPr>
                <w:vanish/>
              </w:rPr>
            </w:pPr>
            <w:r w:rsidRPr="00614210">
              <w:rPr>
                <w:vanish/>
              </w:rPr>
              <w:t>CNP pacient |_||_||_||_||_||_||_||_||_||_||_||_||_|</w:t>
            </w:r>
          </w:p>
        </w:tc>
      </w:tr>
      <w:tr w:rsidR="00614210" w:rsidRPr="00614210" w:rsidTr="00614210">
        <w:trPr>
          <w:tblCellSpacing w:w="0" w:type="dxa"/>
          <w:hidden/>
        </w:trPr>
        <w:tc>
          <w:tcPr>
            <w:tcW w:w="2500" w:type="pct"/>
            <w:hideMark/>
          </w:tcPr>
          <w:p w:rsidR="00614210" w:rsidRPr="00614210" w:rsidRDefault="00614210" w:rsidP="00E52F8F">
            <w:pPr>
              <w:spacing w:after="0" w:line="240" w:lineRule="auto"/>
              <w:jc w:val="both"/>
              <w:rPr>
                <w:vanish/>
              </w:rPr>
            </w:pPr>
            <w:r w:rsidRPr="00614210">
              <w:rPr>
                <w:vanish/>
              </w:rPr>
              <w:t>Spitalul.................. |_||_||_||_||_||_|</w:t>
            </w:r>
          </w:p>
          <w:p w:rsidR="00614210" w:rsidRPr="00614210" w:rsidRDefault="00614210" w:rsidP="00E52F8F">
            <w:pPr>
              <w:spacing w:after="0" w:line="240" w:lineRule="auto"/>
              <w:jc w:val="both"/>
              <w:rPr>
                <w:vanish/>
              </w:rPr>
            </w:pPr>
            <w:r w:rsidRPr="00614210">
              <w:rPr>
                <w:vanish/>
              </w:rPr>
              <w:t>Secţia.................... |_||_||_||_||_|</w:t>
            </w:r>
          </w:p>
        </w:tc>
        <w:tc>
          <w:tcPr>
            <w:tcW w:w="2500" w:type="pct"/>
            <w:hideMark/>
          </w:tcPr>
          <w:p w:rsidR="00614210" w:rsidRPr="00614210" w:rsidRDefault="00614210" w:rsidP="00E52F8F">
            <w:pPr>
              <w:spacing w:after="0" w:line="240" w:lineRule="auto"/>
              <w:jc w:val="both"/>
              <w:rPr>
                <w:vanish/>
              </w:rPr>
            </w:pPr>
            <w:r w:rsidRPr="00614210">
              <w:rPr>
                <w:vanish/>
              </w:rPr>
              <w:t>Întocmit de: ......................... parafa medicului</w:t>
            </w:r>
          </w:p>
        </w:tc>
      </w:tr>
    </w:tbl>
    <w:p w:rsidR="00614210" w:rsidRPr="00614210" w:rsidRDefault="00614210" w:rsidP="00E52F8F">
      <w:pPr>
        <w:spacing w:after="0" w:line="240" w:lineRule="auto"/>
        <w:jc w:val="both"/>
        <w:rPr>
          <w:vanish/>
        </w:rPr>
      </w:pPr>
      <w:bookmarkStart w:id="75" w:name="do|ax2:1187|pa2:137:446:1189"/>
      <w:bookmarkEnd w:id="75"/>
      <w:r w:rsidRPr="00614210">
        <w:rPr>
          <w:vanish/>
        </w:rPr>
        <w:t>FOAIE DE OBSERVAŢIE CLINICĂ GENERALĂ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bookmarkStart w:id="76" w:name="do|ax2:1187|pa3:138:447:1190"/>
            <w:bookmarkEnd w:id="76"/>
            <w:r w:rsidRPr="00614210">
              <w:rPr>
                <w:vanish/>
              </w:rPr>
              <w:t>NUMELE .............................. PRENUMELE .................................. Sexul M/F |_|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Data naşterii: zi |_||_| lună |_||_| an |_||_||_||_|</w:t>
            </w:r>
          </w:p>
        </w:tc>
        <w:tc>
          <w:tcPr>
            <w:tcW w:w="2200" w:type="pct"/>
            <w:hideMark/>
          </w:tcPr>
          <w:p w:rsidR="00614210" w:rsidRPr="00614210" w:rsidRDefault="00614210" w:rsidP="00E52F8F">
            <w:pPr>
              <w:spacing w:after="0" w:line="240" w:lineRule="auto"/>
              <w:jc w:val="both"/>
              <w:rPr>
                <w:vanish/>
              </w:rPr>
            </w:pPr>
            <w:r w:rsidRPr="00614210">
              <w:rPr>
                <w:vanish/>
              </w:rPr>
              <w:t>Grup sangvin: A/B/AB/0; Rh +/-</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Domiciliul legal: judeţul |_||_| Localitatea................</w:t>
            </w:r>
          </w:p>
          <w:p w:rsidR="00614210" w:rsidRPr="00614210" w:rsidRDefault="00614210" w:rsidP="00E52F8F">
            <w:pPr>
              <w:spacing w:after="0" w:line="240" w:lineRule="auto"/>
              <w:jc w:val="both"/>
              <w:rPr>
                <w:vanish/>
              </w:rPr>
            </w:pPr>
            <w:r w:rsidRPr="00614210">
              <w:rPr>
                <w:vanish/>
              </w:rPr>
              <w:t>Sect. |_| Mediul U/R |_| Str. ............... Nr. .........</w:t>
            </w:r>
          </w:p>
        </w:tc>
        <w:tc>
          <w:tcPr>
            <w:tcW w:w="2200" w:type="pct"/>
            <w:hideMark/>
          </w:tcPr>
          <w:p w:rsidR="00614210" w:rsidRPr="00614210" w:rsidRDefault="00614210" w:rsidP="00E52F8F">
            <w:pPr>
              <w:spacing w:after="0" w:line="240" w:lineRule="auto"/>
              <w:jc w:val="both"/>
              <w:rPr>
                <w:vanish/>
              </w:rPr>
            </w:pPr>
            <w:r w:rsidRPr="00614210">
              <w:rPr>
                <w:vanish/>
              </w:rPr>
              <w:t>Alergic la: .......................</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Reşedinţa: judeţul |_||_| Localitatea .......................</w:t>
            </w:r>
          </w:p>
          <w:p w:rsidR="00614210" w:rsidRPr="00614210" w:rsidRDefault="00614210" w:rsidP="00E52F8F">
            <w:pPr>
              <w:spacing w:after="0" w:line="240" w:lineRule="auto"/>
              <w:jc w:val="both"/>
              <w:rPr>
                <w:vanish/>
              </w:rPr>
            </w:pPr>
            <w:r w:rsidRPr="00614210">
              <w:rPr>
                <w:vanish/>
              </w:rPr>
              <w:t>Sect. |_| Mediul U/R |_| Str. ................ Nr. .........</w:t>
            </w:r>
          </w:p>
        </w:tc>
        <w:tc>
          <w:tcPr>
            <w:tcW w:w="2200" w:type="pct"/>
            <w:hideMark/>
          </w:tcPr>
          <w:p w:rsidR="00614210" w:rsidRPr="00614210" w:rsidRDefault="00614210" w:rsidP="00E52F8F">
            <w:pPr>
              <w:spacing w:after="0" w:line="240" w:lineRule="auto"/>
              <w:jc w:val="both"/>
              <w:rPr>
                <w:vanish/>
              </w:rPr>
            </w:pPr>
            <w:r w:rsidRPr="00614210">
              <w:rPr>
                <w:vanish/>
              </w:rPr>
              <w:t>Data internării: ora |_||_||_||_|</w:t>
            </w:r>
          </w:p>
          <w:p w:rsidR="00614210" w:rsidRPr="00614210" w:rsidRDefault="00614210" w:rsidP="00E52F8F">
            <w:pPr>
              <w:spacing w:after="0" w:line="240" w:lineRule="auto"/>
              <w:jc w:val="both"/>
              <w:rPr>
                <w:vanish/>
              </w:rPr>
            </w:pPr>
            <w:r w:rsidRPr="00614210">
              <w:rPr>
                <w:vanish/>
              </w:rPr>
              <w:t>zi |_||_| lună |_||_| an |_||_||_||_|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Cetăţenie: Român |_| Străin |_| .........................</w:t>
            </w:r>
          </w:p>
        </w:tc>
        <w:tc>
          <w:tcPr>
            <w:tcW w:w="2200" w:type="pct"/>
            <w:hideMark/>
          </w:tcPr>
          <w:p w:rsidR="00614210" w:rsidRPr="00614210" w:rsidRDefault="00614210" w:rsidP="00E52F8F">
            <w:pPr>
              <w:spacing w:after="0" w:line="240" w:lineRule="auto"/>
              <w:jc w:val="both"/>
              <w:rPr>
                <w:vanish/>
              </w:rPr>
            </w:pPr>
            <w:r w:rsidRPr="00614210">
              <w:rPr>
                <w:vanish/>
              </w:rPr>
              <w:t>Data externării: ora |_||_||_||_|</w:t>
            </w:r>
          </w:p>
          <w:p w:rsidR="00614210" w:rsidRPr="00614210" w:rsidRDefault="00614210" w:rsidP="00E52F8F">
            <w:pPr>
              <w:spacing w:after="0" w:line="240" w:lineRule="auto"/>
              <w:jc w:val="both"/>
              <w:rPr>
                <w:vanish/>
              </w:rPr>
            </w:pPr>
            <w:r w:rsidRPr="00614210">
              <w:rPr>
                <w:vanish/>
              </w:rPr>
              <w:t>zi |_||_| lună |_||_| an |_||_||_||_|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Greutatea la naştere (nou născuţi) |_||_||_||_| grame</w:t>
            </w:r>
          </w:p>
        </w:tc>
        <w:tc>
          <w:tcPr>
            <w:tcW w:w="2200" w:type="pct"/>
            <w:hideMark/>
          </w:tcPr>
          <w:p w:rsidR="00614210" w:rsidRPr="00614210" w:rsidRDefault="00614210" w:rsidP="00E52F8F">
            <w:pPr>
              <w:spacing w:after="0" w:line="240" w:lineRule="auto"/>
              <w:jc w:val="both"/>
              <w:rPr>
                <w:vanish/>
              </w:rPr>
            </w:pPr>
            <w:r w:rsidRPr="00614210">
              <w:rPr>
                <w:vanish/>
              </w:rPr>
              <w:t>Nr. zile spitalizare ..............</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Ocupaţia: fără ocupaţie (1); salariat (2); lucrător pe cont propriu (3); patron (4); agricultor (5); elev/student (6); şomer (7); pensionar (8) |_|</w:t>
            </w:r>
          </w:p>
        </w:tc>
        <w:tc>
          <w:tcPr>
            <w:tcW w:w="2200" w:type="pct"/>
            <w:hideMark/>
          </w:tcPr>
          <w:p w:rsidR="00614210" w:rsidRPr="00614210" w:rsidRDefault="00614210" w:rsidP="00E52F8F">
            <w:pPr>
              <w:spacing w:after="0" w:line="240" w:lineRule="auto"/>
              <w:jc w:val="both"/>
              <w:rPr>
                <w:vanish/>
              </w:rPr>
            </w:pPr>
            <w:r w:rsidRPr="00614210">
              <w:rPr>
                <w:vanish/>
              </w:rPr>
              <w:t>Nr. zile c.m. la externare ........</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Locul de muncă ............................................</w:t>
            </w:r>
          </w:p>
        </w:tc>
        <w:tc>
          <w:tcPr>
            <w:tcW w:w="2200" w:type="pct"/>
            <w:hideMark/>
          </w:tcPr>
          <w:p w:rsidR="00614210" w:rsidRPr="00614210" w:rsidRDefault="00614210" w:rsidP="00E52F8F">
            <w:pPr>
              <w:spacing w:after="0" w:line="240" w:lineRule="auto"/>
              <w:jc w:val="both"/>
              <w:rPr>
                <w:vanish/>
              </w:rPr>
            </w:pP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Nivel de instruire: fără studii (1); ciclu primar (2); ciclu gimnazial (3); şcoală profesională (4); liceu (5); şcoală postliceală (6); studii superioare de scurtă durată (7); studii superioare (8); nespecificat (9) |_|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C.I/B.I. seria |_||_| Nr. |_||_||_||_||_||_| Certificat naştere (copil) seria |_||_| Nr. |_||_||_||_||_||_|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Statut asigurat: Asigurat CNAS |_| Asigurare voluntară |_| Neasigurat |_|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Tip asig. CNAS: Obligatorie CAS |_||_| Facultativă CAS |_||_| Eurocard |_| Acord internaţional |_|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Categ. asig. CNAS: salariat (1); coasig. (2); pensionar (3); copil &lt; 18 ani (4); elev/ucenic/student 18-26 ani (5); gravidă (6); veteran (7); revoluţionar (8); handicap (9); PNS (10); ajutor social (11); şomaj (12); alte (13) |_||_|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Tipul internării: urgenţă (1); trimit. MF (2); trimit. ambulatoriu (3); transfer interspit. (4); la cerere (5); alte (9) |_|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Criteriu internare: urgenţă (1); diagnostic (2); tratament (3); nedeplasabil (4); epidemiologie (5); medic şef (6) |_|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Diagnosticul de trimitere: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Diagnosticul la internare: .................................................................... |_||_||_||_||_|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Semnătura şi parafa medicului</w:t>
            </w:r>
          </w:p>
          <w:p w:rsidR="00614210" w:rsidRPr="00614210" w:rsidRDefault="00614210" w:rsidP="00E52F8F">
            <w:pPr>
              <w:spacing w:after="0" w:line="240" w:lineRule="auto"/>
              <w:jc w:val="both"/>
              <w:rPr>
                <w:vanish/>
              </w:rPr>
            </w:pPr>
            <w:r w:rsidRPr="00614210">
              <w:rPr>
                <w:vanish/>
              </w:rPr>
              <w:t>......................</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Diagnosticul la 72 de ore: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Diagnosticul principal la externare: ............................................... |_||_||_||_||_|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Diagnostice secundare la externare (complicaţii/comorbidităţi): ................................ |_||_||_||_||_|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1. ................................................................................. |_||_||_||_||_|</w:t>
            </w:r>
          </w:p>
          <w:p w:rsidR="00614210" w:rsidRPr="00614210" w:rsidRDefault="00614210" w:rsidP="00E52F8F">
            <w:pPr>
              <w:spacing w:after="0" w:line="240" w:lineRule="auto"/>
              <w:jc w:val="both"/>
              <w:rPr>
                <w:vanish/>
              </w:rPr>
            </w:pPr>
            <w:r w:rsidRPr="00614210">
              <w:rPr>
                <w:vanish/>
              </w:rPr>
              <w:t>2. ................................................................................. |_||_||_||_||_|</w:t>
            </w:r>
          </w:p>
          <w:p w:rsidR="00614210" w:rsidRPr="00614210" w:rsidRDefault="00614210" w:rsidP="00E52F8F">
            <w:pPr>
              <w:spacing w:after="0" w:line="240" w:lineRule="auto"/>
              <w:jc w:val="both"/>
              <w:rPr>
                <w:vanish/>
              </w:rPr>
            </w:pPr>
            <w:r w:rsidRPr="00614210">
              <w:rPr>
                <w:vanish/>
              </w:rPr>
              <w:t>3. ................................................................................. |_||_||_||_||_|</w:t>
            </w:r>
          </w:p>
          <w:p w:rsidR="00614210" w:rsidRPr="00614210" w:rsidRDefault="00614210" w:rsidP="00E52F8F">
            <w:pPr>
              <w:spacing w:after="0" w:line="240" w:lineRule="auto"/>
              <w:jc w:val="both"/>
              <w:rPr>
                <w:vanish/>
              </w:rPr>
            </w:pPr>
            <w:r w:rsidRPr="00614210">
              <w:rPr>
                <w:vanish/>
              </w:rPr>
              <w:t>4. ................................................................................. |_||_||_||_||_|</w:t>
            </w:r>
          </w:p>
          <w:p w:rsidR="00614210" w:rsidRPr="00614210" w:rsidRDefault="00614210" w:rsidP="00E52F8F">
            <w:pPr>
              <w:spacing w:after="0" w:line="240" w:lineRule="auto"/>
              <w:jc w:val="both"/>
              <w:rPr>
                <w:vanish/>
              </w:rPr>
            </w:pPr>
            <w:r w:rsidRPr="00614210">
              <w:rPr>
                <w:vanish/>
              </w:rPr>
              <w:t>5. ................................................................................. |_||_||_||_||_|</w:t>
            </w:r>
          </w:p>
          <w:p w:rsidR="00614210" w:rsidRPr="00614210" w:rsidRDefault="00614210" w:rsidP="00E52F8F">
            <w:pPr>
              <w:spacing w:after="0" w:line="240" w:lineRule="auto"/>
              <w:jc w:val="both"/>
              <w:rPr>
                <w:vanish/>
              </w:rPr>
            </w:pPr>
            <w:r w:rsidRPr="00614210">
              <w:rPr>
                <w:vanish/>
              </w:rPr>
              <w:t>6. ................................................................................. |_||_||_||_||_|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Semnătura şi parafa medicului şef</w:t>
            </w:r>
          </w:p>
          <w:p w:rsidR="00614210" w:rsidRPr="00614210" w:rsidRDefault="00614210" w:rsidP="00E52F8F">
            <w:pPr>
              <w:spacing w:after="0" w:line="240" w:lineRule="auto"/>
              <w:jc w:val="both"/>
              <w:rPr>
                <w:vanish/>
              </w:rPr>
            </w:pPr>
            <w:r w:rsidRPr="00614210">
              <w:rPr>
                <w:vanish/>
              </w:rPr>
              <w:t>...............................</w:t>
            </w:r>
          </w:p>
        </w:tc>
        <w:tc>
          <w:tcPr>
            <w:tcW w:w="2200" w:type="pct"/>
            <w:hideMark/>
          </w:tcPr>
          <w:p w:rsidR="00614210" w:rsidRPr="00614210" w:rsidRDefault="00614210" w:rsidP="00E52F8F">
            <w:pPr>
              <w:spacing w:after="0" w:line="240" w:lineRule="auto"/>
              <w:jc w:val="both"/>
              <w:rPr>
                <w:vanish/>
              </w:rPr>
            </w:pPr>
            <w:r w:rsidRPr="00614210">
              <w:rPr>
                <w:vanish/>
              </w:rPr>
              <w:t>Semnătura şi parafa medicului curant</w:t>
            </w:r>
          </w:p>
          <w:p w:rsidR="00614210" w:rsidRPr="00614210" w:rsidRDefault="00614210" w:rsidP="00E52F8F">
            <w:pPr>
              <w:spacing w:after="0" w:line="240" w:lineRule="auto"/>
              <w:jc w:val="both"/>
              <w:rPr>
                <w:vanish/>
              </w:rPr>
            </w:pPr>
            <w:r w:rsidRPr="00614210">
              <w:rPr>
                <w:vanish/>
              </w:rPr>
              <w:t>......................................</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Intervenţia chirurgicală principală: .......................................................... |_||_||_||_||_||_|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Consimţământul pentru intervenţie: ............................................................</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Echipa operatorie:</w:t>
            </w:r>
          </w:p>
        </w:tc>
        <w:tc>
          <w:tcPr>
            <w:tcW w:w="2200" w:type="pct"/>
            <w:hideMark/>
          </w:tcPr>
          <w:p w:rsidR="00614210" w:rsidRPr="00614210" w:rsidRDefault="00614210" w:rsidP="00E52F8F">
            <w:pPr>
              <w:spacing w:after="0" w:line="240" w:lineRule="auto"/>
              <w:jc w:val="both"/>
              <w:rPr>
                <w:vanish/>
              </w:rPr>
            </w:pPr>
            <w:r w:rsidRPr="00614210">
              <w:rPr>
                <w:vanish/>
              </w:rPr>
              <w:t>medic operator principal ...........................</w:t>
            </w:r>
          </w:p>
          <w:p w:rsidR="00614210" w:rsidRPr="00614210" w:rsidRDefault="00614210" w:rsidP="00E52F8F">
            <w:pPr>
              <w:spacing w:after="0" w:line="240" w:lineRule="auto"/>
              <w:jc w:val="both"/>
              <w:rPr>
                <w:vanish/>
              </w:rPr>
            </w:pPr>
            <w:r w:rsidRPr="00614210">
              <w:rPr>
                <w:vanish/>
              </w:rPr>
              <w:t>medic operator II ......... medic ATI ..........</w:t>
            </w:r>
          </w:p>
          <w:p w:rsidR="00614210" w:rsidRPr="00614210" w:rsidRDefault="00614210" w:rsidP="00E52F8F">
            <w:pPr>
              <w:spacing w:after="0" w:line="240" w:lineRule="auto"/>
              <w:jc w:val="both"/>
              <w:rPr>
                <w:vanish/>
              </w:rPr>
            </w:pPr>
            <w:r w:rsidRPr="00614210">
              <w:rPr>
                <w:vanish/>
              </w:rPr>
              <w:t>medic operator III ........... asistent/ă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Data intervenţiei chirurgicale: zi |_||_| lună |_||_| an |_||_||_||_|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Intervenţii chirurgicale concomitente (cu cea principală):</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1. ............................................................. |_||_||_||_||_||_|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Echipa operatorie:</w:t>
            </w:r>
          </w:p>
        </w:tc>
        <w:tc>
          <w:tcPr>
            <w:tcW w:w="2200" w:type="pct"/>
            <w:hideMark/>
          </w:tcPr>
          <w:p w:rsidR="00614210" w:rsidRPr="00614210" w:rsidRDefault="00614210" w:rsidP="00E52F8F">
            <w:pPr>
              <w:spacing w:after="0" w:line="240" w:lineRule="auto"/>
              <w:jc w:val="both"/>
              <w:rPr>
                <w:vanish/>
              </w:rPr>
            </w:pPr>
            <w:r w:rsidRPr="00614210">
              <w:rPr>
                <w:vanish/>
              </w:rPr>
              <w:t>medic operator principal ...........................</w:t>
            </w:r>
          </w:p>
          <w:p w:rsidR="00614210" w:rsidRPr="00614210" w:rsidRDefault="00614210" w:rsidP="00E52F8F">
            <w:pPr>
              <w:spacing w:after="0" w:line="240" w:lineRule="auto"/>
              <w:jc w:val="both"/>
              <w:rPr>
                <w:vanish/>
              </w:rPr>
            </w:pPr>
            <w:r w:rsidRPr="00614210">
              <w:rPr>
                <w:vanish/>
              </w:rPr>
              <w:t>medic operator II ......... medic ATI ..........</w:t>
            </w:r>
          </w:p>
          <w:p w:rsidR="00614210" w:rsidRPr="00614210" w:rsidRDefault="00614210" w:rsidP="00E52F8F">
            <w:pPr>
              <w:spacing w:after="0" w:line="240" w:lineRule="auto"/>
              <w:jc w:val="both"/>
              <w:rPr>
                <w:vanish/>
              </w:rPr>
            </w:pPr>
            <w:r w:rsidRPr="00614210">
              <w:rPr>
                <w:vanish/>
              </w:rPr>
              <w:t>medic operator III ........... asistent/ă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2. ............................................................. |_||_||_||_||_||_|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Echipa operatorie:</w:t>
            </w:r>
          </w:p>
        </w:tc>
        <w:tc>
          <w:tcPr>
            <w:tcW w:w="2200" w:type="pct"/>
            <w:hideMark/>
          </w:tcPr>
          <w:p w:rsidR="00614210" w:rsidRPr="00614210" w:rsidRDefault="00614210" w:rsidP="00E52F8F">
            <w:pPr>
              <w:spacing w:after="0" w:line="240" w:lineRule="auto"/>
              <w:jc w:val="both"/>
              <w:rPr>
                <w:vanish/>
              </w:rPr>
            </w:pPr>
            <w:r w:rsidRPr="00614210">
              <w:rPr>
                <w:vanish/>
              </w:rPr>
              <w:t>medic operator principal ...........................</w:t>
            </w:r>
          </w:p>
          <w:p w:rsidR="00614210" w:rsidRPr="00614210" w:rsidRDefault="00614210" w:rsidP="00E52F8F">
            <w:pPr>
              <w:spacing w:after="0" w:line="240" w:lineRule="auto"/>
              <w:jc w:val="both"/>
              <w:rPr>
                <w:vanish/>
              </w:rPr>
            </w:pPr>
            <w:r w:rsidRPr="00614210">
              <w:rPr>
                <w:vanish/>
              </w:rPr>
              <w:t>medic operator II ......... medic ATI ..........</w:t>
            </w:r>
          </w:p>
          <w:p w:rsidR="00614210" w:rsidRPr="00614210" w:rsidRDefault="00614210" w:rsidP="00E52F8F">
            <w:pPr>
              <w:spacing w:after="0" w:line="240" w:lineRule="auto"/>
              <w:jc w:val="both"/>
              <w:rPr>
                <w:vanish/>
              </w:rPr>
            </w:pPr>
            <w:r w:rsidRPr="00614210">
              <w:rPr>
                <w:vanish/>
              </w:rPr>
              <w:t>medic operator III ........... asistent/ă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Alte intervenţii chirurgicale:</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1. ............................................................. |_||_||_||_||_||_|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Echipa operatorie:</w:t>
            </w:r>
          </w:p>
        </w:tc>
        <w:tc>
          <w:tcPr>
            <w:tcW w:w="2200" w:type="pct"/>
            <w:hideMark/>
          </w:tcPr>
          <w:p w:rsidR="00614210" w:rsidRPr="00614210" w:rsidRDefault="00614210" w:rsidP="00E52F8F">
            <w:pPr>
              <w:spacing w:after="0" w:line="240" w:lineRule="auto"/>
              <w:jc w:val="both"/>
              <w:rPr>
                <w:vanish/>
              </w:rPr>
            </w:pPr>
            <w:r w:rsidRPr="00614210">
              <w:rPr>
                <w:vanish/>
              </w:rPr>
              <w:t>medic operator principal ...........................</w:t>
            </w:r>
          </w:p>
          <w:p w:rsidR="00614210" w:rsidRPr="00614210" w:rsidRDefault="00614210" w:rsidP="00E52F8F">
            <w:pPr>
              <w:spacing w:after="0" w:line="240" w:lineRule="auto"/>
              <w:jc w:val="both"/>
              <w:rPr>
                <w:vanish/>
              </w:rPr>
            </w:pPr>
            <w:r w:rsidRPr="00614210">
              <w:rPr>
                <w:vanish/>
              </w:rPr>
              <w:t>medic operator II ......... medic ATI ..........</w:t>
            </w:r>
          </w:p>
          <w:p w:rsidR="00614210" w:rsidRPr="00614210" w:rsidRDefault="00614210" w:rsidP="00E52F8F">
            <w:pPr>
              <w:spacing w:after="0" w:line="240" w:lineRule="auto"/>
              <w:jc w:val="both"/>
              <w:rPr>
                <w:vanish/>
              </w:rPr>
            </w:pPr>
            <w:r w:rsidRPr="00614210">
              <w:rPr>
                <w:vanish/>
              </w:rPr>
              <w:t>medic operator III ........... asistent/ă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Data intervenţiei chirurgicale: zi |_||_| lună |_||_| an |_||_||_||_|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2. ............................................................. |_||_||_||_||_||_|</w:t>
            </w:r>
          </w:p>
        </w:tc>
      </w:tr>
      <w:tr w:rsidR="00614210" w:rsidRPr="00614210" w:rsidTr="00614210">
        <w:trPr>
          <w:tblCellSpacing w:w="0" w:type="dxa"/>
          <w:hidden/>
        </w:trPr>
        <w:tc>
          <w:tcPr>
            <w:tcW w:w="2800" w:type="pct"/>
            <w:hideMark/>
          </w:tcPr>
          <w:p w:rsidR="00614210" w:rsidRPr="00614210" w:rsidRDefault="00614210" w:rsidP="00E52F8F">
            <w:pPr>
              <w:spacing w:after="0" w:line="240" w:lineRule="auto"/>
              <w:jc w:val="both"/>
              <w:rPr>
                <w:vanish/>
              </w:rPr>
            </w:pPr>
            <w:r w:rsidRPr="00614210">
              <w:rPr>
                <w:vanish/>
              </w:rPr>
              <w:t>Echipa operatorie:</w:t>
            </w:r>
          </w:p>
        </w:tc>
        <w:tc>
          <w:tcPr>
            <w:tcW w:w="2200" w:type="pct"/>
            <w:hideMark/>
          </w:tcPr>
          <w:p w:rsidR="00614210" w:rsidRPr="00614210" w:rsidRDefault="00614210" w:rsidP="00E52F8F">
            <w:pPr>
              <w:spacing w:after="0" w:line="240" w:lineRule="auto"/>
              <w:jc w:val="both"/>
              <w:rPr>
                <w:vanish/>
              </w:rPr>
            </w:pPr>
            <w:r w:rsidRPr="00614210">
              <w:rPr>
                <w:vanish/>
              </w:rPr>
              <w:t>medic operator principal ...........................</w:t>
            </w:r>
          </w:p>
          <w:p w:rsidR="00614210" w:rsidRPr="00614210" w:rsidRDefault="00614210" w:rsidP="00E52F8F">
            <w:pPr>
              <w:spacing w:after="0" w:line="240" w:lineRule="auto"/>
              <w:jc w:val="both"/>
              <w:rPr>
                <w:vanish/>
              </w:rPr>
            </w:pPr>
            <w:r w:rsidRPr="00614210">
              <w:rPr>
                <w:vanish/>
              </w:rPr>
              <w:t>medic operator II ......... medic ATI ..........</w:t>
            </w:r>
          </w:p>
          <w:p w:rsidR="00614210" w:rsidRPr="00614210" w:rsidRDefault="00614210" w:rsidP="00E52F8F">
            <w:pPr>
              <w:spacing w:after="0" w:line="240" w:lineRule="auto"/>
              <w:jc w:val="both"/>
              <w:rPr>
                <w:vanish/>
              </w:rPr>
            </w:pPr>
            <w:r w:rsidRPr="00614210">
              <w:rPr>
                <w:vanish/>
              </w:rPr>
              <w:t>medic operator III ........... asistent/ă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Data intervenţiei chirurgicale: zi |_||_| lună |_||_| an |_||_||_||_|</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Examen citologic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Examen extemporaneu .....................................................................</w:t>
            </w:r>
          </w:p>
        </w:tc>
      </w:tr>
      <w:tr w:rsidR="00614210" w:rsidRPr="00614210" w:rsidTr="00614210">
        <w:trPr>
          <w:tblCellSpacing w:w="0" w:type="dxa"/>
          <w:hidden/>
        </w:trPr>
        <w:tc>
          <w:tcPr>
            <w:tcW w:w="0" w:type="auto"/>
            <w:gridSpan w:val="2"/>
            <w:hideMark/>
          </w:tcPr>
          <w:p w:rsidR="00614210" w:rsidRPr="00614210" w:rsidRDefault="00614210" w:rsidP="00E52F8F">
            <w:pPr>
              <w:spacing w:after="0" w:line="240" w:lineRule="auto"/>
              <w:jc w:val="both"/>
              <w:rPr>
                <w:vanish/>
              </w:rPr>
            </w:pPr>
            <w:r w:rsidRPr="00614210">
              <w:rPr>
                <w:vanish/>
              </w:rPr>
              <w:t>Examen histopatologic (biopsie - piesă operatorie).............................</w:t>
            </w:r>
          </w:p>
        </w:tc>
      </w:tr>
    </w:tbl>
    <w:p w:rsidR="00614210" w:rsidRPr="00614210" w:rsidRDefault="00614210" w:rsidP="00E52F8F">
      <w:pPr>
        <w:spacing w:after="0" w:line="240" w:lineRule="auto"/>
        <w:jc w:val="both"/>
        <w:rPr>
          <w:vanish/>
        </w:rPr>
      </w:pPr>
      <w:bookmarkStart w:id="77" w:name="do|ax2:1187|pa4:139:448:1191"/>
      <w:bookmarkEnd w:id="77"/>
      <w:r w:rsidRPr="00614210">
        <w:rPr>
          <w:vanish/>
        </w:rPr>
        <w:t>Transfer între secţiile spitalului:</w:t>
      </w:r>
    </w:p>
    <w:tbl>
      <w:tblPr>
        <w:tblW w:w="9386" w:type="dxa"/>
        <w:tblCellSpacing w:w="0" w:type="dxa"/>
        <w:tblInd w:w="3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6"/>
        <w:gridCol w:w="2997"/>
        <w:gridCol w:w="1548"/>
        <w:gridCol w:w="1546"/>
        <w:gridCol w:w="1459"/>
      </w:tblGrid>
      <w:tr w:rsidR="00614210" w:rsidRPr="00614210" w:rsidTr="00614210">
        <w:trPr>
          <w:tblCellSpacing w:w="0" w:type="dxa"/>
          <w:hidden/>
        </w:trPr>
        <w:tc>
          <w:tcPr>
            <w:tcW w:w="978"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bookmarkStart w:id="78" w:name="do|ax2:1187|pa5:140:449:1192"/>
            <w:bookmarkEnd w:id="78"/>
            <w:r w:rsidRPr="00614210">
              <w:rPr>
                <w:vanish/>
              </w:rPr>
              <w:t>Secţia</w:t>
            </w:r>
          </w:p>
        </w:tc>
        <w:tc>
          <w:tcPr>
            <w:tcW w:w="1597"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Diagnostic</w:t>
            </w:r>
          </w:p>
        </w:tc>
        <w:tc>
          <w:tcPr>
            <w:tcW w:w="825"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Data intrării</w:t>
            </w:r>
          </w:p>
          <w:p w:rsidR="00614210" w:rsidRPr="00614210" w:rsidRDefault="00614210" w:rsidP="00E52F8F">
            <w:pPr>
              <w:spacing w:after="0" w:line="240" w:lineRule="auto"/>
              <w:jc w:val="both"/>
              <w:rPr>
                <w:vanish/>
              </w:rPr>
            </w:pPr>
            <w:r w:rsidRPr="00614210">
              <w:rPr>
                <w:vanish/>
              </w:rPr>
              <w:t>(ora)</w:t>
            </w:r>
          </w:p>
        </w:tc>
        <w:tc>
          <w:tcPr>
            <w:tcW w:w="824"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Data ieşirii</w:t>
            </w:r>
          </w:p>
          <w:p w:rsidR="00614210" w:rsidRPr="00614210" w:rsidRDefault="00614210" w:rsidP="00E52F8F">
            <w:pPr>
              <w:spacing w:after="0" w:line="240" w:lineRule="auto"/>
              <w:jc w:val="both"/>
              <w:rPr>
                <w:vanish/>
              </w:rPr>
            </w:pPr>
            <w:r w:rsidRPr="00614210">
              <w:rPr>
                <w:vanish/>
              </w:rPr>
              <w:t>(ora)</w:t>
            </w:r>
          </w:p>
        </w:tc>
        <w:tc>
          <w:tcPr>
            <w:tcW w:w="777"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Nr. zile spitalizare</w:t>
            </w:r>
          </w:p>
        </w:tc>
      </w:tr>
    </w:tbl>
    <w:p w:rsidR="00614210" w:rsidRPr="00614210" w:rsidRDefault="00614210" w:rsidP="00E52F8F">
      <w:pPr>
        <w:spacing w:after="0" w:line="240" w:lineRule="auto"/>
        <w:jc w:val="both"/>
        <w:rPr>
          <w:vanish/>
        </w:rPr>
      </w:pPr>
      <w:bookmarkStart w:id="79" w:name="do|ax2:1187|pa1:1426"/>
      <w:bookmarkEnd w:id="79"/>
      <w:r w:rsidRPr="00614210">
        <w:rPr>
          <w:vanish/>
        </w:rPr>
        <w:t>*) În anexa 2, după câmpul privind numele, prenumele şi sexul se introduce un nou câmp, cu următorul cuprins:</w:t>
      </w:r>
    </w:p>
    <w:p w:rsidR="00614210" w:rsidRPr="00614210" w:rsidRDefault="00614210" w:rsidP="00E52F8F">
      <w:pPr>
        <w:spacing w:after="0" w:line="240" w:lineRule="auto"/>
        <w:jc w:val="both"/>
        <w:rPr>
          <w:vanish/>
        </w:rPr>
      </w:pPr>
      <w:bookmarkStart w:id="80" w:name="do|ax2:1187|pa2:1427"/>
      <w:bookmarkEnd w:id="80"/>
      <w:r w:rsidRPr="00614210">
        <w:rPr>
          <w:vanish/>
        </w:rPr>
        <w:t>Telefon/mobil* ........................</w:t>
      </w:r>
    </w:p>
    <w:p w:rsidR="00614210" w:rsidRPr="00614210" w:rsidRDefault="00614210" w:rsidP="00E52F8F">
      <w:pPr>
        <w:spacing w:after="0" w:line="240" w:lineRule="auto"/>
        <w:jc w:val="both"/>
        <w:rPr>
          <w:vanish/>
        </w:rPr>
      </w:pPr>
      <w:bookmarkStart w:id="81" w:name="do|ax2:1187|pa3:1428"/>
      <w:bookmarkEnd w:id="81"/>
      <w:r w:rsidRPr="00614210">
        <w:rPr>
          <w:vanish/>
        </w:rPr>
        <w:t>Adresă de e-mail* ......................</w:t>
      </w:r>
    </w:p>
    <w:p w:rsidR="00614210" w:rsidRPr="00614210" w:rsidRDefault="00614210" w:rsidP="00E52F8F">
      <w:pPr>
        <w:spacing w:after="0" w:line="240" w:lineRule="auto"/>
        <w:jc w:val="both"/>
        <w:rPr>
          <w:vanish/>
        </w:rPr>
      </w:pPr>
      <w:bookmarkStart w:id="82" w:name="do|ax2:1187|pa4:1429"/>
      <w:bookmarkEnd w:id="82"/>
      <w:r w:rsidRPr="00614210">
        <w:rPr>
          <w:vanish/>
        </w:rPr>
        <w:t>_______</w:t>
      </w:r>
    </w:p>
    <w:p w:rsidR="00614210" w:rsidRPr="00614210" w:rsidRDefault="00614210" w:rsidP="00E52F8F">
      <w:pPr>
        <w:spacing w:after="0" w:line="240" w:lineRule="auto"/>
        <w:jc w:val="both"/>
        <w:rPr>
          <w:vanish/>
        </w:rPr>
      </w:pPr>
      <w:bookmarkStart w:id="83" w:name="do|ax2:1187|pa5:1430"/>
      <w:bookmarkEnd w:id="83"/>
      <w:r w:rsidRPr="00614210">
        <w:rPr>
          <w:vanish/>
        </w:rPr>
        <w:t>*Nu este informaţie cu caracter obligatoriu.</w:t>
      </w:r>
      <w:r w:rsidRPr="00614210">
        <w:rPr>
          <w:vanish/>
        </w:rPr>
        <w:br/>
      </w:r>
      <w:r w:rsidRPr="00614210">
        <w:rPr>
          <w:i/>
          <w:iCs/>
          <w:noProof/>
          <w:vanish/>
        </w:rPr>
        <w:drawing>
          <wp:inline distT="0" distB="0" distL="0" distR="0">
            <wp:extent cx="86360" cy="86360"/>
            <wp:effectExtent l="0" t="0" r="8890" b="8890"/>
            <wp:docPr id="175" name="Picture 17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32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01-nov-2016 anexa 2 completat de Art. I, punctul 1. din </w:t>
      </w:r>
      <w:hyperlink r:id="rId40" w:anchor="do|ari|pt1" w:history="1">
        <w:r w:rsidRPr="00614210">
          <w:rPr>
            <w:rStyle w:val="Hyperlink"/>
            <w:i/>
            <w:iCs/>
            <w:vanish/>
          </w:rPr>
          <w:t>Ordinul 1110/2016</w:t>
        </w:r>
      </w:hyperlink>
      <w:r w:rsidRPr="00614210">
        <w:rPr>
          <w:i/>
          <w:iCs/>
          <w:vanish/>
        </w:rPr>
        <w:t xml:space="preserve"> )</w:t>
      </w:r>
    </w:p>
    <w:p w:rsidR="00614210" w:rsidRPr="00614210" w:rsidRDefault="00614210" w:rsidP="00E52F8F">
      <w:pPr>
        <w:spacing w:after="0" w:line="240" w:lineRule="auto"/>
        <w:jc w:val="both"/>
        <w:rPr>
          <w:vanish/>
        </w:rPr>
      </w:pPr>
      <w:bookmarkStart w:id="84" w:name="do|ax2:1187|pa1:1431"/>
      <w:bookmarkEnd w:id="84"/>
      <w:r w:rsidRPr="00614210">
        <w:rPr>
          <w:vanish/>
        </w:rPr>
        <w:t>*) În anexa 2, câmpurile privind diagnosticul principal la externare şi diagnostice secundare la externare se modifici şi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6"/>
        <w:gridCol w:w="1548"/>
        <w:gridCol w:w="1451"/>
      </w:tblGrid>
      <w:tr w:rsidR="00614210" w:rsidRPr="00614210" w:rsidTr="00614210">
        <w:trPr>
          <w:trHeight w:val="23"/>
          <w:tblCellSpacing w:w="0" w:type="dxa"/>
          <w:hidden/>
        </w:trPr>
        <w:tc>
          <w:tcPr>
            <w:tcW w:w="4200" w:type="pct"/>
            <w:gridSpan w:val="2"/>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bookmarkStart w:id="85" w:name="do|ax2:1187|pa2:1432"/>
            <w:bookmarkEnd w:id="85"/>
            <w:r w:rsidRPr="00614210">
              <w:rPr>
                <w:vanish/>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Semnalare boală profesională</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Diagnosticul principal la externare: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Diagnostice secundare la externare (complicaţii/comorbidităţi):</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 </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tc>
      </w:tr>
      <w:tr w:rsidR="00614210" w:rsidRPr="00614210" w:rsidTr="00614210">
        <w:trPr>
          <w:tblCellSpacing w:w="0" w:type="dxa"/>
          <w:hidden/>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|_|</w:t>
            </w:r>
          </w:p>
          <w:p w:rsidR="00614210" w:rsidRPr="00614210" w:rsidRDefault="00614210" w:rsidP="00E52F8F">
            <w:pPr>
              <w:spacing w:after="0" w:line="240" w:lineRule="auto"/>
              <w:jc w:val="both"/>
              <w:rPr>
                <w:vanish/>
              </w:rPr>
            </w:pPr>
            <w:r w:rsidRPr="00614210">
              <w:rPr>
                <w:vanish/>
              </w:rPr>
              <w:br/>
            </w:r>
            <w:r w:rsidRPr="00614210">
              <w:rPr>
                <w:i/>
                <w:iCs/>
                <w:noProof/>
                <w:vanish/>
              </w:rPr>
              <w:drawing>
                <wp:inline distT="0" distB="0" distL="0" distR="0">
                  <wp:extent cx="86360" cy="86360"/>
                  <wp:effectExtent l="0" t="0" r="8890" b="8890"/>
                  <wp:docPr id="174" name="Picture 17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32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01-nov-2016 anexa 2 completat de Art. I, punctul 2. din </w:t>
            </w:r>
            <w:hyperlink r:id="rId41" w:anchor="do|ari|pt2" w:history="1">
              <w:r w:rsidRPr="00614210">
                <w:rPr>
                  <w:rStyle w:val="Hyperlink"/>
                  <w:i/>
                  <w:iCs/>
                  <w:vanish/>
                </w:rPr>
                <w:t>Ordinul 1110/2016</w:t>
              </w:r>
            </w:hyperlink>
            <w:r w:rsidRPr="00614210">
              <w:rPr>
                <w:i/>
                <w:iCs/>
                <w:vanish/>
              </w:rPr>
              <w:t xml:space="preserve"> )</w:t>
            </w:r>
          </w:p>
        </w:tc>
      </w:tr>
    </w:tbl>
    <w:p w:rsidR="00614210" w:rsidRPr="00614210" w:rsidRDefault="00614210" w:rsidP="00E52F8F">
      <w:pPr>
        <w:spacing w:after="0" w:line="240" w:lineRule="auto"/>
        <w:jc w:val="both"/>
      </w:pPr>
      <w:r w:rsidRPr="00614210">
        <w:t xml:space="preserve"> </w:t>
      </w:r>
    </w:p>
    <w:p w:rsidR="00E52F8F" w:rsidRDefault="00E52F8F">
      <w:bookmarkStart w:id="86" w:name="do|ax2:1187|pa1:1433"/>
      <w:bookmarkEnd w:id="86"/>
      <w:r>
        <w:br w:type="page"/>
      </w:r>
    </w:p>
    <w:p w:rsidR="00614210" w:rsidRPr="00614210" w:rsidRDefault="00614210" w:rsidP="00E52F8F">
      <w:pPr>
        <w:spacing w:after="0" w:line="240" w:lineRule="auto"/>
        <w:jc w:val="both"/>
        <w:rPr>
          <w:vanish/>
        </w:rPr>
      </w:pPr>
      <w:r w:rsidRPr="00614210">
        <w:rPr>
          <w:vanish/>
        </w:rPr>
        <w:lastRenderedPageBreak/>
        <w:t>*) În anexa nr. 2, titlul notei 2 se modifică şi va avea următorul cuprins:</w:t>
      </w:r>
    </w:p>
    <w:p w:rsidR="00614210" w:rsidRPr="00614210" w:rsidRDefault="00614210" w:rsidP="00E52F8F">
      <w:pPr>
        <w:spacing w:after="0" w:line="240" w:lineRule="auto"/>
        <w:jc w:val="both"/>
        <w:rPr>
          <w:vanish/>
        </w:rPr>
      </w:pPr>
      <w:bookmarkStart w:id="87" w:name="do|ax2:1187|pa2:1434"/>
      <w:bookmarkEnd w:id="87"/>
      <w:r w:rsidRPr="00614210">
        <w:rPr>
          <w:vanish/>
        </w:rPr>
        <w:t>"Notă 2 privind criteriile de internare prevăzute în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r w:rsidRPr="00614210">
        <w:rPr>
          <w:vanish/>
        </w:rPr>
        <w:br/>
      </w:r>
      <w:r w:rsidRPr="00614210">
        <w:rPr>
          <w:i/>
          <w:iCs/>
          <w:noProof/>
          <w:vanish/>
        </w:rPr>
        <w:drawing>
          <wp:inline distT="0" distB="0" distL="0" distR="0">
            <wp:extent cx="86360" cy="86360"/>
            <wp:effectExtent l="0" t="0" r="8890" b="8890"/>
            <wp:docPr id="173" name="Picture 17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01-apr-2018 anexa 2 modificat de Art. I, punctul 2. din </w:t>
      </w:r>
      <w:hyperlink r:id="rId42" w:anchor="do|ari|pt2" w:history="1">
        <w:r w:rsidRPr="00614210">
          <w:rPr>
            <w:rStyle w:val="Hyperlink"/>
            <w:i/>
            <w:iCs/>
            <w:vanish/>
          </w:rPr>
          <w:t>Ordinul 401/2018</w:t>
        </w:r>
      </w:hyperlink>
      <w:r w:rsidRPr="00614210">
        <w:rPr>
          <w:i/>
          <w:iCs/>
          <w:vanish/>
        </w:rPr>
        <w:t xml:space="preserve"> )</w:t>
      </w:r>
    </w:p>
    <w:p w:rsidR="00614210" w:rsidRPr="00614210" w:rsidRDefault="00614210" w:rsidP="00E52F8F">
      <w:pPr>
        <w:spacing w:after="0" w:line="240" w:lineRule="auto"/>
        <w:jc w:val="both"/>
      </w:pPr>
      <w:r w:rsidRPr="00614210">
        <w:rPr>
          <w:b/>
          <w:bCs/>
        </w:rPr>
        <w:t>ANEXA nr. 2: Formularul Foaie de Observaţie Clinică Generală (FOCG)</w:t>
      </w:r>
    </w:p>
    <w:p w:rsidR="00614210" w:rsidRPr="00614210" w:rsidRDefault="00614210" w:rsidP="00E52F8F">
      <w:pPr>
        <w:spacing w:after="0" w:line="240" w:lineRule="auto"/>
        <w:jc w:val="both"/>
      </w:pPr>
      <w:r w:rsidRPr="00614210">
        <w:rPr>
          <w:b/>
          <w:bCs/>
        </w:rPr>
        <w:t>(1)</w:t>
      </w:r>
      <w:r w:rsidRPr="00614210">
        <w:t>_</w:t>
      </w:r>
    </w:p>
    <w:p w:rsidR="00614210" w:rsidRPr="00614210" w:rsidRDefault="00614210" w:rsidP="00E52F8F">
      <w:pPr>
        <w:spacing w:after="0" w:line="240" w:lineRule="auto"/>
        <w:jc w:val="both"/>
      </w:pPr>
      <w:r w:rsidRPr="00614210">
        <w:rPr>
          <w:b/>
          <w:bCs/>
        </w:rPr>
        <w:t>1.</w:t>
      </w:r>
      <w:r w:rsidRPr="00614210">
        <w:t>FOAIE DE OBSERVAŢIE CLINICĂ GENERALĂ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2999"/>
        <w:gridCol w:w="1451"/>
        <w:gridCol w:w="1742"/>
        <w:gridCol w:w="1935"/>
      </w:tblGrid>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88" w:name="do|ax2|al1|pt1|pa1"/>
            <w:bookmarkEnd w:id="88"/>
            <w:r w:rsidRPr="00614210">
              <w:t>Judeţul..............................|_|_|</w:t>
            </w:r>
          </w:p>
          <w:p w:rsidR="00614210" w:rsidRPr="00614210" w:rsidRDefault="00614210" w:rsidP="00E52F8F">
            <w:pPr>
              <w:spacing w:after="0" w:line="240" w:lineRule="auto"/>
              <w:jc w:val="both"/>
            </w:pPr>
            <w:r w:rsidRPr="00614210">
              <w:t>Localitatea..........................|_|_|</w:t>
            </w:r>
          </w:p>
          <w:p w:rsidR="00614210" w:rsidRPr="00614210" w:rsidRDefault="00614210" w:rsidP="00E52F8F">
            <w:pPr>
              <w:spacing w:after="0" w:line="240" w:lineRule="auto"/>
              <w:jc w:val="both"/>
            </w:pPr>
            <w:r w:rsidRPr="00614210">
              <w:t>Spitalul....................................|_|_|_|_|_|_|</w:t>
            </w:r>
          </w:p>
          <w:p w:rsidR="00614210" w:rsidRPr="00614210" w:rsidRDefault="00614210" w:rsidP="00E52F8F">
            <w:pPr>
              <w:spacing w:after="0" w:line="240" w:lineRule="auto"/>
              <w:jc w:val="both"/>
            </w:pPr>
            <w:r w:rsidRPr="00614210">
              <w:t>Secţia........................................|_|_|_|_|_|_|_|_|</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înregistrare SC |_|_|_|_|_|_|_|</w:t>
            </w:r>
          </w:p>
          <w:p w:rsidR="00614210" w:rsidRPr="00614210" w:rsidRDefault="00614210" w:rsidP="00E52F8F">
            <w:pPr>
              <w:spacing w:after="0" w:line="240" w:lineRule="auto"/>
              <w:jc w:val="both"/>
            </w:pPr>
            <w:r w:rsidRPr="00614210">
              <w:t>CNP pacient |_|_|_|_|_|_|_|_|_|_|_|_|_|</w:t>
            </w:r>
          </w:p>
          <w:p w:rsidR="00614210" w:rsidRPr="00614210" w:rsidRDefault="00614210" w:rsidP="00E52F8F">
            <w:pPr>
              <w:spacing w:after="0" w:line="240" w:lineRule="auto"/>
              <w:jc w:val="both"/>
            </w:pPr>
            <w:r w:rsidRPr="00614210">
              <w:t xml:space="preserve">Situaţii speciale </w:t>
            </w:r>
            <w:r w:rsidRPr="00614210">
              <w:rPr>
                <w:vertAlign w:val="superscript"/>
              </w:rPr>
              <w:t>1)</w:t>
            </w:r>
            <w:r w:rsidRPr="00614210">
              <w:t xml:space="preserve"> |_|</w:t>
            </w:r>
          </w:p>
          <w:p w:rsidR="00614210" w:rsidRPr="00614210" w:rsidRDefault="00614210" w:rsidP="00E52F8F">
            <w:pPr>
              <w:spacing w:after="0" w:line="240" w:lineRule="auto"/>
              <w:jc w:val="both"/>
            </w:pPr>
            <w:r w:rsidRPr="00614210">
              <w:t>Întocmit de:..............parafa medicului..........</w:t>
            </w:r>
          </w:p>
          <w:p w:rsidR="00614210" w:rsidRPr="00614210" w:rsidRDefault="00614210" w:rsidP="00E52F8F">
            <w:pPr>
              <w:spacing w:after="0" w:line="240" w:lineRule="auto"/>
              <w:jc w:val="both"/>
            </w:pPr>
            <w:r w:rsidRPr="00614210">
              <w:t>Internat prin</w:t>
            </w:r>
            <w:r w:rsidRPr="00614210">
              <w:rPr>
                <w:vertAlign w:val="superscript"/>
              </w:rPr>
              <w:t>3)</w:t>
            </w:r>
            <w:r w:rsidRPr="00614210">
              <w:t>: |_|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rPr>
                <w:b/>
                <w:bCs/>
              </w:rPr>
              <w:t>FOAIE DE OBSERVAŢIE CLINICĂ GENERALĂ</w:t>
            </w:r>
          </w:p>
          <w:p w:rsidR="00614210" w:rsidRPr="00614210" w:rsidRDefault="00614210" w:rsidP="00E52F8F">
            <w:pPr>
              <w:spacing w:after="0" w:line="240" w:lineRule="auto"/>
              <w:jc w:val="both"/>
            </w:pPr>
            <w:r w:rsidRPr="00614210">
              <w:t>NUMELE..................PRENUMELE..................Sexul M/F |_|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Telefon/mobil*........................</w:t>
            </w:r>
          </w:p>
          <w:p w:rsidR="00614210" w:rsidRPr="00614210" w:rsidRDefault="00614210" w:rsidP="00E52F8F">
            <w:pPr>
              <w:spacing w:after="0" w:line="240" w:lineRule="auto"/>
              <w:jc w:val="both"/>
            </w:pPr>
            <w:r w:rsidRPr="00614210">
              <w:t>Adresă de e-mail*......................</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naşterii zi |_|_| lună |_|_| an |_|_|_|_|</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Grup sangvin: A/B/AB/0; Rh +/-</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Domiciliul legal: judeţul |_|_| Localitatea.........</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Alergic la:...................</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Sect. |_| Mediul U/R |_| Str....................Nr.........</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internării.................ora |_|_|_|_|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Reşedinţa: judeţul |_|_| Localitatea...............</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zi |_|_| lună |_|_| an |_|_|_|_|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Sect. |_| Mediul U/R |_| Str....................Nr.........</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externării:...............ora |_|_|_|_|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Cetăţenie:.............Român |_| Străin |_|</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zi |_|_| lună |_|_| an |_|_|_|_|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Greutatea la naştere (nou născuţi) |_|_|_|_| grame</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zile spitalizare..........................</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Greutatea la internare (copii 0-1 an) |_|_|_|_| grame</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zile c.m. la externare..........................</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CNP mamă |_|_|_|_|_|_|_|_|_|_|_|_|_|</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FO mamă |_|_|_|_|_|_|_|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Ocupaţia fără ocupaţie (1); salariat (2); lucrător pe cont propriu (3); patron (4): agricultor (5); elev/ student (6); şomer (7); pensionar (8) |_|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Locul de muncă.......................</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Nivel de instruire fără studii (1): ciclu primar (2); ciclu gimnazial (3): şcoală profesională (4): liceu (5) şcoală postliceală (6); studii superioare de scurtă durată (7); studii superioare (8); nespecificat (9) |_|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C.I/B.I. seria |_|_| Nr. |_|_|_|_|_|_| Certificat naştere (copil) seria|_|_| Nr. |_|_|_|_|_|_|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Statut asigurat Asigurat CNAS |_| Asigurare voluntară |_| Neasigurat |_|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Tip asig. CNAS: Obligatorie CAS |_|_| Acord internaţional |_| Card european |_| Formulare europene |_|_|_|_|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card european |_|_|_|_|_|_|_|_|_|_|_|_|_|_|_|_|_|_|_|_|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paşaport |_|_|_|_|_|_|_|_|_|_|_|_|_|_|_|_|_|_|_|_|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card naţional |_|_|_|_|_|_|_|_|_|_|_|_|_|_|_|_|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Tipul internării: fără bilet internare (1); bilet internare MF (2); bilet internare Med. Spec. (3); transfer interspit (4); la cerere (5); alte (9) |_| Serie BI |_|_|_|_|_| Nr. BI |_|_|_|_|_|_|_|_|_|_|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Criteriu internare</w:t>
            </w:r>
            <w:r w:rsidRPr="00614210">
              <w:rPr>
                <w:vertAlign w:val="superscript"/>
              </w:rPr>
              <w:t>2)</w:t>
            </w:r>
            <w:r w:rsidRPr="00614210">
              <w:t>: |_|_|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de trimitere:.............................................</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la internare:............................................... |_|_|_|_|_|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Semnătura şi parafa medicului</w:t>
            </w:r>
          </w:p>
          <w:p w:rsidR="00614210" w:rsidRPr="00614210" w:rsidRDefault="00614210" w:rsidP="00E52F8F">
            <w:pPr>
              <w:spacing w:after="0" w:line="240" w:lineRule="auto"/>
              <w:jc w:val="both"/>
            </w:pPr>
            <w:r w:rsidRPr="00614210">
              <w:t>..............................................</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Diagnosticul la 72 de ore:..........................................................</w:t>
            </w:r>
          </w:p>
        </w:tc>
      </w:tr>
      <w:tr w:rsidR="00614210" w:rsidRPr="00614210" w:rsidTr="00614210">
        <w:trPr>
          <w:tblCellSpacing w:w="0" w:type="dxa"/>
        </w:trPr>
        <w:tc>
          <w:tcPr>
            <w:tcW w:w="40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Semnalare boală profesională</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principal la externare:........................................</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Diagnostice secundare la externare (complicaţii/comorbidităţi):</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Semnătura şi parafa medicului şef</w:t>
            </w:r>
          </w:p>
          <w:p w:rsidR="00614210" w:rsidRPr="00614210" w:rsidRDefault="00614210" w:rsidP="00E52F8F">
            <w:pPr>
              <w:spacing w:after="0" w:line="240" w:lineRule="auto"/>
              <w:jc w:val="both"/>
            </w:pPr>
            <w:r w:rsidRPr="00614210">
              <w:t>................................</w:t>
            </w:r>
          </w:p>
        </w:tc>
        <w:tc>
          <w:tcPr>
            <w:tcW w:w="19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Semnătura şi parafa medicului curant</w:t>
            </w:r>
          </w:p>
          <w:p w:rsidR="00614210" w:rsidRPr="00614210" w:rsidRDefault="00614210" w:rsidP="00E52F8F">
            <w:pPr>
              <w:spacing w:after="0" w:line="240" w:lineRule="auto"/>
              <w:jc w:val="both"/>
            </w:pPr>
            <w:r w:rsidRPr="00614210">
              <w:t>..........................</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89" w:name="do|ax2|al1|pt1|pa2"/>
            <w:bookmarkEnd w:id="89"/>
            <w:r w:rsidRPr="00614210">
              <w:t>Număr ore de ventilaţie mecanică: |_|_|_|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Intervenţia chirurgicală principală:.........................................................|_|_|_|_|_|_|_|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Consimţământul pentru intervenţie:..........................................</w:t>
            </w:r>
          </w:p>
        </w:tc>
      </w:tr>
      <w:tr w:rsidR="00614210" w:rsidRPr="00614210" w:rsidTr="0061421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Echipa operatorie:</w:t>
            </w: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principal.................................</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II.........................medic ATI.............................</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III.........................asistent/ă................................</w:t>
            </w:r>
          </w:p>
        </w:tc>
      </w:tr>
      <w:tr w:rsidR="00614210" w:rsidRPr="00614210" w:rsidTr="00614210">
        <w:trPr>
          <w:tblCellSpacing w:w="0" w:type="dxa"/>
        </w:trPr>
        <w:tc>
          <w:tcPr>
            <w:tcW w:w="23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începeri intervenţiei: __/__/__ _:_</w:t>
            </w:r>
          </w:p>
        </w:tc>
        <w:tc>
          <w:tcPr>
            <w:tcW w:w="26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sfârşit intervenţie: __/__/__ 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Intervenţii chirurgicale concomitente (cu cea principală):</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1........................................................................................................................|_|_|_|_|_|_|_|</w:t>
            </w:r>
          </w:p>
        </w:tc>
      </w:tr>
      <w:tr w:rsidR="00614210" w:rsidRPr="00614210" w:rsidTr="0061421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Echipa operatorie:</w:t>
            </w: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principal..................................</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II......................medic ATI..............................</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III....................asistent/ă..................................</w:t>
            </w:r>
          </w:p>
        </w:tc>
      </w:tr>
      <w:tr w:rsidR="00614210" w:rsidRPr="00614210" w:rsidTr="00614210">
        <w:trPr>
          <w:tblCellSpacing w:w="0" w:type="dxa"/>
        </w:trPr>
        <w:tc>
          <w:tcPr>
            <w:tcW w:w="23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începeri intervenţiei: __/__/__ _:_</w:t>
            </w:r>
          </w:p>
        </w:tc>
        <w:tc>
          <w:tcPr>
            <w:tcW w:w="26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sfârşit intervenţie: __/__/__ 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2....................................................................................................................|_|_|_|_|_|_|_|</w:t>
            </w:r>
          </w:p>
        </w:tc>
      </w:tr>
      <w:tr w:rsidR="00614210" w:rsidRPr="00614210" w:rsidTr="0061421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Echipa operatorie:</w:t>
            </w: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principal..................................</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II......................medic ATI..............................</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III....................asistent/ă..................................</w:t>
            </w:r>
          </w:p>
        </w:tc>
      </w:tr>
      <w:tr w:rsidR="00614210" w:rsidRPr="00614210" w:rsidTr="00614210">
        <w:trPr>
          <w:tblCellSpacing w:w="0" w:type="dxa"/>
        </w:trPr>
        <w:tc>
          <w:tcPr>
            <w:tcW w:w="23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începeri intervenţiei: __/__/__ _:_</w:t>
            </w:r>
          </w:p>
        </w:tc>
        <w:tc>
          <w:tcPr>
            <w:tcW w:w="26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sfârşit intervenţie: __/__/__ 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Alte intervenţii chirurgicale:</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1........................................................................................................................|_|_|_|_|_|_|_|</w:t>
            </w:r>
          </w:p>
        </w:tc>
      </w:tr>
      <w:tr w:rsidR="00614210" w:rsidRPr="00614210" w:rsidTr="0061421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Echipa operatorie:</w:t>
            </w: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principal..................................</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II......................medic ATI..............................</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III....................asistent/ă..................................</w:t>
            </w:r>
          </w:p>
        </w:tc>
      </w:tr>
      <w:tr w:rsidR="00614210" w:rsidRPr="00614210" w:rsidTr="00614210">
        <w:trPr>
          <w:tblCellSpacing w:w="0" w:type="dxa"/>
        </w:trPr>
        <w:tc>
          <w:tcPr>
            <w:tcW w:w="23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începeri intervenţiei: __/__/__ _:_</w:t>
            </w:r>
          </w:p>
        </w:tc>
        <w:tc>
          <w:tcPr>
            <w:tcW w:w="26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sfârşit intervenţie: __/__/__ _:_</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2....................................................................................................................|_|_|_|_|_|_|_|</w:t>
            </w:r>
          </w:p>
        </w:tc>
      </w:tr>
      <w:tr w:rsidR="00614210" w:rsidRPr="00614210" w:rsidTr="00614210">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Echipa operatorie:</w:t>
            </w: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principal..................................</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II......................medic ATI..............................</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42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medic operator III....................asistent/ă..................................</w:t>
            </w:r>
          </w:p>
        </w:tc>
      </w:tr>
      <w:tr w:rsidR="00614210" w:rsidRPr="00614210" w:rsidTr="00614210">
        <w:trPr>
          <w:tblCellSpacing w:w="0" w:type="dxa"/>
        </w:trPr>
        <w:tc>
          <w:tcPr>
            <w:tcW w:w="23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începeri intervenţiei: __/__/__ _:_</w:t>
            </w:r>
          </w:p>
        </w:tc>
        <w:tc>
          <w:tcPr>
            <w:tcW w:w="26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şi ora sfârşit intervenţie: __/__/__ _:_</w:t>
            </w:r>
          </w:p>
        </w:tc>
      </w:tr>
    </w:tbl>
    <w:p w:rsidR="00614210" w:rsidRPr="00614210" w:rsidRDefault="00614210" w:rsidP="00E52F8F">
      <w:pPr>
        <w:spacing w:after="0" w:line="240" w:lineRule="auto"/>
        <w:jc w:val="both"/>
      </w:pPr>
      <w:bookmarkStart w:id="90" w:name="do|ax2|al1|pt1|pa3"/>
      <w:bookmarkEnd w:id="90"/>
      <w:r w:rsidRPr="00614210">
        <w:t>Examen citologic.............................</w:t>
      </w:r>
    </w:p>
    <w:p w:rsidR="00614210" w:rsidRPr="00614210" w:rsidRDefault="00614210" w:rsidP="00E52F8F">
      <w:pPr>
        <w:spacing w:after="0" w:line="240" w:lineRule="auto"/>
        <w:jc w:val="both"/>
      </w:pPr>
      <w:bookmarkStart w:id="91" w:name="do|ax2|al1|pt1|pa4"/>
      <w:bookmarkEnd w:id="91"/>
      <w:r w:rsidRPr="00614210">
        <w:t>Examen extemporaneu...........................</w:t>
      </w:r>
    </w:p>
    <w:p w:rsidR="00614210" w:rsidRPr="00614210" w:rsidRDefault="00614210" w:rsidP="00E52F8F">
      <w:pPr>
        <w:spacing w:after="0" w:line="240" w:lineRule="auto"/>
        <w:jc w:val="both"/>
      </w:pPr>
      <w:bookmarkStart w:id="92" w:name="do|ax2|al1|pt1|pa5"/>
      <w:bookmarkEnd w:id="92"/>
      <w:r w:rsidRPr="00614210">
        <w:t>Examen histopatologic (biopsie - piesă operatorie)..................................</w:t>
      </w:r>
    </w:p>
    <w:p w:rsidR="00614210" w:rsidRPr="00614210" w:rsidRDefault="00614210" w:rsidP="00E52F8F">
      <w:pPr>
        <w:spacing w:after="0" w:line="240" w:lineRule="auto"/>
        <w:jc w:val="both"/>
      </w:pPr>
      <w:bookmarkStart w:id="93" w:name="do|ax2|al1|pt1|pa6"/>
      <w:bookmarkEnd w:id="93"/>
      <w:r w:rsidRPr="00614210">
        <w:t>Transfer între secţiile spitalului: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1"/>
        <w:gridCol w:w="3290"/>
        <w:gridCol w:w="1742"/>
        <w:gridCol w:w="1548"/>
        <w:gridCol w:w="1064"/>
      </w:tblGrid>
      <w:tr w:rsidR="00614210" w:rsidRPr="00614210" w:rsidTr="00614210">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bookmarkStart w:id="94" w:name="do|ax2|al1|pt1|pa7"/>
            <w:bookmarkEnd w:id="94"/>
            <w:r w:rsidRPr="00614210">
              <w:t>Secţia</w:t>
            </w:r>
          </w:p>
        </w:tc>
        <w:tc>
          <w:tcPr>
            <w:tcW w:w="17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Diagnostic</w:t>
            </w:r>
          </w:p>
        </w:tc>
        <w:tc>
          <w:tcPr>
            <w:tcW w:w="9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Data şi ora intrării</w:t>
            </w:r>
          </w:p>
        </w:tc>
        <w:tc>
          <w:tcPr>
            <w:tcW w:w="8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Data şi ora ieşirii</w:t>
            </w:r>
          </w:p>
        </w:tc>
        <w:tc>
          <w:tcPr>
            <w:tcW w:w="5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Nr. zile spitalizare</w:t>
            </w:r>
          </w:p>
        </w:tc>
      </w:tr>
      <w:tr w:rsidR="00614210" w:rsidRPr="00614210" w:rsidTr="00614210">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7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7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7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bl>
    <w:p w:rsidR="00614210" w:rsidRPr="00614210" w:rsidRDefault="00614210" w:rsidP="00E52F8F">
      <w:pPr>
        <w:spacing w:after="0" w:line="240" w:lineRule="auto"/>
        <w:jc w:val="both"/>
      </w:pPr>
      <w:bookmarkStart w:id="95" w:name="do|ax2|al1|pt1|pa8"/>
      <w:bookmarkEnd w:id="95"/>
      <w:r w:rsidRPr="00614210">
        <w:t>Starea la externare: vindecat (1); ameliorat (2); staţionar (3): agravat (4); decedat (5) |_|</w:t>
      </w:r>
    </w:p>
    <w:p w:rsidR="00614210" w:rsidRPr="00614210" w:rsidRDefault="00614210" w:rsidP="00E52F8F">
      <w:pPr>
        <w:spacing w:after="0" w:line="240" w:lineRule="auto"/>
        <w:jc w:val="both"/>
      </w:pPr>
      <w:bookmarkStart w:id="96" w:name="do|ax2|al1|pt1|pa9"/>
      <w:bookmarkEnd w:id="96"/>
      <w:r w:rsidRPr="00614210">
        <w:t>Tipul externării: externat (1); externat la cerere (2); transfer interspitalicesc (3); decedat (4) |_|</w:t>
      </w:r>
    </w:p>
    <w:p w:rsidR="00614210" w:rsidRPr="00614210" w:rsidRDefault="00614210" w:rsidP="00E52F8F">
      <w:pPr>
        <w:spacing w:after="0" w:line="240" w:lineRule="auto"/>
        <w:jc w:val="both"/>
      </w:pPr>
      <w:bookmarkStart w:id="97" w:name="do|ax2|al1|pt1|pa10"/>
      <w:bookmarkEnd w:id="97"/>
      <w:r w:rsidRPr="00614210">
        <w:t>Deces: intraoperator (1); postoperator; 0 - 23 ore (2); 24 - 47 ore (3); &gt; 48 ore (4) |_|</w:t>
      </w:r>
    </w:p>
    <w:p w:rsidR="00614210" w:rsidRPr="00614210" w:rsidRDefault="00614210" w:rsidP="00E52F8F">
      <w:pPr>
        <w:spacing w:after="0" w:line="240" w:lineRule="auto"/>
        <w:jc w:val="both"/>
      </w:pPr>
      <w:bookmarkStart w:id="98" w:name="do|ax2|al1|pt1|pa11"/>
      <w:bookmarkEnd w:id="98"/>
      <w:r w:rsidRPr="00614210">
        <w:t>Data şi ora decesului: zi |_|_| luna |_|_| an |_|_|_|_| ora |_|_|_|_|</w:t>
      </w:r>
    </w:p>
    <w:p w:rsidR="00614210" w:rsidRPr="00614210" w:rsidRDefault="00614210" w:rsidP="00E52F8F">
      <w:pPr>
        <w:spacing w:after="0" w:line="240" w:lineRule="auto"/>
        <w:jc w:val="both"/>
      </w:pPr>
      <w:bookmarkStart w:id="99" w:name="do|ax2|al1|pt1|pa12"/>
      <w:bookmarkEnd w:id="99"/>
      <w:r w:rsidRPr="00614210">
        <w:t>Diagnostic în caz de deces:..................................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
        <w:gridCol w:w="8901"/>
      </w:tblGrid>
      <w:tr w:rsidR="00614210" w:rsidRPr="00614210" w:rsidTr="0061421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00" w:name="do|ax2|al1|pt1|pa13"/>
            <w:bookmarkEnd w:id="100"/>
            <w:r w:rsidRPr="00614210">
              <w:t> </w:t>
            </w:r>
          </w:p>
        </w:tc>
        <w:tc>
          <w:tcPr>
            <w:tcW w:w="4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 Cauza directă (imediată)....................................</w:t>
            </w:r>
          </w:p>
          <w:p w:rsidR="00614210" w:rsidRPr="00614210" w:rsidRDefault="00614210" w:rsidP="00E52F8F">
            <w:pPr>
              <w:spacing w:after="0" w:line="240" w:lineRule="auto"/>
              <w:jc w:val="both"/>
            </w:pPr>
            <w:r w:rsidRPr="00614210">
              <w:t>b. Cauza antecedentă...............................................</w:t>
            </w:r>
          </w:p>
        </w:tc>
      </w:tr>
      <w:tr w:rsidR="00614210" w:rsidRPr="00614210" w:rsidTr="0061421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w:t>
            </w:r>
          </w:p>
        </w:tc>
        <w:tc>
          <w:tcPr>
            <w:tcW w:w="4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Stări morbide iniţiale:</w:t>
            </w:r>
          </w:p>
        </w:tc>
      </w:tr>
      <w:tr w:rsidR="00614210" w:rsidRPr="00614210" w:rsidTr="0061421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4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w:t>
            </w:r>
          </w:p>
          <w:p w:rsidR="00614210" w:rsidRPr="00614210" w:rsidRDefault="00614210" w:rsidP="00E52F8F">
            <w:pPr>
              <w:spacing w:after="0" w:line="240" w:lineRule="auto"/>
              <w:jc w:val="both"/>
            </w:pPr>
            <w:r w:rsidRPr="00614210">
              <w:t>d...............................</w:t>
            </w:r>
          </w:p>
        </w:tc>
      </w:tr>
      <w:tr w:rsidR="00614210" w:rsidRPr="00614210" w:rsidTr="00614210">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II</w:t>
            </w:r>
          </w:p>
        </w:tc>
        <w:tc>
          <w:tcPr>
            <w:tcW w:w="4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Alte stări morbide importante..................................</w:t>
            </w:r>
          </w:p>
        </w:tc>
      </w:tr>
    </w:tbl>
    <w:p w:rsidR="00614210" w:rsidRPr="00614210" w:rsidRDefault="00614210" w:rsidP="00E52F8F">
      <w:pPr>
        <w:spacing w:after="0" w:line="240" w:lineRule="auto"/>
        <w:jc w:val="both"/>
      </w:pPr>
      <w:bookmarkStart w:id="101" w:name="do|ax2|al1|pt1|pa14"/>
      <w:bookmarkEnd w:id="101"/>
      <w:r w:rsidRPr="00614210">
        <w:t>Diagnostic anatomo-patologic (autopsie), macroscopic:.....................................................</w:t>
      </w:r>
    </w:p>
    <w:p w:rsidR="00614210" w:rsidRPr="00614210" w:rsidRDefault="00614210" w:rsidP="00E52F8F">
      <w:pPr>
        <w:spacing w:after="0" w:line="240" w:lineRule="auto"/>
        <w:jc w:val="both"/>
      </w:pPr>
      <w:bookmarkStart w:id="102" w:name="do|ax2|al1|pt1|pa15"/>
      <w:bookmarkEnd w:id="102"/>
      <w:r w:rsidRPr="00614210">
        <w:t>Microscopic:.....................................................................</w:t>
      </w:r>
    </w:p>
    <w:p w:rsidR="00614210" w:rsidRPr="00614210" w:rsidRDefault="00614210" w:rsidP="00E52F8F">
      <w:pPr>
        <w:spacing w:after="0" w:line="240" w:lineRule="auto"/>
        <w:jc w:val="both"/>
      </w:pPr>
      <w:bookmarkStart w:id="103" w:name="do|ax2|al1|pt1|pa16"/>
      <w:bookmarkEnd w:id="103"/>
      <w:r w:rsidRPr="00614210">
        <w:t>Codul morfologic (în caz de cancer) M |_|_|_|_|_|</w:t>
      </w:r>
    </w:p>
    <w:p w:rsidR="00614210" w:rsidRPr="00614210" w:rsidRDefault="00614210" w:rsidP="00E52F8F">
      <w:pPr>
        <w:spacing w:after="0" w:line="240" w:lineRule="auto"/>
        <w:jc w:val="both"/>
      </w:pPr>
      <w:bookmarkStart w:id="104" w:name="do|ax2|al1|pt1|pa17"/>
      <w:bookmarkEnd w:id="104"/>
      <w:r w:rsidRPr="00614210">
        <w:t>Explorări funcţionale: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1935"/>
        <w:gridCol w:w="1838"/>
      </w:tblGrid>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05" w:name="do|ax2|al1|pt1|pa18"/>
            <w:bookmarkEnd w:id="105"/>
            <w:r w:rsidRPr="00614210">
              <w:t>Denumirea</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Codul</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l.....................................</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bl>
    <w:p w:rsidR="00614210" w:rsidRPr="00614210" w:rsidRDefault="00614210" w:rsidP="00E52F8F">
      <w:pPr>
        <w:spacing w:after="0" w:line="240" w:lineRule="auto"/>
        <w:jc w:val="both"/>
      </w:pPr>
      <w:bookmarkStart w:id="106" w:name="do|ax2|al1|pt1|pa19"/>
      <w:bookmarkEnd w:id="106"/>
      <w:r w:rsidRPr="00614210">
        <w:t>Investigaţii radiologice: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1935"/>
        <w:gridCol w:w="1838"/>
      </w:tblGrid>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07" w:name="do|ax2|al1|pt1|pa20"/>
            <w:bookmarkEnd w:id="107"/>
            <w:r w:rsidRPr="00614210">
              <w:t>Denumirea</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Codul</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bl>
    <w:p w:rsidR="00614210" w:rsidRPr="00614210" w:rsidRDefault="00614210" w:rsidP="00E52F8F">
      <w:pPr>
        <w:spacing w:after="0" w:line="240" w:lineRule="auto"/>
        <w:jc w:val="both"/>
      </w:pPr>
      <w:bookmarkStart w:id="108" w:name="do|ax2|al1|pt1|pa21"/>
      <w:bookmarkEnd w:id="108"/>
      <w:r w:rsidRPr="00614210">
        <w:lastRenderedPageBreak/>
        <w:t>Alte proceduri terapeutice: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2"/>
        <w:gridCol w:w="1935"/>
        <w:gridCol w:w="1838"/>
      </w:tblGrid>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09" w:name="do|ax2|al1|pt1|pa22"/>
            <w:bookmarkEnd w:id="109"/>
            <w:r w:rsidRPr="00614210">
              <w:t>Denumirea</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Codul</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3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c>
          <w:tcPr>
            <w:tcW w:w="10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9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bl>
    <w:p w:rsidR="00614210" w:rsidRPr="00614210" w:rsidRDefault="00614210" w:rsidP="00E52F8F">
      <w:pPr>
        <w:spacing w:after="0" w:line="240" w:lineRule="auto"/>
        <w:jc w:val="both"/>
      </w:pPr>
      <w:bookmarkStart w:id="110" w:name="do|ax2|al1|pt1|pa23"/>
      <w:bookmarkEnd w:id="110"/>
      <w:r w:rsidRPr="00614210">
        <w:t>ALTE OBSERVAŢII: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
        <w:gridCol w:w="262"/>
        <w:gridCol w:w="262"/>
        <w:gridCol w:w="262"/>
        <w:gridCol w:w="262"/>
        <w:gridCol w:w="262"/>
        <w:gridCol w:w="262"/>
        <w:gridCol w:w="262"/>
        <w:gridCol w:w="262"/>
        <w:gridCol w:w="359"/>
        <w:gridCol w:w="359"/>
        <w:gridCol w:w="359"/>
        <w:gridCol w:w="359"/>
        <w:gridCol w:w="359"/>
        <w:gridCol w:w="359"/>
        <w:gridCol w:w="359"/>
        <w:gridCol w:w="359"/>
        <w:gridCol w:w="359"/>
        <w:gridCol w:w="359"/>
        <w:gridCol w:w="359"/>
        <w:gridCol w:w="359"/>
        <w:gridCol w:w="359"/>
        <w:gridCol w:w="359"/>
        <w:gridCol w:w="359"/>
        <w:gridCol w:w="360"/>
        <w:gridCol w:w="360"/>
        <w:gridCol w:w="360"/>
        <w:gridCol w:w="284"/>
        <w:gridCol w:w="284"/>
        <w:gridCol w:w="284"/>
      </w:tblGrid>
      <w:tr w:rsidR="00614210" w:rsidRPr="00614210" w:rsidTr="0061421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11" w:name="do|ax2|al1|pt1|pa24"/>
            <w:bookmarkEnd w:id="111"/>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c>
          <w:tcPr>
            <w:tcW w:w="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bl>
    <w:p w:rsidR="00614210" w:rsidRPr="00614210" w:rsidRDefault="00614210" w:rsidP="00E52F8F">
      <w:pPr>
        <w:spacing w:after="0" w:line="240" w:lineRule="auto"/>
        <w:jc w:val="both"/>
      </w:pPr>
      <w:bookmarkStart w:id="112" w:name="do|ax2|al1|pt1|pa25"/>
      <w:bookmarkEnd w:id="112"/>
      <w:r w:rsidRPr="00614210">
        <w:t>MOTIVELE INTERNĂRII:..........................................</w:t>
      </w:r>
    </w:p>
    <w:p w:rsidR="00614210" w:rsidRPr="00614210" w:rsidRDefault="00614210" w:rsidP="00E52F8F">
      <w:pPr>
        <w:spacing w:after="0" w:line="240" w:lineRule="auto"/>
        <w:jc w:val="both"/>
      </w:pPr>
      <w:bookmarkStart w:id="113" w:name="do|ax2|al1|pt1|pa26"/>
      <w:bookmarkEnd w:id="113"/>
      <w:r w:rsidRPr="00614210">
        <w:t>ANAMNEZA:...............................................................</w:t>
      </w:r>
    </w:p>
    <w:p w:rsidR="00614210" w:rsidRPr="00614210" w:rsidRDefault="00614210" w:rsidP="00E52F8F">
      <w:pPr>
        <w:spacing w:after="0" w:line="240" w:lineRule="auto"/>
        <w:jc w:val="both"/>
      </w:pPr>
      <w:bookmarkStart w:id="114" w:name="do|ax2|al1|pt1|pa27"/>
      <w:bookmarkEnd w:id="114"/>
      <w:r w:rsidRPr="00614210">
        <w:t>a)Antecedente heredo-colaterale................................</w:t>
      </w:r>
    </w:p>
    <w:p w:rsidR="00614210" w:rsidRPr="00614210" w:rsidRDefault="00614210" w:rsidP="00E52F8F">
      <w:pPr>
        <w:spacing w:after="0" w:line="240" w:lineRule="auto"/>
        <w:jc w:val="both"/>
      </w:pPr>
      <w:bookmarkStart w:id="115" w:name="do|ax2|al1|pt1|pa28"/>
      <w:bookmarkEnd w:id="115"/>
      <w:r w:rsidRPr="00614210">
        <w:t>b)Antecedente personale, fiziologice şi patologice....................................</w:t>
      </w:r>
    </w:p>
    <w:p w:rsidR="00614210" w:rsidRPr="00614210" w:rsidRDefault="00614210" w:rsidP="00E52F8F">
      <w:pPr>
        <w:spacing w:after="0" w:line="240" w:lineRule="auto"/>
        <w:jc w:val="both"/>
      </w:pPr>
      <w:bookmarkStart w:id="116" w:name="do|ax2|al1|pt1|pa29"/>
      <w:bookmarkEnd w:id="116"/>
      <w:r w:rsidRPr="00614210">
        <w:t>c)Condiţii de viaţă şi muncă......................................</w:t>
      </w:r>
    </w:p>
    <w:p w:rsidR="00614210" w:rsidRPr="00614210" w:rsidRDefault="00614210" w:rsidP="00E52F8F">
      <w:pPr>
        <w:spacing w:after="0" w:line="240" w:lineRule="auto"/>
        <w:jc w:val="both"/>
      </w:pPr>
      <w:bookmarkStart w:id="117" w:name="do|ax2|al1|pt1|pa30"/>
      <w:bookmarkEnd w:id="117"/>
      <w:r w:rsidRPr="00614210">
        <w:t>d)Comportamente (fumat, alcool etc.).......................</w:t>
      </w:r>
    </w:p>
    <w:p w:rsidR="00614210" w:rsidRPr="00614210" w:rsidRDefault="00614210" w:rsidP="00E52F8F">
      <w:pPr>
        <w:spacing w:after="0" w:line="240" w:lineRule="auto"/>
        <w:jc w:val="both"/>
      </w:pPr>
      <w:bookmarkStart w:id="118" w:name="do|ax2|al1|pt1|pa31"/>
      <w:bookmarkEnd w:id="118"/>
      <w:r w:rsidRPr="00614210">
        <w:t>c)Medicaţie de fond administrată înaintea internării (inclusiv preparate hormonale şi imunosupresoare.....................................</w:t>
      </w:r>
    </w:p>
    <w:p w:rsidR="00614210" w:rsidRPr="00614210" w:rsidRDefault="00614210" w:rsidP="00E52F8F">
      <w:pPr>
        <w:spacing w:after="0" w:line="240" w:lineRule="auto"/>
        <w:jc w:val="both"/>
      </w:pPr>
      <w:bookmarkStart w:id="119" w:name="do|ax2|al1|pt1|pa32"/>
      <w:bookmarkEnd w:id="119"/>
      <w:r w:rsidRPr="00614210">
        <w:t>ISTORICUL BOLII:...............................................</w:t>
      </w:r>
    </w:p>
    <w:p w:rsidR="00614210" w:rsidRPr="00614210" w:rsidRDefault="00614210" w:rsidP="00E52F8F">
      <w:pPr>
        <w:spacing w:after="0" w:line="240" w:lineRule="auto"/>
        <w:jc w:val="both"/>
      </w:pPr>
      <w:bookmarkStart w:id="120" w:name="do|ax2|al1|pt1|pa33"/>
      <w:bookmarkEnd w:id="120"/>
      <w:r w:rsidRPr="00614210">
        <w:t>EXAMENUL CLINIC GENERAL.........................</w:t>
      </w:r>
    </w:p>
    <w:p w:rsidR="00614210" w:rsidRPr="00614210" w:rsidRDefault="00614210" w:rsidP="00E52F8F">
      <w:pPr>
        <w:spacing w:after="0" w:line="240" w:lineRule="auto"/>
        <w:jc w:val="both"/>
      </w:pPr>
      <w:bookmarkStart w:id="121" w:name="do|ax2|al1|pt1|pa34"/>
      <w:bookmarkEnd w:id="121"/>
      <w:r w:rsidRPr="00614210">
        <w:t>EXAMEN OBIECTIV..........................................</w:t>
      </w:r>
    </w:p>
    <w:p w:rsidR="00614210" w:rsidRPr="00614210" w:rsidRDefault="00614210" w:rsidP="00E52F8F">
      <w:pPr>
        <w:spacing w:after="0" w:line="240" w:lineRule="auto"/>
        <w:jc w:val="both"/>
      </w:pPr>
      <w:bookmarkStart w:id="122" w:name="do|ax2|al1|pt1|pa35"/>
      <w:bookmarkEnd w:id="122"/>
      <w:r w:rsidRPr="00614210">
        <w:t>Starea generală........................Talie....................Greutate.......................</w:t>
      </w:r>
    </w:p>
    <w:p w:rsidR="00614210" w:rsidRPr="00614210" w:rsidRDefault="00614210" w:rsidP="00E52F8F">
      <w:pPr>
        <w:spacing w:after="0" w:line="240" w:lineRule="auto"/>
        <w:jc w:val="both"/>
      </w:pPr>
      <w:bookmarkStart w:id="123" w:name="do|ax2|al1|pt1|pa36"/>
      <w:bookmarkEnd w:id="123"/>
      <w:r w:rsidRPr="00614210">
        <w:t>Starea de nutriţie..........................Starea de conştienţă..............................</w:t>
      </w:r>
    </w:p>
    <w:p w:rsidR="00614210" w:rsidRPr="00614210" w:rsidRDefault="00614210" w:rsidP="00E52F8F">
      <w:pPr>
        <w:spacing w:after="0" w:line="240" w:lineRule="auto"/>
        <w:jc w:val="both"/>
      </w:pPr>
      <w:bookmarkStart w:id="124" w:name="do|ax2|al1|pt1|pa37"/>
      <w:bookmarkEnd w:id="124"/>
      <w:r w:rsidRPr="00614210">
        <w:t>Facies.........................................</w:t>
      </w:r>
    </w:p>
    <w:p w:rsidR="00614210" w:rsidRPr="00614210" w:rsidRDefault="00614210" w:rsidP="00E52F8F">
      <w:pPr>
        <w:spacing w:after="0" w:line="240" w:lineRule="auto"/>
        <w:jc w:val="both"/>
      </w:pPr>
      <w:bookmarkStart w:id="125" w:name="do|ax2|al1|pt1|pa38"/>
      <w:bookmarkEnd w:id="125"/>
      <w:r w:rsidRPr="00614210">
        <w:t>Tegumente..................................</w:t>
      </w:r>
    </w:p>
    <w:p w:rsidR="00614210" w:rsidRPr="00614210" w:rsidRDefault="00614210" w:rsidP="00E52F8F">
      <w:pPr>
        <w:spacing w:after="0" w:line="240" w:lineRule="auto"/>
        <w:jc w:val="both"/>
      </w:pPr>
      <w:bookmarkStart w:id="126" w:name="do|ax2|al1|pt1|pa39"/>
      <w:bookmarkEnd w:id="126"/>
      <w:r w:rsidRPr="00614210">
        <w:t>Mucoase....................................</w:t>
      </w:r>
    </w:p>
    <w:p w:rsidR="00614210" w:rsidRPr="00614210" w:rsidRDefault="00614210" w:rsidP="00E52F8F">
      <w:pPr>
        <w:spacing w:after="0" w:line="240" w:lineRule="auto"/>
        <w:jc w:val="both"/>
      </w:pPr>
      <w:bookmarkStart w:id="127" w:name="do|ax2|al1|pt1|pa40"/>
      <w:bookmarkEnd w:id="127"/>
      <w:r w:rsidRPr="00614210">
        <w:t>Fanere........................................</w:t>
      </w:r>
    </w:p>
    <w:p w:rsidR="00614210" w:rsidRPr="00614210" w:rsidRDefault="00614210" w:rsidP="00E52F8F">
      <w:pPr>
        <w:spacing w:after="0" w:line="240" w:lineRule="auto"/>
        <w:jc w:val="both"/>
      </w:pPr>
      <w:bookmarkStart w:id="128" w:name="do|ax2|al1|pt1|pa41"/>
      <w:bookmarkEnd w:id="128"/>
      <w:r w:rsidRPr="00614210">
        <w:t>Ţesut conjunctiv-adipos.................................</w:t>
      </w:r>
    </w:p>
    <w:p w:rsidR="00614210" w:rsidRPr="00614210" w:rsidRDefault="00614210" w:rsidP="00E52F8F">
      <w:pPr>
        <w:spacing w:after="0" w:line="240" w:lineRule="auto"/>
        <w:jc w:val="both"/>
      </w:pPr>
      <w:bookmarkStart w:id="129" w:name="do|ax2|al1|pt1|pa42"/>
      <w:bookmarkEnd w:id="129"/>
      <w:r w:rsidRPr="00614210">
        <w:t>Sistem ganglionar.........................................</w:t>
      </w:r>
    </w:p>
    <w:p w:rsidR="00614210" w:rsidRPr="00614210" w:rsidRDefault="00614210" w:rsidP="00E52F8F">
      <w:pPr>
        <w:spacing w:after="0" w:line="240" w:lineRule="auto"/>
        <w:jc w:val="both"/>
      </w:pPr>
      <w:bookmarkStart w:id="130" w:name="do|ax2|al1|pt1|pa43"/>
      <w:bookmarkEnd w:id="130"/>
      <w:r w:rsidRPr="00614210">
        <w:t>Sistem muscular..........................................</w:t>
      </w:r>
    </w:p>
    <w:p w:rsidR="00614210" w:rsidRPr="00614210" w:rsidRDefault="00614210" w:rsidP="00E52F8F">
      <w:pPr>
        <w:spacing w:after="0" w:line="240" w:lineRule="auto"/>
        <w:jc w:val="both"/>
      </w:pPr>
      <w:bookmarkStart w:id="131" w:name="do|ax2|al1|pt1|pa44"/>
      <w:bookmarkEnd w:id="131"/>
      <w:r w:rsidRPr="00614210">
        <w:t>Sistem osteo-articular...................................</w:t>
      </w:r>
    </w:p>
    <w:p w:rsidR="00614210" w:rsidRPr="00614210" w:rsidRDefault="00614210" w:rsidP="00E52F8F">
      <w:pPr>
        <w:spacing w:after="0" w:line="240" w:lineRule="auto"/>
        <w:jc w:val="both"/>
      </w:pPr>
      <w:bookmarkStart w:id="132" w:name="do|ax2|al1|pt1|pa45"/>
      <w:bookmarkEnd w:id="132"/>
      <w:r w:rsidRPr="00614210">
        <w:t>APARAT RESPIRATOR.................................</w:t>
      </w:r>
    </w:p>
    <w:p w:rsidR="00614210" w:rsidRPr="00614210" w:rsidRDefault="00614210" w:rsidP="00E52F8F">
      <w:pPr>
        <w:spacing w:after="0" w:line="240" w:lineRule="auto"/>
        <w:jc w:val="both"/>
      </w:pPr>
      <w:bookmarkStart w:id="133" w:name="do|ax2|al1|pt1|pa46"/>
      <w:bookmarkEnd w:id="133"/>
      <w:r w:rsidRPr="00614210">
        <w:t>APARAT CARDIOVASCULAR........................</w:t>
      </w:r>
    </w:p>
    <w:p w:rsidR="00614210" w:rsidRPr="00614210" w:rsidRDefault="00614210" w:rsidP="00E52F8F">
      <w:pPr>
        <w:spacing w:after="0" w:line="240" w:lineRule="auto"/>
        <w:jc w:val="both"/>
      </w:pPr>
      <w:bookmarkStart w:id="134" w:name="do|ax2|al1|pt1|pa47"/>
      <w:bookmarkEnd w:id="134"/>
      <w:r w:rsidRPr="00614210">
        <w:t>APARAT DIGESTIV.........................................</w:t>
      </w:r>
    </w:p>
    <w:p w:rsidR="00614210" w:rsidRPr="00614210" w:rsidRDefault="00614210" w:rsidP="00E52F8F">
      <w:pPr>
        <w:spacing w:after="0" w:line="240" w:lineRule="auto"/>
        <w:jc w:val="both"/>
      </w:pPr>
      <w:bookmarkStart w:id="135" w:name="do|ax2|al1|pt1|pa48"/>
      <w:bookmarkEnd w:id="135"/>
      <w:r w:rsidRPr="00614210">
        <w:t>FICAT, CĂI BILIARE, SPLINA..........................</w:t>
      </w:r>
    </w:p>
    <w:p w:rsidR="00614210" w:rsidRPr="00614210" w:rsidRDefault="00614210" w:rsidP="00E52F8F">
      <w:pPr>
        <w:spacing w:after="0" w:line="240" w:lineRule="auto"/>
        <w:jc w:val="both"/>
      </w:pPr>
      <w:bookmarkStart w:id="136" w:name="do|ax2|al1|pt1|pa49"/>
      <w:bookmarkEnd w:id="136"/>
      <w:r w:rsidRPr="00614210">
        <w:t>APARAT URO-GENITAL...................................</w:t>
      </w:r>
    </w:p>
    <w:p w:rsidR="00614210" w:rsidRPr="00614210" w:rsidRDefault="00614210" w:rsidP="00E52F8F">
      <w:pPr>
        <w:spacing w:after="0" w:line="240" w:lineRule="auto"/>
        <w:jc w:val="both"/>
      </w:pPr>
      <w:bookmarkStart w:id="137" w:name="do|ax2|al1|pt1|pa50"/>
      <w:bookmarkEnd w:id="137"/>
      <w:r w:rsidRPr="00614210">
        <w:t>SISTEM NERVOS, ENDOCRIN, ORGANE DE SIMŢ.................................</w:t>
      </w:r>
    </w:p>
    <w:p w:rsidR="00614210" w:rsidRPr="00614210" w:rsidRDefault="00614210" w:rsidP="00E52F8F">
      <w:pPr>
        <w:spacing w:after="0" w:line="240" w:lineRule="auto"/>
        <w:jc w:val="both"/>
      </w:pPr>
      <w:bookmarkStart w:id="138" w:name="do|ax2|al1|pt1|pa51"/>
      <w:bookmarkEnd w:id="138"/>
      <w:r w:rsidRPr="00614210">
        <w:t>EXAMEN ONCOLOGIC:</w:t>
      </w:r>
    </w:p>
    <w:p w:rsidR="00614210" w:rsidRPr="00614210" w:rsidRDefault="00614210" w:rsidP="00E52F8F">
      <w:pPr>
        <w:spacing w:after="0" w:line="240" w:lineRule="auto"/>
        <w:jc w:val="both"/>
      </w:pPr>
      <w:bookmarkStart w:id="139" w:name="do|ax2|al1|pt1|pa52"/>
      <w:bookmarkEnd w:id="139"/>
      <w:r w:rsidRPr="00614210">
        <w:t>1.Cavitatea bucală.......................</w:t>
      </w:r>
    </w:p>
    <w:p w:rsidR="00614210" w:rsidRPr="00614210" w:rsidRDefault="00614210" w:rsidP="00E52F8F">
      <w:pPr>
        <w:spacing w:after="0" w:line="240" w:lineRule="auto"/>
        <w:jc w:val="both"/>
      </w:pPr>
      <w:bookmarkStart w:id="140" w:name="do|ax2|al1|pt1|pa53"/>
      <w:bookmarkEnd w:id="140"/>
      <w:r w:rsidRPr="00614210">
        <w:t>2.Tegumente.................................</w:t>
      </w:r>
    </w:p>
    <w:p w:rsidR="00614210" w:rsidRPr="00614210" w:rsidRDefault="00614210" w:rsidP="00E52F8F">
      <w:pPr>
        <w:spacing w:after="0" w:line="240" w:lineRule="auto"/>
        <w:jc w:val="both"/>
      </w:pPr>
      <w:bookmarkStart w:id="141" w:name="do|ax2|al1|pt1|pa54"/>
      <w:bookmarkEnd w:id="141"/>
      <w:r w:rsidRPr="00614210">
        <w:t>3.Grupe ganglioni palpabile......................</w:t>
      </w:r>
    </w:p>
    <w:p w:rsidR="00614210" w:rsidRPr="00614210" w:rsidRDefault="00614210" w:rsidP="00E52F8F">
      <w:pPr>
        <w:spacing w:after="0" w:line="240" w:lineRule="auto"/>
        <w:jc w:val="both"/>
      </w:pPr>
      <w:bookmarkStart w:id="142" w:name="do|ax2|al1|pt1|pa55"/>
      <w:bookmarkEnd w:id="142"/>
      <w:r w:rsidRPr="00614210">
        <w:t>4.Sân..........................</w:t>
      </w:r>
    </w:p>
    <w:p w:rsidR="00614210" w:rsidRPr="00614210" w:rsidRDefault="00614210" w:rsidP="00E52F8F">
      <w:pPr>
        <w:spacing w:after="0" w:line="240" w:lineRule="auto"/>
        <w:jc w:val="both"/>
      </w:pPr>
      <w:bookmarkStart w:id="143" w:name="do|ax2|al1|pt1|pa56"/>
      <w:bookmarkEnd w:id="143"/>
      <w:r w:rsidRPr="00614210">
        <w:t>5.Organe genitale feminine....................</w:t>
      </w:r>
    </w:p>
    <w:p w:rsidR="00614210" w:rsidRPr="00614210" w:rsidRDefault="00614210" w:rsidP="00E52F8F">
      <w:pPr>
        <w:spacing w:after="0" w:line="240" w:lineRule="auto"/>
        <w:jc w:val="both"/>
      </w:pPr>
      <w:bookmarkStart w:id="144" w:name="do|ax2|al1|pt1|pa57"/>
      <w:bookmarkEnd w:id="144"/>
      <w:r w:rsidRPr="00614210">
        <w:t>6.Citologia secreţiei vaginale...................</w:t>
      </w:r>
    </w:p>
    <w:p w:rsidR="00614210" w:rsidRPr="00614210" w:rsidRDefault="00614210" w:rsidP="00E52F8F">
      <w:pPr>
        <w:spacing w:after="0" w:line="240" w:lineRule="auto"/>
        <w:jc w:val="both"/>
      </w:pPr>
      <w:bookmarkStart w:id="145" w:name="do|ax2|al1|pt1|pa58"/>
      <w:bookmarkEnd w:id="145"/>
      <w:r w:rsidRPr="00614210">
        <w:t>7.Prostată şi Rect...........................</w:t>
      </w:r>
    </w:p>
    <w:p w:rsidR="00614210" w:rsidRPr="00614210" w:rsidRDefault="00614210" w:rsidP="00E52F8F">
      <w:pPr>
        <w:spacing w:after="0" w:line="240" w:lineRule="auto"/>
        <w:jc w:val="both"/>
      </w:pPr>
      <w:bookmarkStart w:id="146" w:name="do|ax2|al1|pt1|pa59"/>
      <w:bookmarkEnd w:id="146"/>
      <w:r w:rsidRPr="00614210">
        <w:lastRenderedPageBreak/>
        <w:t>8.Alte........................</w:t>
      </w:r>
    </w:p>
    <w:p w:rsidR="00614210" w:rsidRPr="00614210" w:rsidRDefault="00614210" w:rsidP="00E52F8F">
      <w:pPr>
        <w:spacing w:after="0" w:line="240" w:lineRule="auto"/>
        <w:jc w:val="both"/>
      </w:pPr>
      <w:bookmarkStart w:id="147" w:name="do|ax2|al1|pt1|pa60"/>
      <w:bookmarkEnd w:id="147"/>
      <w:r w:rsidRPr="00614210">
        <w:t>ALTE EXAMENE DE SPECIALITATE.....................</w:t>
      </w:r>
    </w:p>
    <w:p w:rsidR="00614210" w:rsidRPr="00614210" w:rsidRDefault="00614210" w:rsidP="00E52F8F">
      <w:pPr>
        <w:spacing w:after="0" w:line="240" w:lineRule="auto"/>
        <w:jc w:val="both"/>
      </w:pPr>
      <w:bookmarkStart w:id="148" w:name="do|ax2|al1|pt1|pa61"/>
      <w:bookmarkEnd w:id="148"/>
      <w:r w:rsidRPr="00614210">
        <w:t>EXAMENE DE LABORATOR....................................</w:t>
      </w:r>
    </w:p>
    <w:p w:rsidR="00614210" w:rsidRPr="00614210" w:rsidRDefault="00614210" w:rsidP="00E52F8F">
      <w:pPr>
        <w:spacing w:after="0" w:line="240" w:lineRule="auto"/>
        <w:jc w:val="both"/>
      </w:pPr>
      <w:bookmarkStart w:id="149" w:name="do|ax2|al1|pt1|pa62"/>
      <w:bookmarkEnd w:id="149"/>
      <w:r w:rsidRPr="00614210">
        <w:t>EXAMENE RADIOLOGICE (rezultate)....................</w:t>
      </w:r>
    </w:p>
    <w:p w:rsidR="00614210" w:rsidRPr="00614210" w:rsidRDefault="00614210" w:rsidP="00E52F8F">
      <w:pPr>
        <w:spacing w:after="0" w:line="240" w:lineRule="auto"/>
        <w:jc w:val="both"/>
      </w:pPr>
      <w:bookmarkStart w:id="150" w:name="do|ax2|al1|pt1|pa63"/>
      <w:bookmarkEnd w:id="150"/>
      <w:r w:rsidRPr="00614210">
        <w:t>EXAMENE ECOGRAFICE (rezultate)......................</w:t>
      </w:r>
    </w:p>
    <w:p w:rsidR="00614210" w:rsidRPr="00614210" w:rsidRDefault="00614210" w:rsidP="00E52F8F">
      <w:pPr>
        <w:spacing w:after="0" w:line="240" w:lineRule="auto"/>
        <w:jc w:val="both"/>
      </w:pPr>
      <w:bookmarkStart w:id="151" w:name="do|ax2|al1|pt1|pa64"/>
      <w:bookmarkEnd w:id="151"/>
      <w:r w:rsidRPr="00614210">
        <w:t>INTERVENŢII CHIRURGICALE (numărul intervenţiei chirurgicale, protocol operator):.........................</w:t>
      </w:r>
    </w:p>
    <w:p w:rsidR="00614210" w:rsidRPr="00614210" w:rsidRDefault="00614210" w:rsidP="00E52F8F">
      <w:pPr>
        <w:spacing w:after="0" w:line="240" w:lineRule="auto"/>
        <w:jc w:val="both"/>
      </w:pPr>
      <w:bookmarkStart w:id="152" w:name="do|ax2|al1|pt1|pa65"/>
      <w:bookmarkEnd w:id="152"/>
      <w:r w:rsidRPr="00614210">
        <w:t>EXAMENE ANATOMO-PATOLOGICE:......................</w:t>
      </w:r>
    </w:p>
    <w:p w:rsidR="00614210" w:rsidRPr="00614210" w:rsidRDefault="00614210" w:rsidP="00E52F8F">
      <w:pPr>
        <w:spacing w:after="0" w:line="240" w:lineRule="auto"/>
        <w:jc w:val="both"/>
      </w:pPr>
      <w:bookmarkStart w:id="153" w:name="do|ax2|al1|pt1|pa66"/>
      <w:bookmarkEnd w:id="153"/>
      <w:r w:rsidRPr="00614210">
        <w:t>SUSŢINEREA DIAGNOSTICULUI ŞI TRATAMENTULUI:</w:t>
      </w:r>
    </w:p>
    <w:p w:rsidR="00614210" w:rsidRPr="00614210" w:rsidRDefault="00614210" w:rsidP="00E52F8F">
      <w:pPr>
        <w:spacing w:after="0" w:line="240" w:lineRule="auto"/>
        <w:jc w:val="both"/>
      </w:pPr>
      <w:bookmarkStart w:id="154" w:name="do|ax2|al1|pt1|pa67"/>
      <w:bookmarkEnd w:id="154"/>
      <w:r w:rsidRPr="00614210">
        <w:t>CLINIC:...........................................................................</w:t>
      </w:r>
    </w:p>
    <w:p w:rsidR="00614210" w:rsidRPr="00614210" w:rsidRDefault="00614210" w:rsidP="00E52F8F">
      <w:pPr>
        <w:spacing w:after="0" w:line="240" w:lineRule="auto"/>
        <w:jc w:val="both"/>
      </w:pPr>
      <w:bookmarkStart w:id="155" w:name="do|ax2|al1|pt1|pa68"/>
      <w:bookmarkEnd w:id="155"/>
      <w:r w:rsidRPr="00614210">
        <w:t>PARACLINIC:...........................................................................</w:t>
      </w:r>
    </w:p>
    <w:p w:rsidR="00614210" w:rsidRPr="00614210" w:rsidRDefault="00614210" w:rsidP="00E52F8F">
      <w:pPr>
        <w:spacing w:after="0" w:line="240" w:lineRule="auto"/>
        <w:jc w:val="both"/>
      </w:pPr>
      <w:bookmarkStart w:id="156" w:name="do|ax2|al1|pt1|pa69"/>
      <w:bookmarkEnd w:id="156"/>
      <w:r w:rsidRPr="00614210">
        <w:t>EPICRIZA:...........................................................................</w:t>
      </w:r>
    </w:p>
    <w:p w:rsidR="00614210" w:rsidRPr="00614210" w:rsidRDefault="00614210" w:rsidP="00E52F8F">
      <w:pPr>
        <w:spacing w:after="0" w:line="240" w:lineRule="auto"/>
        <w:jc w:val="both"/>
      </w:pPr>
      <w:bookmarkStart w:id="157" w:name="do|ax2|al1|pt1|pa70"/>
      <w:bookmarkEnd w:id="157"/>
      <w:r w:rsidRPr="00614210">
        <w:t>Semnătura şi parafa medicului,</w:t>
      </w:r>
    </w:p>
    <w:p w:rsidR="00614210" w:rsidRDefault="00614210" w:rsidP="00E52F8F">
      <w:pPr>
        <w:spacing w:after="0" w:line="240" w:lineRule="auto"/>
        <w:jc w:val="both"/>
      </w:pPr>
      <w:bookmarkStart w:id="158" w:name="do|ax2|al1|pt1|pa71"/>
      <w:bookmarkEnd w:id="158"/>
      <w:r w:rsidRPr="00614210">
        <w:t>..............................</w:t>
      </w:r>
    </w:p>
    <w:p w:rsidR="00E52F8F" w:rsidRPr="00614210" w:rsidRDefault="00E52F8F" w:rsidP="00E52F8F">
      <w:pPr>
        <w:spacing w:after="0" w:line="240" w:lineRule="auto"/>
        <w:jc w:val="both"/>
      </w:pPr>
    </w:p>
    <w:p w:rsidR="00614210" w:rsidRPr="00614210" w:rsidRDefault="00614210" w:rsidP="00E52F8F">
      <w:pPr>
        <w:spacing w:after="0" w:line="240" w:lineRule="auto"/>
        <w:jc w:val="both"/>
      </w:pPr>
      <w:r w:rsidRPr="00614210">
        <w:rPr>
          <w:b/>
          <w:bCs/>
        </w:rPr>
        <w:t>2.</w:t>
      </w:r>
      <w:r w:rsidRPr="00614210">
        <w:t>FOAIE DE TEMPERATURĂ ADULŢI</w:t>
      </w:r>
    </w:p>
    <w:p w:rsidR="00614210" w:rsidRPr="00614210" w:rsidRDefault="00614210" w:rsidP="00E52F8F">
      <w:pPr>
        <w:spacing w:after="0" w:line="240" w:lineRule="auto"/>
        <w:jc w:val="both"/>
      </w:pPr>
      <w:bookmarkStart w:id="159" w:name="do|ax2|al1|pt2|pa1"/>
      <w:bookmarkEnd w:id="159"/>
      <w:r w:rsidRPr="00614210">
        <w:t>CNP |_|_|_|_|_|_|_|_|_|_|_|_|_|</w:t>
      </w:r>
    </w:p>
    <w:p w:rsidR="00614210" w:rsidRPr="00614210" w:rsidRDefault="00614210" w:rsidP="00E52F8F">
      <w:pPr>
        <w:spacing w:after="0" w:line="240" w:lineRule="auto"/>
        <w:jc w:val="both"/>
      </w:pPr>
      <w:bookmarkStart w:id="160" w:name="do|ax2|al1|pt2|pa2"/>
      <w:bookmarkEnd w:id="160"/>
      <w:r w:rsidRPr="00614210">
        <w:t>Numele....................Prenumele................</w:t>
      </w:r>
    </w:p>
    <w:p w:rsidR="00614210" w:rsidRPr="00614210" w:rsidRDefault="00614210" w:rsidP="00E52F8F">
      <w:pPr>
        <w:spacing w:after="0" w:line="240" w:lineRule="auto"/>
        <w:jc w:val="both"/>
      </w:pPr>
      <w:bookmarkStart w:id="161" w:name="do|ax2|al1|pt2|pa3"/>
      <w:bookmarkEnd w:id="161"/>
      <w:r w:rsidRPr="00614210">
        <w:t>Anul.........luna.......Nr. foii de observaţie................Nr. salon.............Nr. pat...............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
        <w:gridCol w:w="406"/>
        <w:gridCol w:w="426"/>
        <w:gridCol w:w="624"/>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gridCol w:w="196"/>
        <w:gridCol w:w="162"/>
      </w:tblGrid>
      <w:tr w:rsidR="00614210" w:rsidRPr="00614210" w:rsidTr="00614210">
        <w:trPr>
          <w:tblCellSpacing w:w="0" w:type="dxa"/>
        </w:trPr>
        <w:tc>
          <w:tcPr>
            <w:tcW w:w="9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62" w:name="do|ax2|al1|pt2|pa4"/>
            <w:bookmarkEnd w:id="162"/>
            <w:r w:rsidRPr="00614210">
              <w:t>Ziua</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9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Zile de boală</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Resp.</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T.A.</w:t>
            </w:r>
          </w:p>
        </w:tc>
        <w:tc>
          <w:tcPr>
            <w:tcW w:w="2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Puls</w:t>
            </w:r>
          </w:p>
        </w:tc>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Temp.</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160</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r w:rsidRPr="00614210">
              <w:rPr>
                <w:vertAlign w:val="superscript"/>
              </w:rPr>
              <w:t>0</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140</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r w:rsidRPr="00614210">
              <w:rPr>
                <w:vertAlign w:val="superscript"/>
              </w:rPr>
              <w:t>0</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120</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r w:rsidRPr="00614210">
              <w:rPr>
                <w:vertAlign w:val="superscript"/>
              </w:rPr>
              <w:t>0</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100</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38</w:t>
            </w:r>
            <w:r w:rsidRPr="00614210">
              <w:rPr>
                <w:vertAlign w:val="superscript"/>
              </w:rPr>
              <w:t>0</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80</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r w:rsidRPr="00614210">
              <w:rPr>
                <w:vertAlign w:val="superscript"/>
              </w:rPr>
              <w:t>0</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60</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r w:rsidRPr="00614210">
              <w:rPr>
                <w:vertAlign w:val="superscript"/>
              </w:rPr>
              <w:t>0</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0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250" w:type="pct"/>
            <w:vMerge w:val="restar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9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Lichide ingerate</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9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Diureză</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9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Scaune</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900" w:type="pct"/>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Dietă</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bl>
    <w:p w:rsidR="00E52F8F" w:rsidRDefault="00E52F8F" w:rsidP="00E52F8F">
      <w:pPr>
        <w:spacing w:after="0" w:line="240" w:lineRule="auto"/>
        <w:jc w:val="both"/>
        <w:rPr>
          <w:b/>
          <w:bCs/>
        </w:rPr>
      </w:pPr>
    </w:p>
    <w:p w:rsidR="00614210" w:rsidRPr="00614210" w:rsidRDefault="00614210" w:rsidP="00E52F8F">
      <w:pPr>
        <w:spacing w:after="0" w:line="240" w:lineRule="auto"/>
        <w:jc w:val="both"/>
      </w:pPr>
      <w:r w:rsidRPr="00614210">
        <w:rPr>
          <w:b/>
          <w:bCs/>
        </w:rPr>
        <w:t>3.</w:t>
      </w:r>
      <w:r w:rsidRPr="00614210">
        <w:t>FOAIE DE EVOLUŢIE ŞI TRATAMENT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614210" w:rsidRPr="00614210" w:rsidTr="0061421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63" w:name="do|ax2|al1|pt3|pa1"/>
            <w:bookmarkEnd w:id="163"/>
            <w:r w:rsidRPr="00614210">
              <w:t>DATA</w:t>
            </w:r>
          </w:p>
        </w:tc>
        <w:tc>
          <w:tcPr>
            <w:tcW w:w="1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EVOLUŢIE</w:t>
            </w:r>
          </w:p>
        </w:tc>
        <w:tc>
          <w:tcPr>
            <w:tcW w:w="1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TRATAMENT</w:t>
            </w:r>
          </w:p>
        </w:tc>
      </w:tr>
      <w:tr w:rsidR="00614210" w:rsidRPr="00614210" w:rsidTr="00614210">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p w:rsidR="00614210" w:rsidRPr="00614210" w:rsidRDefault="00614210" w:rsidP="00E52F8F">
            <w:pPr>
              <w:spacing w:after="0" w:line="240" w:lineRule="auto"/>
              <w:jc w:val="both"/>
            </w:pPr>
            <w:r w:rsidRPr="00614210">
              <w:t> </w:t>
            </w:r>
          </w:p>
          <w:p w:rsidR="00614210" w:rsidRPr="00614210" w:rsidRDefault="00614210" w:rsidP="00E52F8F">
            <w:pPr>
              <w:spacing w:after="0" w:line="240" w:lineRule="auto"/>
              <w:jc w:val="both"/>
            </w:pPr>
            <w:r w:rsidRPr="00614210">
              <w:t> </w:t>
            </w:r>
          </w:p>
          <w:p w:rsidR="00614210" w:rsidRPr="00614210" w:rsidRDefault="00614210" w:rsidP="00E52F8F">
            <w:pPr>
              <w:spacing w:after="0" w:line="240" w:lineRule="auto"/>
              <w:jc w:val="both"/>
            </w:pPr>
            <w:r w:rsidRPr="00614210">
              <w:t> </w:t>
            </w:r>
          </w:p>
        </w:tc>
      </w:tr>
    </w:tbl>
    <w:p w:rsidR="00614210" w:rsidRPr="00614210" w:rsidRDefault="00614210" w:rsidP="00E52F8F">
      <w:pPr>
        <w:spacing w:after="0" w:line="240" w:lineRule="auto"/>
        <w:jc w:val="both"/>
      </w:pPr>
      <w:r w:rsidRPr="00614210">
        <w:rPr>
          <w:b/>
          <w:bCs/>
        </w:rPr>
        <w:t>(2)</w:t>
      </w:r>
      <w:r w:rsidRPr="00614210">
        <w:t>_</w:t>
      </w:r>
    </w:p>
    <w:p w:rsidR="00614210" w:rsidRPr="00614210" w:rsidRDefault="00614210" w:rsidP="00E52F8F">
      <w:pPr>
        <w:spacing w:after="0" w:line="240" w:lineRule="auto"/>
        <w:jc w:val="both"/>
      </w:pPr>
      <w:r w:rsidRPr="00614210">
        <w:rPr>
          <w:b/>
          <w:bCs/>
        </w:rPr>
        <w:t>1.</w:t>
      </w:r>
      <w:r w:rsidRPr="00614210">
        <w:t>Notă 1 privind situaţiile speciale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7"/>
        <w:gridCol w:w="1258"/>
      </w:tblGrid>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64" w:name="do|ax2|al2|pt1|pa1"/>
            <w:bookmarkEnd w:id="164"/>
            <w:r w:rsidRPr="00614210">
              <w:t>Situaţii speciale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Suspiciune de accident de muncă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Suspiciune de boală profesională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Accident rutier</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Vătămare corporală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xml:space="preserve">Internare nevoluntară conform Legii sănătăţii mintale şi a protecţiei persoanelor cu tulburări psihice nr. </w:t>
            </w:r>
            <w:hyperlink r:id="rId43" w:history="1">
              <w:r w:rsidRPr="00614210">
                <w:rPr>
                  <w:rStyle w:val="Hyperlink"/>
                </w:rPr>
                <w:t>487/2002</w:t>
              </w:r>
            </w:hyperlink>
            <w:r w:rsidRPr="00614210">
              <w:t>, republicată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Infecţie confirmată cu COVID-19</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Suspiciune/Testare pentru infecţie cu COVID-19, neconfirmată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bl>
    <w:p w:rsidR="00E52F8F" w:rsidRDefault="00E52F8F" w:rsidP="00E52F8F">
      <w:pPr>
        <w:spacing w:after="0" w:line="240" w:lineRule="auto"/>
        <w:jc w:val="both"/>
        <w:rPr>
          <w:b/>
          <w:bCs/>
        </w:rPr>
      </w:pPr>
    </w:p>
    <w:p w:rsidR="00614210" w:rsidRPr="00614210" w:rsidRDefault="00614210" w:rsidP="00E52F8F">
      <w:pPr>
        <w:spacing w:after="0" w:line="240" w:lineRule="auto"/>
        <w:jc w:val="both"/>
      </w:pPr>
      <w:r w:rsidRPr="00614210">
        <w:rPr>
          <w:b/>
          <w:bCs/>
        </w:rPr>
        <w:t>2.</w:t>
      </w:r>
      <w:r w:rsidRPr="00614210">
        <w:t>Notă 2 privind criteriile de internare prevăzute în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7"/>
        <w:gridCol w:w="1258"/>
      </w:tblGrid>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65" w:name="do|ax2|al2|pt2|pa1"/>
            <w:bookmarkEnd w:id="165"/>
            <w:r w:rsidRPr="00614210">
              <w:lastRenderedPageBreak/>
              <w:t>Criterii de internare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naştere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urgenţe medico-chirurgicale şi situaţiile în care este pusă în pericol viaţa pacientului sau care au acest potenţial, ce necesită supraveghere medicală continuă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boli cu potenţial endemoepidemic care necesită izolare şi tratament</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xml:space="preserve">bolnavi aflaţi sub incidenţa art. 109, 110, 124 şi 125 din Legea nr. </w:t>
            </w:r>
            <w:hyperlink r:id="rId44" w:history="1">
              <w:r w:rsidRPr="00614210">
                <w:rPr>
                  <w:rStyle w:val="Hyperlink"/>
                </w:rPr>
                <w:t>286/2009</w:t>
              </w:r>
            </w:hyperlink>
            <w:r w:rsidRPr="00614210">
              <w:t xml:space="preserve"> privind </w:t>
            </w:r>
            <w:hyperlink r:id="rId45" w:history="1">
              <w:r w:rsidRPr="00614210">
                <w:rPr>
                  <w:rStyle w:val="Hyperlink"/>
                </w:rPr>
                <w:t>Codul penal</w:t>
              </w:r>
            </w:hyperlink>
            <w:r w:rsidRPr="00614210">
              <w:t>,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nu poate fi stabilit şi tratamentul nu poate fi efectuat şi/sau monitorizat în ambulatoriu ori spitalizare de zi</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bolnavi care necesită asistenţă medicală spitalicească de lungă durată - ani</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bl>
    <w:p w:rsidR="00614210" w:rsidRPr="00614210" w:rsidRDefault="00614210" w:rsidP="00E52F8F">
      <w:pPr>
        <w:spacing w:after="0" w:line="240" w:lineRule="auto"/>
        <w:jc w:val="both"/>
      </w:pPr>
      <w:r w:rsidRPr="00614210">
        <w:rPr>
          <w:b/>
          <w:bCs/>
        </w:rPr>
        <w:t>3.</w:t>
      </w:r>
      <w:r w:rsidRPr="00614210">
        <w:t>Notă 3 privind structura prin care se realizează internarea pacientului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7"/>
        <w:gridCol w:w="1258"/>
      </w:tblGrid>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166" w:name="do|ax2|al2|pt3|pa1"/>
            <w:bookmarkEnd w:id="166"/>
            <w:r w:rsidRPr="00614210">
              <w:t>Internat prin</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Biroul de internări</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Camera de gardă</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Unitate de primire urgenţe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43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 de primire urgenţe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p w:rsidR="00614210" w:rsidRPr="00614210" w:rsidRDefault="00614210" w:rsidP="00E52F8F">
            <w:pPr>
              <w:spacing w:after="0" w:line="240" w:lineRule="auto"/>
              <w:jc w:val="both"/>
            </w:pPr>
            <w:r w:rsidRPr="00614210">
              <w:br/>
            </w:r>
            <w:r w:rsidRPr="00614210">
              <w:rPr>
                <w:i/>
                <w:iCs/>
                <w:noProof/>
              </w:rPr>
              <w:drawing>
                <wp:inline distT="0" distB="0" distL="0" distR="0">
                  <wp:extent cx="86360" cy="86360"/>
                  <wp:effectExtent l="0" t="0" r="8890" b="8890"/>
                  <wp:docPr id="163" name="Picture 16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14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23-mar-2020 anexa 2 modificat de Art. I din </w:t>
            </w:r>
            <w:hyperlink r:id="rId46" w:anchor="do|ari" w:history="1">
              <w:r w:rsidRPr="00614210">
                <w:rPr>
                  <w:rStyle w:val="Hyperlink"/>
                  <w:i/>
                  <w:iCs/>
                </w:rPr>
                <w:t>Ordinul 474/2020</w:t>
              </w:r>
            </w:hyperlink>
            <w:r w:rsidRPr="00614210">
              <w:rPr>
                <w:i/>
                <w:iCs/>
              </w:rPr>
              <w:t xml:space="preserve"> )</w:t>
            </w:r>
          </w:p>
        </w:tc>
      </w:tr>
    </w:tbl>
    <w:p w:rsidR="00614210" w:rsidRPr="00614210" w:rsidRDefault="00614210" w:rsidP="00E52F8F">
      <w:pPr>
        <w:spacing w:after="0" w:line="240" w:lineRule="auto"/>
        <w:jc w:val="both"/>
      </w:pPr>
      <w:r w:rsidRPr="00614210">
        <w:t xml:space="preserve"> </w:t>
      </w:r>
    </w:p>
    <w:p w:rsidR="00614210" w:rsidRPr="00614210" w:rsidRDefault="00614210" w:rsidP="00E52F8F">
      <w:pPr>
        <w:spacing w:after="0" w:line="240" w:lineRule="auto"/>
        <w:jc w:val="both"/>
      </w:pPr>
      <w:r w:rsidRPr="00614210">
        <w:t>*) În tot cuprinsul anexelor nr. 2, 3 şi 4,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162" name="Picture 16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02-iul-2021 anexa 2 modificat de Art. I, punctul 1. din </w:t>
      </w:r>
      <w:hyperlink r:id="rId47" w:anchor="do|ari|pt1" w:history="1">
        <w:r w:rsidRPr="00614210">
          <w:rPr>
            <w:rStyle w:val="Hyperlink"/>
            <w:i/>
            <w:iCs/>
          </w:rPr>
          <w:t>Ordinul 1.119/2021</w:t>
        </w:r>
      </w:hyperlink>
      <w:r w:rsidRPr="00614210">
        <w:rPr>
          <w:i/>
          <w:iCs/>
        </w:rPr>
        <w:t xml:space="preserve"> )</w:t>
      </w:r>
    </w:p>
    <w:p w:rsidR="00614210" w:rsidRPr="00614210" w:rsidRDefault="00614210" w:rsidP="00E52F8F">
      <w:pPr>
        <w:spacing w:after="0" w:line="240" w:lineRule="auto"/>
        <w:jc w:val="both"/>
      </w:pPr>
      <w:bookmarkStart w:id="167" w:name="do|ax2|pa1"/>
      <w:bookmarkEnd w:id="167"/>
      <w:r w:rsidRPr="00614210">
        <w:t xml:space="preserve">*) În tot cuprinsul anexelor nr. 2-4,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 se înlocuieşte cu sintagma "Normele </w:t>
      </w:r>
      <w:r w:rsidRPr="00614210">
        <w:lastRenderedPageBreak/>
        <w:t>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161" name="Picture 16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2 modificat de Art. I, punctul 4. din </w:t>
      </w:r>
      <w:hyperlink r:id="rId48" w:anchor="do|ari|pt4" w:history="1">
        <w:r w:rsidRPr="00614210">
          <w:rPr>
            <w:rStyle w:val="Hyperlink"/>
            <w:i/>
            <w:iCs/>
          </w:rPr>
          <w:t>Ordinul 1.252/2022</w:t>
        </w:r>
      </w:hyperlink>
      <w:r w:rsidRPr="00614210">
        <w:rPr>
          <w:i/>
          <w:iCs/>
        </w:rPr>
        <w:t xml:space="preserve"> )</w:t>
      </w:r>
    </w:p>
    <w:p w:rsidR="00E52F8F" w:rsidRDefault="00E52F8F">
      <w:pPr>
        <w:rPr>
          <w:b/>
          <w:bCs/>
        </w:rPr>
      </w:pPr>
      <w:r>
        <w:rPr>
          <w:b/>
          <w:bCs/>
        </w:rPr>
        <w:br w:type="page"/>
      </w:r>
    </w:p>
    <w:p w:rsidR="00614210" w:rsidRPr="00614210" w:rsidRDefault="00614210" w:rsidP="00E52F8F">
      <w:pPr>
        <w:spacing w:after="0" w:line="240" w:lineRule="auto"/>
        <w:jc w:val="both"/>
      </w:pPr>
      <w:r w:rsidRPr="00614210">
        <w:rPr>
          <w:b/>
          <w:bCs/>
        </w:rPr>
        <w:lastRenderedPageBreak/>
        <w:t>ANEXA Nr. 3:</w:t>
      </w:r>
      <w:r w:rsidRPr="00614210">
        <w:t xml:space="preserve"> </w:t>
      </w:r>
      <w:r w:rsidRPr="00614210">
        <w:rPr>
          <w:b/>
          <w:bCs/>
        </w:rPr>
        <w:t>INSTRUCŢIUNI privind completarea formularului Foaie de Observaţie Clinică Generală (FOCG)</w:t>
      </w:r>
    </w:p>
    <w:p w:rsidR="00614210" w:rsidRPr="00614210" w:rsidRDefault="00614210" w:rsidP="00E52F8F">
      <w:pPr>
        <w:spacing w:after="0" w:line="240" w:lineRule="auto"/>
        <w:jc w:val="both"/>
        <w:rPr>
          <w:vanish/>
        </w:rPr>
      </w:pPr>
      <w:bookmarkStart w:id="168" w:name="do|ax3|pt1:152:594"/>
      <w:bookmarkEnd w:id="168"/>
      <w:r w:rsidRPr="00614210">
        <w:rPr>
          <w:b/>
          <w:bCs/>
          <w:vanish/>
        </w:rPr>
        <w:t>1.</w:t>
      </w:r>
      <w:r w:rsidRPr="00614210">
        <w:rPr>
          <w:vanish/>
        </w:rPr>
        <w:t>Completarea următoarelor rubrici se face cu litere MAJUSCULE: judeţul, localitatea, spitalul, secţia, numele, prenumele şi toate diagnosticele.</w:t>
      </w:r>
    </w:p>
    <w:p w:rsidR="00614210" w:rsidRPr="00614210" w:rsidRDefault="00614210" w:rsidP="00E52F8F">
      <w:pPr>
        <w:spacing w:after="0" w:line="240" w:lineRule="auto"/>
        <w:jc w:val="both"/>
        <w:rPr>
          <w:vanish/>
        </w:rPr>
      </w:pPr>
      <w:bookmarkStart w:id="169" w:name="do|ax3|pt2:153:595"/>
      <w:r w:rsidRPr="00614210">
        <w:rPr>
          <w:b/>
          <w:bCs/>
          <w:noProof/>
          <w:vanish/>
        </w:rPr>
        <w:drawing>
          <wp:inline distT="0" distB="0" distL="0" distR="0">
            <wp:extent cx="95250" cy="95250"/>
            <wp:effectExtent l="0" t="0" r="0" b="0"/>
            <wp:docPr id="159" name="Picture 159"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153:59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614210">
        <w:rPr>
          <w:b/>
          <w:bCs/>
          <w:vanish/>
        </w:rPr>
        <w:t>2.</w:t>
      </w:r>
      <w:r w:rsidRPr="00614210">
        <w:rPr>
          <w:vanish/>
        </w:rPr>
        <w:t>Completarea FOCG se face pe baza următoarelor acte oficiale;</w:t>
      </w:r>
    </w:p>
    <w:p w:rsidR="00614210" w:rsidRPr="00614210" w:rsidRDefault="00614210" w:rsidP="00E52F8F">
      <w:pPr>
        <w:spacing w:after="0" w:line="240" w:lineRule="auto"/>
        <w:jc w:val="both"/>
        <w:rPr>
          <w:vanish/>
        </w:rPr>
      </w:pPr>
      <w:bookmarkStart w:id="170" w:name="do|ax3|pt2:153:595|pa1:154:596"/>
      <w:bookmarkEnd w:id="170"/>
      <w:r w:rsidRPr="00614210">
        <w:rPr>
          <w:vanish/>
        </w:rPr>
        <w:t>- buletin de identitate</w:t>
      </w:r>
    </w:p>
    <w:p w:rsidR="00614210" w:rsidRPr="00614210" w:rsidRDefault="00614210" w:rsidP="00E52F8F">
      <w:pPr>
        <w:spacing w:after="0" w:line="240" w:lineRule="auto"/>
        <w:jc w:val="both"/>
        <w:rPr>
          <w:vanish/>
        </w:rPr>
      </w:pPr>
      <w:bookmarkStart w:id="171" w:name="do|ax3|pt2:153:595|pa2:155:597"/>
      <w:bookmarkEnd w:id="171"/>
      <w:r w:rsidRPr="00614210">
        <w:rPr>
          <w:vanish/>
        </w:rPr>
        <w:t>- talon de pensie</w:t>
      </w:r>
    </w:p>
    <w:p w:rsidR="00614210" w:rsidRPr="00614210" w:rsidRDefault="00614210" w:rsidP="00E52F8F">
      <w:pPr>
        <w:spacing w:after="0" w:line="240" w:lineRule="auto"/>
        <w:jc w:val="both"/>
        <w:rPr>
          <w:vanish/>
        </w:rPr>
      </w:pPr>
      <w:bookmarkStart w:id="172" w:name="do|ax3|pt2:153:595|pa3:156:598"/>
      <w:bookmarkEnd w:id="172"/>
      <w:r w:rsidRPr="00614210">
        <w:rPr>
          <w:vanish/>
        </w:rPr>
        <w:t>- certificat de naştere pentru copiii sub 15 ani (care nu au încă buletin de identitate)</w:t>
      </w:r>
    </w:p>
    <w:p w:rsidR="00614210" w:rsidRPr="00614210" w:rsidRDefault="00614210" w:rsidP="00E52F8F">
      <w:pPr>
        <w:spacing w:after="0" w:line="240" w:lineRule="auto"/>
        <w:jc w:val="both"/>
        <w:rPr>
          <w:vanish/>
        </w:rPr>
      </w:pPr>
      <w:bookmarkStart w:id="173" w:name="do|ax3|pt2:153:595|pa4:157:599"/>
      <w:bookmarkEnd w:id="173"/>
      <w:r w:rsidRPr="00614210">
        <w:rPr>
          <w:vanish/>
        </w:rPr>
        <w:t>- paşaport</w:t>
      </w:r>
    </w:p>
    <w:p w:rsidR="00614210" w:rsidRPr="00614210" w:rsidRDefault="00614210" w:rsidP="00E52F8F">
      <w:pPr>
        <w:spacing w:after="0" w:line="240" w:lineRule="auto"/>
        <w:jc w:val="both"/>
        <w:rPr>
          <w:vanish/>
        </w:rPr>
      </w:pPr>
      <w:bookmarkStart w:id="174" w:name="do|ax3|pt2:153:595|pa5:158:600"/>
      <w:bookmarkEnd w:id="174"/>
      <w:r w:rsidRPr="00614210">
        <w:rPr>
          <w:vanish/>
        </w:rPr>
        <w:t>- permis de conducere.</w:t>
      </w:r>
    </w:p>
    <w:p w:rsidR="00614210" w:rsidRPr="00614210" w:rsidRDefault="00614210" w:rsidP="00E52F8F">
      <w:pPr>
        <w:spacing w:after="0" w:line="240" w:lineRule="auto"/>
        <w:jc w:val="both"/>
        <w:rPr>
          <w:vanish/>
        </w:rPr>
      </w:pPr>
      <w:bookmarkStart w:id="175" w:name="do|ax3|pt3:18:159:601"/>
      <w:r w:rsidRPr="00614210">
        <w:rPr>
          <w:b/>
          <w:bCs/>
          <w:noProof/>
          <w:vanish/>
        </w:rPr>
        <w:drawing>
          <wp:inline distT="0" distB="0" distL="0" distR="0">
            <wp:extent cx="95250" cy="95250"/>
            <wp:effectExtent l="0" t="0" r="0" b="0"/>
            <wp:docPr id="158" name="Picture 158"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18:159:60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614210">
        <w:rPr>
          <w:b/>
          <w:bCs/>
          <w:vanish/>
        </w:rPr>
        <w:t>3.</w:t>
      </w:r>
      <w:r w:rsidRPr="00614210">
        <w:rPr>
          <w:vanish/>
        </w:rPr>
        <w:t>Rubricile se completează şi se codifică astfel:</w:t>
      </w:r>
    </w:p>
    <w:p w:rsidR="00614210" w:rsidRPr="00614210" w:rsidRDefault="00614210" w:rsidP="00E52F8F">
      <w:pPr>
        <w:spacing w:after="0" w:line="240" w:lineRule="auto"/>
        <w:jc w:val="both"/>
        <w:rPr>
          <w:vanish/>
        </w:rPr>
      </w:pPr>
      <w:bookmarkStart w:id="176" w:name="do|ax3|pt3:18:159:601|pa1:19:160:602"/>
      <w:bookmarkEnd w:id="176"/>
      <w:r w:rsidRPr="00614210">
        <w:rPr>
          <w:vanish/>
        </w:rPr>
        <w:t>- judeţul şi localitatea se referă la spital; codul judeţului se va face alfabetic pe judeţele ţării, codificându-se conform listei din Anexă cu 01 (judeţul Alba) şi în continuare până la 42 (Municipiul Bucureşti);</w:t>
      </w:r>
    </w:p>
    <w:p w:rsidR="00614210" w:rsidRPr="00614210" w:rsidRDefault="00614210" w:rsidP="00E52F8F">
      <w:pPr>
        <w:spacing w:after="0" w:line="240" w:lineRule="auto"/>
        <w:jc w:val="both"/>
        <w:rPr>
          <w:vanish/>
        </w:rPr>
      </w:pPr>
      <w:bookmarkStart w:id="177" w:name="do|ax3|pt3:18:159:601|pa2:20:161:603"/>
      <w:bookmarkEnd w:id="177"/>
      <w:r w:rsidRPr="00614210">
        <w:rPr>
          <w:vanish/>
        </w:rPr>
        <w:t xml:space="preserve">- spitalul şi secţia se trec şi se codifică după nomenclatorul unităţilor sanitare aprobate de Ministerul Sănătăţii şi Familiei (conform ordinul ministrului sănătăţii şi familiei nr. </w:t>
      </w:r>
      <w:hyperlink r:id="rId49" w:history="1">
        <w:r w:rsidRPr="00614210">
          <w:rPr>
            <w:rStyle w:val="Hyperlink"/>
            <w:vanish/>
          </w:rPr>
          <w:t>457/2001</w:t>
        </w:r>
      </w:hyperlink>
      <w:r w:rsidRPr="00614210">
        <w:rPr>
          <w:vanish/>
        </w:rPr>
        <w:t xml:space="preserve"> cu modificările şi completările ulterioare);</w:t>
      </w:r>
    </w:p>
    <w:p w:rsidR="00614210" w:rsidRPr="00614210" w:rsidRDefault="00614210" w:rsidP="00E52F8F">
      <w:pPr>
        <w:spacing w:after="0" w:line="240" w:lineRule="auto"/>
        <w:jc w:val="both"/>
        <w:rPr>
          <w:vanish/>
        </w:rPr>
      </w:pPr>
      <w:bookmarkStart w:id="178" w:name="do|ax3|pt3:18:159:601|pa3:21:162:604"/>
      <w:bookmarkEnd w:id="178"/>
      <w:r w:rsidRPr="00614210">
        <w:rPr>
          <w:vanish/>
        </w:rPr>
        <w:t>- numărul de înregistrare al FOCG este unic pe spital şi se face după codul unic al spitalului din Registrul de intrări-ieşiri pentru spitalizarea continuă; numerotarea începe cu 00001 la 1 ianuarie al fiecărui an;</w:t>
      </w:r>
    </w:p>
    <w:p w:rsidR="00614210" w:rsidRPr="00614210" w:rsidRDefault="00614210" w:rsidP="00E52F8F">
      <w:pPr>
        <w:spacing w:after="0" w:line="240" w:lineRule="auto"/>
        <w:jc w:val="both"/>
        <w:rPr>
          <w:vanish/>
        </w:rPr>
      </w:pPr>
      <w:bookmarkStart w:id="179" w:name="do|ax3|pt3:18:159:601|pa4:22:163:605"/>
      <w:bookmarkEnd w:id="179"/>
      <w:r w:rsidRPr="00614210">
        <w:rPr>
          <w:vanish/>
        </w:rPr>
        <w:t>- "întocmit de" se trece numele medicului care a întocmit FOCG şi se aplică parafa acestuia;</w:t>
      </w:r>
    </w:p>
    <w:p w:rsidR="00614210" w:rsidRPr="00614210" w:rsidRDefault="00614210" w:rsidP="00E52F8F">
      <w:pPr>
        <w:spacing w:after="0" w:line="240" w:lineRule="auto"/>
        <w:jc w:val="both"/>
        <w:rPr>
          <w:vanish/>
        </w:rPr>
      </w:pPr>
      <w:bookmarkStart w:id="180" w:name="do|ax3|pt3:18:159:601|pa5:23:164:606"/>
      <w:bookmarkEnd w:id="180"/>
      <w:r w:rsidRPr="00614210">
        <w:rPr>
          <w:vanish/>
        </w:rPr>
        <w:t>- CNP se completează pe baza buletinului de identitate sau a certificatului de naştere sau a permisului de conducere, pentru cei ce nu au buletin de identitate;</w:t>
      </w:r>
    </w:p>
    <w:p w:rsidR="00614210" w:rsidRPr="00614210" w:rsidRDefault="00614210" w:rsidP="00E52F8F">
      <w:pPr>
        <w:spacing w:after="0" w:line="240" w:lineRule="auto"/>
        <w:jc w:val="both"/>
        <w:rPr>
          <w:vanish/>
        </w:rPr>
      </w:pPr>
      <w:bookmarkStart w:id="181" w:name="do|ax3|pt3:18:159:601|pa6:24:165:607"/>
      <w:bookmarkEnd w:id="181"/>
      <w:r w:rsidRPr="00614210">
        <w:rPr>
          <w:vanish/>
        </w:rPr>
        <w:t>- sexul se înscrie litera M (masculin) sau F (feminin);</w:t>
      </w:r>
    </w:p>
    <w:p w:rsidR="00614210" w:rsidRPr="00614210" w:rsidRDefault="00614210" w:rsidP="00E52F8F">
      <w:pPr>
        <w:spacing w:after="0" w:line="240" w:lineRule="auto"/>
        <w:jc w:val="both"/>
        <w:rPr>
          <w:vanish/>
        </w:rPr>
      </w:pPr>
      <w:bookmarkStart w:id="182" w:name="do|ax3|pt3:18:159:601|pa7:25:166:608"/>
      <w:bookmarkEnd w:id="182"/>
      <w:r w:rsidRPr="00614210">
        <w:rPr>
          <w:vanish/>
        </w:rPr>
        <w:t>- data naşterii se codifică în căsuţele respective cu 01-31 (zi), 01-12 (lună), 2002 şi în continuare pentru anul calendaristic respectiv;</w:t>
      </w:r>
    </w:p>
    <w:p w:rsidR="00614210" w:rsidRPr="00614210" w:rsidRDefault="00614210" w:rsidP="00E52F8F">
      <w:pPr>
        <w:spacing w:after="0" w:line="240" w:lineRule="auto"/>
        <w:jc w:val="both"/>
        <w:rPr>
          <w:vanish/>
        </w:rPr>
      </w:pPr>
      <w:bookmarkStart w:id="183" w:name="do|ax3|pt3:18:159:601|pa8:26:167:609"/>
      <w:bookmarkEnd w:id="183"/>
      <w:r w:rsidRPr="00614210">
        <w:rPr>
          <w:vanish/>
        </w:rPr>
        <w:t>- domiciliul legal - judeţul, localitatea, sectorul - pentru Municipiul Bucureşti, Urban/Rural, strada şi numărul etc. se completează pe baza buletinului de identitate;</w:t>
      </w:r>
    </w:p>
    <w:p w:rsidR="00614210" w:rsidRPr="00614210" w:rsidRDefault="00614210" w:rsidP="00E52F8F">
      <w:pPr>
        <w:spacing w:after="0" w:line="240" w:lineRule="auto"/>
        <w:jc w:val="both"/>
        <w:rPr>
          <w:vanish/>
        </w:rPr>
      </w:pPr>
      <w:bookmarkStart w:id="184" w:name="do|ax3|pt3:18:159:601|pa9:27:168:610"/>
      <w:bookmarkEnd w:id="184"/>
      <w:r w:rsidRPr="00614210">
        <w:rPr>
          <w:vanish/>
        </w:rPr>
        <w:t>- reşedinţa corespunde cu judeţul, localitatea, sectorul etc. unde locuieşte în prezent persoana spitalizată şi se completează, de asemenea, pe baza buletinului de identitate;</w:t>
      </w:r>
    </w:p>
    <w:p w:rsidR="00614210" w:rsidRPr="00614210" w:rsidRDefault="00614210" w:rsidP="00E52F8F">
      <w:pPr>
        <w:spacing w:after="0" w:line="240" w:lineRule="auto"/>
        <w:jc w:val="both"/>
        <w:rPr>
          <w:vanish/>
        </w:rPr>
      </w:pPr>
      <w:bookmarkStart w:id="185" w:name="do|ax3|pt3:18:159:601|pa10:28:169:611"/>
      <w:bookmarkEnd w:id="185"/>
      <w:r w:rsidRPr="00614210">
        <w:rPr>
          <w:vanish/>
        </w:rPr>
        <w:t>- cetăţenia - se bifează în căsuţa corespunzătoare pe baza documentelor de identitate; şi se înscrie pentru cetăţenii străini ţara de origine;</w:t>
      </w:r>
    </w:p>
    <w:p w:rsidR="00614210" w:rsidRPr="00614210" w:rsidRDefault="00614210" w:rsidP="00E52F8F">
      <w:pPr>
        <w:spacing w:after="0" w:line="240" w:lineRule="auto"/>
        <w:jc w:val="both"/>
        <w:rPr>
          <w:vanish/>
        </w:rPr>
      </w:pPr>
      <w:bookmarkStart w:id="186" w:name="do|ax3|pt3:18:159:601|pa11:29:170:612"/>
      <w:bookmarkEnd w:id="186"/>
      <w:r w:rsidRPr="00614210">
        <w:rPr>
          <w:vanish/>
        </w:rPr>
        <w:t>- greutatea la naştere se completează la nou-născuţi şi copii până la vârsta de 1 an;</w:t>
      </w:r>
    </w:p>
    <w:p w:rsidR="00614210" w:rsidRPr="00614210" w:rsidRDefault="00614210" w:rsidP="00E52F8F">
      <w:pPr>
        <w:spacing w:after="0" w:line="240" w:lineRule="auto"/>
        <w:jc w:val="both"/>
        <w:rPr>
          <w:vanish/>
        </w:rPr>
      </w:pPr>
      <w:bookmarkStart w:id="187" w:name="do|ax3|pt3:18:159:601|pa12:30:171:613"/>
      <w:bookmarkEnd w:id="187"/>
      <w:r w:rsidRPr="00614210">
        <w:rPr>
          <w:vanish/>
        </w:rPr>
        <w:t>- ocupaţia - se trece în căsuţa alăturată codul ocupaţiei (de la 1 la 8).</w:t>
      </w:r>
    </w:p>
    <w:p w:rsidR="00614210" w:rsidRPr="00614210" w:rsidRDefault="00614210" w:rsidP="00E52F8F">
      <w:pPr>
        <w:spacing w:after="0" w:line="240" w:lineRule="auto"/>
        <w:jc w:val="both"/>
        <w:rPr>
          <w:vanish/>
        </w:rPr>
      </w:pPr>
      <w:bookmarkStart w:id="188" w:name="do|ax3|pt3:18:159:601|pa13:31:172:614"/>
      <w:bookmarkEnd w:id="188"/>
      <w:r w:rsidRPr="00614210">
        <w:rPr>
          <w:vanish/>
        </w:rPr>
        <w:t>- locul de muncă se completează după dovada eliberată de unitatea unde este angajată persoana respectivă;</w:t>
      </w:r>
    </w:p>
    <w:p w:rsidR="00614210" w:rsidRPr="00614210" w:rsidRDefault="00614210" w:rsidP="00E52F8F">
      <w:pPr>
        <w:spacing w:after="0" w:line="240" w:lineRule="auto"/>
        <w:jc w:val="both"/>
        <w:rPr>
          <w:vanish/>
        </w:rPr>
      </w:pPr>
      <w:bookmarkStart w:id="189" w:name="do|ax3|pt3:18:159:601|pa14:32:173:615"/>
      <w:bookmarkEnd w:id="189"/>
      <w:r w:rsidRPr="00614210">
        <w:rPr>
          <w:vanish/>
        </w:rPr>
        <w:t>- nivelul de instruire - se trece în căsuţa alăturată codul pentru nivelul de instruire (de la 1 la 9)</w:t>
      </w:r>
    </w:p>
    <w:p w:rsidR="00614210" w:rsidRPr="00614210" w:rsidRDefault="00614210" w:rsidP="00E52F8F">
      <w:pPr>
        <w:spacing w:after="0" w:line="240" w:lineRule="auto"/>
        <w:jc w:val="both"/>
        <w:rPr>
          <w:vanish/>
        </w:rPr>
      </w:pPr>
      <w:bookmarkStart w:id="190" w:name="do|ax3|pt3:18:159:601|pa15:33:174:616"/>
      <w:bookmarkEnd w:id="190"/>
      <w:r w:rsidRPr="00614210">
        <w:rPr>
          <w:vanish/>
        </w:rPr>
        <w:t>- statut asigurat se completează pe baza documentelor care atestă calitatea de asigurat, după cum urmează:</w:t>
      </w:r>
    </w:p>
    <w:p w:rsidR="00614210" w:rsidRPr="00614210" w:rsidRDefault="00614210" w:rsidP="00E52F8F">
      <w:pPr>
        <w:spacing w:after="0" w:line="240" w:lineRule="auto"/>
        <w:jc w:val="both"/>
        <w:rPr>
          <w:vanish/>
        </w:rPr>
      </w:pPr>
      <w:bookmarkStart w:id="191" w:name="do|ax3|pt3:18:159:601|pa16:34:175:617"/>
      <w:bookmarkEnd w:id="191"/>
      <w:r w:rsidRPr="00614210">
        <w:rPr>
          <w:vanish/>
        </w:rPr>
        <w:t>- asigurare voluntară - pentru cei care au o asigurare privată</w:t>
      </w:r>
    </w:p>
    <w:p w:rsidR="00614210" w:rsidRPr="00614210" w:rsidRDefault="00614210" w:rsidP="00E52F8F">
      <w:pPr>
        <w:spacing w:after="0" w:line="240" w:lineRule="auto"/>
        <w:jc w:val="both"/>
        <w:rPr>
          <w:vanish/>
        </w:rPr>
      </w:pPr>
      <w:bookmarkStart w:id="192" w:name="do|ax3|pt3:18:159:601|pa17:35:176:618"/>
      <w:bookmarkEnd w:id="192"/>
      <w:r w:rsidRPr="00614210">
        <w:rPr>
          <w:vanish/>
        </w:rPr>
        <w:t>- neasigurat - pentru pacienţii care nu au nici asigurare CNAS, nici asigurare voluntară</w:t>
      </w:r>
    </w:p>
    <w:p w:rsidR="00614210" w:rsidRPr="00614210" w:rsidRDefault="00614210" w:rsidP="00E52F8F">
      <w:pPr>
        <w:spacing w:after="0" w:line="240" w:lineRule="auto"/>
        <w:jc w:val="both"/>
        <w:rPr>
          <w:vanish/>
        </w:rPr>
      </w:pPr>
      <w:bookmarkStart w:id="193" w:name="do|ax3|pt3:18:159:601|pa18:36:177:619"/>
      <w:bookmarkEnd w:id="193"/>
      <w:r w:rsidRPr="00614210">
        <w:rPr>
          <w:vanish/>
        </w:rPr>
        <w:t>- asigurat CNAS - pentru categoriile de persoane care beneficiază de asigurare obligatorie, facultativă, prin Eurocard sau acord internaţional.</w:t>
      </w:r>
    </w:p>
    <w:p w:rsidR="00614210" w:rsidRPr="00614210" w:rsidRDefault="00614210" w:rsidP="00E52F8F">
      <w:pPr>
        <w:spacing w:after="0" w:line="240" w:lineRule="auto"/>
        <w:jc w:val="both"/>
        <w:rPr>
          <w:vanish/>
        </w:rPr>
      </w:pPr>
      <w:bookmarkStart w:id="194" w:name="do|ax3|pt3:18:159:601|pa19:37:178:620"/>
      <w:bookmarkEnd w:id="194"/>
      <w:r w:rsidRPr="00614210">
        <w:rPr>
          <w:vanish/>
        </w:rPr>
        <w:t>- Tip asigurare - se completează numai pentru categoriile de persoane care beneficiază de asigurare CNAS, astfel:</w:t>
      </w:r>
    </w:p>
    <w:p w:rsidR="00614210" w:rsidRPr="00614210" w:rsidRDefault="00614210" w:rsidP="00E52F8F">
      <w:pPr>
        <w:spacing w:after="0" w:line="240" w:lineRule="auto"/>
        <w:jc w:val="both"/>
        <w:rPr>
          <w:vanish/>
        </w:rPr>
      </w:pPr>
      <w:bookmarkStart w:id="195" w:name="do|ax3|pt3:18:159:601|pa20:38:179:621"/>
      <w:bookmarkEnd w:id="195"/>
      <w:r w:rsidRPr="00614210">
        <w:rPr>
          <w:vanish/>
        </w:rPr>
        <w:t>- se bifează "Obligatorie" - pentru cetăţenii români sau străini care au un document doveditor pentru acest tip de asigurare</w:t>
      </w:r>
    </w:p>
    <w:p w:rsidR="00614210" w:rsidRPr="00614210" w:rsidRDefault="00614210" w:rsidP="00E52F8F">
      <w:pPr>
        <w:spacing w:after="0" w:line="240" w:lineRule="auto"/>
        <w:jc w:val="both"/>
        <w:rPr>
          <w:vanish/>
        </w:rPr>
      </w:pPr>
      <w:bookmarkStart w:id="196" w:name="do|ax3|pt3:18:159:601|pa21:39:180:622"/>
      <w:bookmarkEnd w:id="196"/>
      <w:r w:rsidRPr="00614210">
        <w:rPr>
          <w:vanish/>
        </w:rPr>
        <w:t>- se bifează "Eurocard" - pentru cetăţenii străini care au un document doveditor pentru acest tip de asigurare.</w:t>
      </w:r>
    </w:p>
    <w:p w:rsidR="00614210" w:rsidRPr="00614210" w:rsidRDefault="00614210" w:rsidP="00E52F8F">
      <w:pPr>
        <w:spacing w:after="0" w:line="240" w:lineRule="auto"/>
        <w:jc w:val="both"/>
        <w:rPr>
          <w:vanish/>
        </w:rPr>
      </w:pPr>
      <w:bookmarkStart w:id="197" w:name="do|ax3|pt3:18:159:601|pa22:40:181:623"/>
      <w:bookmarkEnd w:id="197"/>
      <w:r w:rsidRPr="00614210">
        <w:rPr>
          <w:vanish/>
        </w:rPr>
        <w:t>- se bifează "Asigurare facultativă" - pentru cetăţenii români sau străini care au un document doveditor pentru acest tip de asigurare.</w:t>
      </w:r>
    </w:p>
    <w:p w:rsidR="00614210" w:rsidRPr="00614210" w:rsidRDefault="00614210" w:rsidP="00E52F8F">
      <w:pPr>
        <w:spacing w:after="0" w:line="240" w:lineRule="auto"/>
        <w:jc w:val="both"/>
        <w:rPr>
          <w:vanish/>
        </w:rPr>
      </w:pPr>
      <w:bookmarkStart w:id="198" w:name="do|ax3|pt3:18:159:601|pa23:41:182:624"/>
      <w:bookmarkEnd w:id="198"/>
      <w:r w:rsidRPr="00614210">
        <w:rPr>
          <w:vanish/>
        </w:rPr>
        <w:t>- se bifează "Acorduri internaţionale" - pentru persoanele asigurate din statele cu care România a încheiat documente internaţionale cu prevederi în domeniul sănătăţii.</w:t>
      </w:r>
    </w:p>
    <w:p w:rsidR="00614210" w:rsidRPr="00614210" w:rsidRDefault="00614210" w:rsidP="00E52F8F">
      <w:pPr>
        <w:spacing w:after="0" w:line="240" w:lineRule="auto"/>
        <w:jc w:val="both"/>
        <w:rPr>
          <w:vanish/>
        </w:rPr>
      </w:pPr>
      <w:bookmarkStart w:id="199" w:name="do|ax3|pt3:18:159:601|pa24:42:183:625"/>
      <w:bookmarkEnd w:id="199"/>
      <w:r w:rsidRPr="00614210">
        <w:rPr>
          <w:vanish/>
        </w:rPr>
        <w:t>- CAS - se completează pentru categoriile de persoane care beneficiază de asigurare obligatorie şi asigurare facultativă;</w:t>
      </w:r>
    </w:p>
    <w:p w:rsidR="00614210" w:rsidRPr="00614210" w:rsidRDefault="00614210" w:rsidP="00E52F8F">
      <w:pPr>
        <w:spacing w:after="0" w:line="240" w:lineRule="auto"/>
        <w:jc w:val="both"/>
        <w:rPr>
          <w:vanish/>
        </w:rPr>
      </w:pPr>
      <w:bookmarkStart w:id="200" w:name="do|ax3|pt3:18:159:601|pa25:43:184:626"/>
      <w:bookmarkEnd w:id="200"/>
      <w:r w:rsidRPr="00614210">
        <w:rPr>
          <w:vanish/>
        </w:rPr>
        <w:t>- Categorie asigurat - se completează numai pentru categoriile de persoane care beneficiază de asigurare obligatorie şi se înscrie codul corespunzător în căsuţa alăturată, astfel:</w:t>
      </w:r>
    </w:p>
    <w:p w:rsidR="00614210" w:rsidRPr="00614210" w:rsidRDefault="00614210" w:rsidP="00E52F8F">
      <w:pPr>
        <w:spacing w:after="0" w:line="240" w:lineRule="auto"/>
        <w:jc w:val="both"/>
        <w:rPr>
          <w:vanish/>
        </w:rPr>
      </w:pPr>
      <w:bookmarkStart w:id="201" w:name="do|ax3|pt3:18:159:601|pa26:44:185:627"/>
      <w:bookmarkEnd w:id="201"/>
      <w:r w:rsidRPr="00614210">
        <w:rPr>
          <w:vanish/>
        </w:rPr>
        <w:t>- se bifează categoria "salariat" pentru persoanele care plătesc contribuţia la asigurările sociale de sănătate în condiţiile legii.</w:t>
      </w:r>
    </w:p>
    <w:p w:rsidR="00614210" w:rsidRPr="00614210" w:rsidRDefault="00614210" w:rsidP="00E52F8F">
      <w:pPr>
        <w:spacing w:after="0" w:line="240" w:lineRule="auto"/>
        <w:jc w:val="both"/>
        <w:rPr>
          <w:vanish/>
        </w:rPr>
      </w:pPr>
      <w:bookmarkStart w:id="202" w:name="do|ax3|pt3:18:159:601|pa27:45:186:628"/>
      <w:bookmarkEnd w:id="202"/>
      <w:r w:rsidRPr="00614210">
        <w:rPr>
          <w:vanish/>
        </w:rPr>
        <w:t>- se bifează "coasigurat" - categoria Persoane aflate în întreţinere se referă la soţul, soţia şi părinţii fără venituri proprii, aflaţi în întreţinerea unei persoane asigurate.</w:t>
      </w:r>
    </w:p>
    <w:p w:rsidR="00614210" w:rsidRPr="00614210" w:rsidRDefault="00614210" w:rsidP="00E52F8F">
      <w:pPr>
        <w:spacing w:after="0" w:line="240" w:lineRule="auto"/>
        <w:jc w:val="both"/>
        <w:rPr>
          <w:vanish/>
        </w:rPr>
      </w:pPr>
      <w:bookmarkStart w:id="203" w:name="do|ax3|pt3:18:159:601|pa28:46:187:629"/>
      <w:bookmarkEnd w:id="203"/>
      <w:r w:rsidRPr="00614210">
        <w:rPr>
          <w:vanish/>
        </w:rPr>
        <w:t>- se bifează categoria "pensionar" pentru pensionarii cu venituri din pensii până la limita supusă impozitului pe venit.</w:t>
      </w:r>
    </w:p>
    <w:p w:rsidR="00614210" w:rsidRPr="00614210" w:rsidRDefault="00614210" w:rsidP="00E52F8F">
      <w:pPr>
        <w:spacing w:after="0" w:line="240" w:lineRule="auto"/>
        <w:jc w:val="both"/>
        <w:rPr>
          <w:vanish/>
        </w:rPr>
      </w:pPr>
      <w:bookmarkStart w:id="204" w:name="do|ax3|pt3:18:159:601|pa29:47:188:630"/>
      <w:bookmarkEnd w:id="204"/>
      <w:r w:rsidRPr="00614210">
        <w:rPr>
          <w:vanish/>
        </w:rPr>
        <w:t>- se bifează "copil" - pentru persoanele cu vârsta de până la 18 ani</w:t>
      </w:r>
    </w:p>
    <w:p w:rsidR="00614210" w:rsidRPr="00614210" w:rsidRDefault="00614210" w:rsidP="00E52F8F">
      <w:pPr>
        <w:spacing w:after="0" w:line="240" w:lineRule="auto"/>
        <w:jc w:val="both"/>
        <w:rPr>
          <w:vanish/>
        </w:rPr>
      </w:pPr>
      <w:bookmarkStart w:id="205" w:name="do|ax3|pt3:18:159:601|pa30:48:189:631"/>
      <w:bookmarkEnd w:id="205"/>
      <w:r w:rsidRPr="00614210">
        <w:rPr>
          <w:vanish/>
        </w:rPr>
        <w:t>- se bifează "elev, ucenic, student (18-26 de ani)" - tineri de la 18 ani până la vârsta de 26 de ani dacă sunt elevi, inclusiv absolvenţii de liceu până la începerea anului universitar, dar nu mai mult de 3 luni; ucenici sau studenţi şi dacă nu realizează venituri din muncă.</w:t>
      </w:r>
    </w:p>
    <w:p w:rsidR="00614210" w:rsidRPr="00614210" w:rsidRDefault="00614210" w:rsidP="00E52F8F">
      <w:pPr>
        <w:spacing w:after="0" w:line="240" w:lineRule="auto"/>
        <w:jc w:val="both"/>
        <w:rPr>
          <w:vanish/>
        </w:rPr>
      </w:pPr>
      <w:bookmarkStart w:id="206" w:name="do|ax3|pt3:18:159:601|pa31:49:190:632"/>
      <w:bookmarkEnd w:id="206"/>
      <w:r w:rsidRPr="00614210">
        <w:rPr>
          <w:vanish/>
        </w:rPr>
        <w:t xml:space="preserve">- se bifează categoria "ajutor social" pentru persoanele care fac parte dintr-o familie care are dreptul la ajutor social, potrivit Legii nr. </w:t>
      </w:r>
      <w:hyperlink r:id="rId50" w:history="1">
        <w:r w:rsidRPr="00614210">
          <w:rPr>
            <w:rStyle w:val="Hyperlink"/>
            <w:vanish/>
          </w:rPr>
          <w:t>416/2001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207" w:name="do|ax3|pt3:18:159:601|pa32:50:191:633"/>
      <w:bookmarkEnd w:id="207"/>
      <w:r w:rsidRPr="00614210">
        <w:rPr>
          <w:vanish/>
        </w:rPr>
        <w:t xml:space="preserve">- se bifează categoria "gravidă/lehuză" numai pentru persoanele gravide şi lehuze care nu au nici un venit sau au venituri sub salariul minim brut pe ţară (conform Legii privind reforma în sănătate nr. </w:t>
      </w:r>
      <w:hyperlink r:id="rId51" w:history="1">
        <w:r w:rsidRPr="00614210">
          <w:rPr>
            <w:rStyle w:val="Hyperlink"/>
            <w:vanish/>
          </w:rPr>
          <w:t>95/2006</w:t>
        </w:r>
      </w:hyperlink>
      <w:r w:rsidRPr="00614210">
        <w:rPr>
          <w:vanish/>
        </w:rPr>
        <w:t>). Pentru femeile gravide/lehuze care nu se încadrează în această categorie se bifează exclusiv categoria de asigurat din care face parte</w:t>
      </w:r>
    </w:p>
    <w:p w:rsidR="00614210" w:rsidRPr="00614210" w:rsidRDefault="00614210" w:rsidP="00E52F8F">
      <w:pPr>
        <w:spacing w:after="0" w:line="240" w:lineRule="auto"/>
        <w:jc w:val="both"/>
        <w:rPr>
          <w:vanish/>
        </w:rPr>
      </w:pPr>
      <w:bookmarkStart w:id="208" w:name="do|ax3|pt3:18:159:601|pa33:51:192:634"/>
      <w:bookmarkEnd w:id="208"/>
      <w:r w:rsidRPr="00614210">
        <w:rPr>
          <w:vanish/>
        </w:rPr>
        <w:t>- se bifează "veteran", "revoluţionar", "handicapat", numai pentru asiguraţii care nu realizează venituri decât cele provenite din drepturile băneşti acordate de legile speciale prin care li se stabileşte această calitate, precum şi cele provenite din pensii</w:t>
      </w:r>
    </w:p>
    <w:p w:rsidR="00614210" w:rsidRPr="00614210" w:rsidRDefault="00614210" w:rsidP="00E52F8F">
      <w:pPr>
        <w:spacing w:after="0" w:line="240" w:lineRule="auto"/>
        <w:jc w:val="both"/>
        <w:rPr>
          <w:vanish/>
        </w:rPr>
      </w:pPr>
      <w:bookmarkStart w:id="209" w:name="do|ax3|pt3:18:159:601|pa34:52:193:635"/>
      <w:bookmarkEnd w:id="209"/>
      <w:r w:rsidRPr="00614210">
        <w:rPr>
          <w:vanish/>
        </w:rPr>
        <w:t xml:space="preserve">- se bifează "alte categorii" pentru persoanele care nu se încadrează în categoriile de asigurat menţionate pe biletul de trimitere, menţionându-se categoria de asigurat numai pentru persoanele beneficiare ale unei legi speciale (Legea nr. </w:t>
      </w:r>
      <w:hyperlink r:id="rId52" w:history="1">
        <w:r w:rsidRPr="00614210">
          <w:rPr>
            <w:rStyle w:val="Hyperlink"/>
            <w:vanish/>
          </w:rPr>
          <w:t>309/2002</w:t>
        </w:r>
      </w:hyperlink>
      <w:r w:rsidRPr="00614210">
        <w:rPr>
          <w:vanish/>
        </w:rPr>
        <w:t>, Decretul lege nr. 118/1990)</w:t>
      </w:r>
    </w:p>
    <w:p w:rsidR="00614210" w:rsidRPr="00614210" w:rsidRDefault="00614210" w:rsidP="00E52F8F">
      <w:pPr>
        <w:spacing w:after="0" w:line="240" w:lineRule="auto"/>
        <w:jc w:val="both"/>
        <w:rPr>
          <w:vanish/>
        </w:rPr>
      </w:pPr>
      <w:bookmarkStart w:id="210" w:name="do|ax3|pt3:18:159:601|pa35:53:194:636"/>
      <w:bookmarkEnd w:id="210"/>
      <w:r w:rsidRPr="00614210">
        <w:rPr>
          <w:vanish/>
        </w:rPr>
        <w:t>- se bifează "PNS" şi se notează numărul programului/subprogramului de sănătate pentru bolnavii cu afecţiuni incluse în programele naţionale de sănătate stabilite de Ministerul Sănătăţii, până la vindecarea respectivei afecţiuni, dacă nu realizează venituri din muncă, pensie sau alte resurse, pe perioada în care este inclus în program.</w:t>
      </w:r>
    </w:p>
    <w:p w:rsidR="00614210" w:rsidRPr="00614210" w:rsidRDefault="00614210" w:rsidP="00E52F8F">
      <w:pPr>
        <w:spacing w:after="0" w:line="240" w:lineRule="auto"/>
        <w:jc w:val="both"/>
        <w:rPr>
          <w:vanish/>
        </w:rPr>
      </w:pPr>
      <w:bookmarkStart w:id="211" w:name="do|ax3|pt3:18:159:601|pa36:54:195:637"/>
      <w:bookmarkEnd w:id="211"/>
      <w:r w:rsidRPr="00614210">
        <w:rPr>
          <w:vanish/>
        </w:rPr>
        <w:t>- se bifează "şomaj" pentru persoanele care beneficiază de indemnizaţie de şomaj</w:t>
      </w:r>
    </w:p>
    <w:p w:rsidR="00614210" w:rsidRPr="00614210" w:rsidRDefault="00614210" w:rsidP="00E52F8F">
      <w:pPr>
        <w:spacing w:after="0" w:line="240" w:lineRule="auto"/>
        <w:jc w:val="both"/>
        <w:rPr>
          <w:vanish/>
        </w:rPr>
      </w:pPr>
      <w:bookmarkStart w:id="212" w:name="do|ax3|pt3:18:159:601|pa37:55:196:638"/>
      <w:bookmarkEnd w:id="212"/>
      <w:r w:rsidRPr="00614210">
        <w:rPr>
          <w:vanish/>
        </w:rPr>
        <w:t>- Criteriu de internare: se completează conform criteriilor aprobate prin HG de aprobare a Contractului-cadru.</w:t>
      </w:r>
    </w:p>
    <w:p w:rsidR="00614210" w:rsidRPr="00614210" w:rsidRDefault="00614210" w:rsidP="00E52F8F">
      <w:pPr>
        <w:spacing w:after="0" w:line="240" w:lineRule="auto"/>
        <w:jc w:val="both"/>
        <w:rPr>
          <w:vanish/>
        </w:rPr>
      </w:pPr>
      <w:bookmarkStart w:id="213" w:name="do|ax3|pt3:197:639"/>
      <w:r w:rsidRPr="00614210">
        <w:rPr>
          <w:b/>
          <w:bCs/>
          <w:noProof/>
          <w:vanish/>
        </w:rPr>
        <w:drawing>
          <wp:inline distT="0" distB="0" distL="0" distR="0">
            <wp:extent cx="95250" cy="95250"/>
            <wp:effectExtent l="0" t="0" r="0" b="0"/>
            <wp:docPr id="157" name="Picture 15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197:639|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3"/>
      <w:r w:rsidRPr="00614210">
        <w:rPr>
          <w:b/>
          <w:bCs/>
          <w:vanish/>
        </w:rPr>
        <w:t>3.</w:t>
      </w:r>
      <w:r w:rsidRPr="00614210">
        <w:rPr>
          <w:vanish/>
        </w:rPr>
        <w:t>Rubricile se completează şi se codifică astfel:</w:t>
      </w:r>
    </w:p>
    <w:p w:rsidR="00614210" w:rsidRPr="00614210" w:rsidRDefault="00614210" w:rsidP="00E52F8F">
      <w:pPr>
        <w:spacing w:after="0" w:line="240" w:lineRule="auto"/>
        <w:jc w:val="both"/>
        <w:rPr>
          <w:vanish/>
        </w:rPr>
      </w:pPr>
      <w:bookmarkStart w:id="214" w:name="do|ax3|pt3:197:639|sp3.1.:198:640"/>
      <w:bookmarkEnd w:id="214"/>
      <w:r w:rsidRPr="00614210">
        <w:rPr>
          <w:b/>
          <w:bCs/>
          <w:vanish/>
        </w:rPr>
        <w:t>3.1.</w:t>
      </w:r>
      <w:r w:rsidRPr="00614210">
        <w:rPr>
          <w:vanish/>
        </w:rPr>
        <w:t>Judeţul şi localitatea se referă la spital; codul judeţului se va face alfabetic pe judeţele ţării, codificându-se conform listei din anexa care face parte integrantă din prezentele instrucţiuni cu 01 (judeţul Alba) şi în continuare până la 42 (municipiul Bucureşti).</w:t>
      </w:r>
    </w:p>
    <w:p w:rsidR="00614210" w:rsidRPr="00614210" w:rsidRDefault="00614210" w:rsidP="00E52F8F">
      <w:pPr>
        <w:spacing w:after="0" w:line="240" w:lineRule="auto"/>
        <w:jc w:val="both"/>
        <w:rPr>
          <w:vanish/>
        </w:rPr>
      </w:pPr>
      <w:bookmarkStart w:id="215" w:name="do|ax3|pt3:197:639|sp3.2.:199:641"/>
      <w:bookmarkEnd w:id="215"/>
      <w:r w:rsidRPr="00614210">
        <w:rPr>
          <w:b/>
          <w:bCs/>
          <w:vanish/>
        </w:rPr>
        <w:t>3.2.</w:t>
      </w:r>
      <w:r w:rsidRPr="00614210">
        <w:rPr>
          <w:vanish/>
        </w:rPr>
        <w:t xml:space="preserve">Spitalul şi secţia se trec şi se codifică după nomenclatorul unităţilor sanitare aprobate de Ministerul Sănătăţii şi Familiei [conform Ordinului ministrului sănătăţii şi familiei nr. </w:t>
      </w:r>
      <w:hyperlink r:id="rId53" w:history="1">
        <w:r w:rsidRPr="00614210">
          <w:rPr>
            <w:rStyle w:val="Hyperlink"/>
            <w:vanish/>
          </w:rPr>
          <w:t>457/2001</w:t>
        </w:r>
      </w:hyperlink>
      <w:r w:rsidRPr="00614210">
        <w:rPr>
          <w:vanish/>
        </w:rPr>
        <w:t xml:space="preserve"> privind reglementarea denumirii şi codificării structurilor organizatorice (secţii, compartimente, laboratoare, cabinete) ale unităţilor sanitare din România, cu completările ulterioare].</w:t>
      </w:r>
    </w:p>
    <w:p w:rsidR="00614210" w:rsidRPr="00614210" w:rsidRDefault="00614210" w:rsidP="00E52F8F">
      <w:pPr>
        <w:spacing w:after="0" w:line="240" w:lineRule="auto"/>
        <w:jc w:val="both"/>
        <w:rPr>
          <w:vanish/>
        </w:rPr>
      </w:pPr>
      <w:bookmarkStart w:id="216" w:name="do|ax3|pt3:197:639|sp3.3.:200:642"/>
      <w:bookmarkEnd w:id="216"/>
      <w:r w:rsidRPr="00614210">
        <w:rPr>
          <w:b/>
          <w:bCs/>
          <w:vanish/>
        </w:rPr>
        <w:t>3.3.</w:t>
      </w:r>
      <w:r w:rsidRPr="00614210">
        <w:rPr>
          <w:vanish/>
        </w:rPr>
        <w:t>Numărul de înregistrare al FOCG este unic pe spital şi se face după codul unic al spitalului din Registrul de intrări-ieşiri pentru spitalizarea continuă; numerotarea începe cu 00001 la data de 1 ianuarie a fiecărui an; numai în FOCG a nou-născutului se va completa şi nr. FOCG a mamei, chiar dacă nu există rubrică separată, special destinată acestui scop.</w:t>
      </w:r>
    </w:p>
    <w:p w:rsidR="00614210" w:rsidRPr="00614210" w:rsidRDefault="00614210" w:rsidP="00E52F8F">
      <w:pPr>
        <w:spacing w:after="0" w:line="240" w:lineRule="auto"/>
        <w:jc w:val="both"/>
        <w:rPr>
          <w:vanish/>
        </w:rPr>
      </w:pPr>
      <w:bookmarkStart w:id="217" w:name="do|ax3|pt3:197:639|sp3.4.:201:643"/>
      <w:bookmarkEnd w:id="217"/>
      <w:r w:rsidRPr="00614210">
        <w:rPr>
          <w:b/>
          <w:bCs/>
          <w:vanish/>
        </w:rPr>
        <w:t>3.4.</w:t>
      </w:r>
      <w:r w:rsidRPr="00614210">
        <w:rPr>
          <w:vanish/>
        </w:rPr>
        <w:t>"întocmit de" - se trece numele medicului care a întocmit FOCG şi se aplică parafa acestuia.</w:t>
      </w:r>
    </w:p>
    <w:p w:rsidR="00614210" w:rsidRPr="00614210" w:rsidRDefault="00614210" w:rsidP="00E52F8F">
      <w:pPr>
        <w:spacing w:after="0" w:line="240" w:lineRule="auto"/>
        <w:jc w:val="both"/>
        <w:rPr>
          <w:vanish/>
        </w:rPr>
      </w:pPr>
      <w:bookmarkStart w:id="218" w:name="do|ax3|pt3:197:639|sp3.5.:202:644"/>
      <w:bookmarkEnd w:id="218"/>
      <w:r w:rsidRPr="00614210">
        <w:rPr>
          <w:b/>
          <w:bCs/>
          <w:vanish/>
        </w:rPr>
        <w:t>3.5.</w:t>
      </w:r>
      <w:r w:rsidRPr="00614210">
        <w:rPr>
          <w:vanish/>
        </w:rPr>
        <w:t>CNP - se completează pe baza buletinului de identitate sau a certificatului de naştere sau a permisului de conducere, pentru cei care nu au buletin de identitate.</w:t>
      </w:r>
    </w:p>
    <w:p w:rsidR="00614210" w:rsidRPr="00614210" w:rsidRDefault="00614210" w:rsidP="00E52F8F">
      <w:pPr>
        <w:spacing w:after="0" w:line="240" w:lineRule="auto"/>
        <w:jc w:val="both"/>
        <w:rPr>
          <w:vanish/>
        </w:rPr>
      </w:pPr>
      <w:bookmarkStart w:id="219" w:name="do|ax3|pt3:197:639|sp3.6.:203:645"/>
      <w:bookmarkEnd w:id="219"/>
      <w:r w:rsidRPr="00614210">
        <w:rPr>
          <w:b/>
          <w:bCs/>
          <w:vanish/>
        </w:rPr>
        <w:t>3.6.</w:t>
      </w:r>
      <w:r w:rsidRPr="00614210">
        <w:rPr>
          <w:vanish/>
        </w:rPr>
        <w:t>Sexul - se înscrie litera M (masculin) sau F (feminin).</w:t>
      </w:r>
    </w:p>
    <w:p w:rsidR="00614210" w:rsidRPr="00614210" w:rsidRDefault="00614210" w:rsidP="00E52F8F">
      <w:pPr>
        <w:spacing w:after="0" w:line="240" w:lineRule="auto"/>
        <w:jc w:val="both"/>
        <w:rPr>
          <w:vanish/>
        </w:rPr>
      </w:pPr>
      <w:bookmarkStart w:id="220" w:name="do|ax3|pt3:197:639|sp3.7.:204:646"/>
      <w:bookmarkEnd w:id="220"/>
      <w:r w:rsidRPr="00614210">
        <w:rPr>
          <w:b/>
          <w:bCs/>
          <w:vanish/>
        </w:rPr>
        <w:t>3.7.</w:t>
      </w:r>
      <w:r w:rsidRPr="00614210">
        <w:rPr>
          <w:vanish/>
        </w:rPr>
        <w:t>Data naşterii se codifică în căsuţele respective cu 01- 31 (ziua), 01-12 (luna), 2002 şi în continuare pentru anul calendaristic respectiv.</w:t>
      </w:r>
    </w:p>
    <w:p w:rsidR="00614210" w:rsidRPr="00614210" w:rsidRDefault="00614210" w:rsidP="00E52F8F">
      <w:pPr>
        <w:spacing w:after="0" w:line="240" w:lineRule="auto"/>
        <w:jc w:val="both"/>
        <w:rPr>
          <w:vanish/>
        </w:rPr>
      </w:pPr>
      <w:bookmarkStart w:id="221" w:name="do|ax3|pt3:197:639|sp3.8.:205:647"/>
      <w:bookmarkEnd w:id="221"/>
      <w:r w:rsidRPr="00614210">
        <w:rPr>
          <w:b/>
          <w:bCs/>
          <w:vanish/>
        </w:rPr>
        <w:t>3.8.</w:t>
      </w:r>
      <w:r w:rsidRPr="00614210">
        <w:rPr>
          <w:vanish/>
        </w:rPr>
        <w:t>Domiciliul legal - judeţul, localitatea, sectorul - pentru municipiul Bucureşti, urban/rural, strada şi numărul etc. se completează pe baza buletinului de identitate.</w:t>
      </w:r>
    </w:p>
    <w:p w:rsidR="00614210" w:rsidRPr="00614210" w:rsidRDefault="00614210" w:rsidP="00E52F8F">
      <w:pPr>
        <w:spacing w:after="0" w:line="240" w:lineRule="auto"/>
        <w:jc w:val="both"/>
        <w:rPr>
          <w:vanish/>
        </w:rPr>
      </w:pPr>
      <w:bookmarkStart w:id="222" w:name="do|ax3|pt3:197:639|sp3.9.:206:648"/>
      <w:bookmarkEnd w:id="222"/>
      <w:r w:rsidRPr="00614210">
        <w:rPr>
          <w:b/>
          <w:bCs/>
          <w:vanish/>
        </w:rPr>
        <w:t>3.9.</w:t>
      </w:r>
      <w:r w:rsidRPr="00614210">
        <w:rPr>
          <w:vanish/>
        </w:rPr>
        <w:t>Reşedinţa corespunde cu judeţul, localitatea, sectorul etc. unde locuieşte în prezent persoana spitalizată şi se completează, de asemenea, pe baza buletinului de identitate.</w:t>
      </w:r>
    </w:p>
    <w:p w:rsidR="00614210" w:rsidRPr="00614210" w:rsidRDefault="00614210" w:rsidP="00E52F8F">
      <w:pPr>
        <w:spacing w:after="0" w:line="240" w:lineRule="auto"/>
        <w:jc w:val="both"/>
        <w:rPr>
          <w:vanish/>
        </w:rPr>
      </w:pPr>
      <w:bookmarkStart w:id="223" w:name="do|ax3|pt3:197:639|sp3.10.:207:649"/>
      <w:bookmarkEnd w:id="223"/>
      <w:r w:rsidRPr="00614210">
        <w:rPr>
          <w:b/>
          <w:bCs/>
          <w:vanish/>
        </w:rPr>
        <w:t>3.10.</w:t>
      </w:r>
      <w:r w:rsidRPr="00614210">
        <w:rPr>
          <w:vanish/>
        </w:rPr>
        <w:t>Cetăţenia - se bifează în căsuţa corespunzătoare pe baza documentelor de identitate şi se înscrie pentru cetăţenii străini ţara de origine.</w:t>
      </w:r>
    </w:p>
    <w:p w:rsidR="00614210" w:rsidRPr="00614210" w:rsidRDefault="00614210" w:rsidP="00E52F8F">
      <w:pPr>
        <w:spacing w:after="0" w:line="240" w:lineRule="auto"/>
        <w:jc w:val="both"/>
        <w:rPr>
          <w:vanish/>
        </w:rPr>
      </w:pPr>
      <w:bookmarkStart w:id="224" w:name="do|ax3|pt3:197:639|sp3.11.:208:650"/>
      <w:bookmarkEnd w:id="224"/>
      <w:r w:rsidRPr="00614210">
        <w:rPr>
          <w:b/>
          <w:bCs/>
          <w:vanish/>
        </w:rPr>
        <w:t>3.11.</w:t>
      </w:r>
      <w:r w:rsidRPr="00614210">
        <w:rPr>
          <w:vanish/>
        </w:rPr>
        <w:t>Greutatea la naştere se completează la nou-născuţi şi copii până la vârsta de un an.</w:t>
      </w:r>
    </w:p>
    <w:p w:rsidR="00614210" w:rsidRPr="00614210" w:rsidRDefault="00614210" w:rsidP="00E52F8F">
      <w:pPr>
        <w:spacing w:after="0" w:line="240" w:lineRule="auto"/>
        <w:jc w:val="both"/>
        <w:rPr>
          <w:vanish/>
        </w:rPr>
      </w:pPr>
      <w:bookmarkStart w:id="225" w:name="do|ax3|pt3:197:639|sp3.12.:209:651"/>
      <w:bookmarkEnd w:id="225"/>
      <w:r w:rsidRPr="00614210">
        <w:rPr>
          <w:b/>
          <w:bCs/>
          <w:vanish/>
        </w:rPr>
        <w:t>3.12.</w:t>
      </w:r>
      <w:r w:rsidRPr="00614210">
        <w:rPr>
          <w:vanish/>
        </w:rPr>
        <w:t>Ocupaţia - se trece în căsuţa alăturată codul ocupaţiei (de la 1 la 8).</w:t>
      </w:r>
    </w:p>
    <w:p w:rsidR="00614210" w:rsidRPr="00614210" w:rsidRDefault="00614210" w:rsidP="00E52F8F">
      <w:pPr>
        <w:spacing w:after="0" w:line="240" w:lineRule="auto"/>
        <w:jc w:val="both"/>
        <w:rPr>
          <w:vanish/>
        </w:rPr>
      </w:pPr>
      <w:bookmarkStart w:id="226" w:name="do|ax3|pt3:197:639|sp3.13.:210:652"/>
      <w:bookmarkEnd w:id="226"/>
      <w:r w:rsidRPr="00614210">
        <w:rPr>
          <w:b/>
          <w:bCs/>
          <w:vanish/>
        </w:rPr>
        <w:t>3.13.</w:t>
      </w:r>
      <w:r w:rsidRPr="00614210">
        <w:rPr>
          <w:vanish/>
        </w:rPr>
        <w:t>Locul de muncă se completează de pe dovada eliberată de unitatea unde este angajată persoana respectivă.</w:t>
      </w:r>
    </w:p>
    <w:p w:rsidR="00614210" w:rsidRPr="00614210" w:rsidRDefault="00614210" w:rsidP="00E52F8F">
      <w:pPr>
        <w:spacing w:after="0" w:line="240" w:lineRule="auto"/>
        <w:jc w:val="both"/>
        <w:rPr>
          <w:vanish/>
        </w:rPr>
      </w:pPr>
      <w:bookmarkStart w:id="227" w:name="do|ax3|pt3:197:639|sp3.14.:211:653"/>
      <w:bookmarkEnd w:id="227"/>
      <w:r w:rsidRPr="00614210">
        <w:rPr>
          <w:b/>
          <w:bCs/>
          <w:vanish/>
        </w:rPr>
        <w:t>3.14.</w:t>
      </w:r>
      <w:r w:rsidRPr="00614210">
        <w:rPr>
          <w:vanish/>
        </w:rPr>
        <w:t>Nivelul de instruire - se trece în căsuţa alăturată codul pentru nivelul de instruire (de la 1 la 9).</w:t>
      </w:r>
    </w:p>
    <w:p w:rsidR="00614210" w:rsidRPr="00614210" w:rsidRDefault="00614210" w:rsidP="00E52F8F">
      <w:pPr>
        <w:spacing w:after="0" w:line="240" w:lineRule="auto"/>
        <w:jc w:val="both"/>
        <w:rPr>
          <w:vanish/>
        </w:rPr>
      </w:pPr>
      <w:bookmarkStart w:id="228" w:name="do|ax3|pt3:197:639|sp3.15.:212:654"/>
      <w:r w:rsidRPr="00614210">
        <w:rPr>
          <w:b/>
          <w:bCs/>
          <w:noProof/>
          <w:vanish/>
        </w:rPr>
        <w:drawing>
          <wp:inline distT="0" distB="0" distL="0" distR="0">
            <wp:extent cx="95250" cy="95250"/>
            <wp:effectExtent l="0" t="0" r="0" b="0"/>
            <wp:docPr id="156" name="Picture 15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197:639|sp3.15.:212:654|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614210">
        <w:rPr>
          <w:b/>
          <w:bCs/>
          <w:vanish/>
        </w:rPr>
        <w:t>3.15.</w:t>
      </w:r>
      <w:r w:rsidRPr="00614210">
        <w:rPr>
          <w:vanish/>
        </w:rPr>
        <w:t>Statut asigurat - se completează pe baza documentelor care atestă calitatea de asigurat, după cum urmează:</w:t>
      </w:r>
    </w:p>
    <w:p w:rsidR="00614210" w:rsidRPr="00614210" w:rsidRDefault="00614210" w:rsidP="00E52F8F">
      <w:pPr>
        <w:spacing w:after="0" w:line="240" w:lineRule="auto"/>
        <w:jc w:val="both"/>
        <w:rPr>
          <w:vanish/>
        </w:rPr>
      </w:pPr>
      <w:bookmarkStart w:id="229" w:name="do|ax3|pt3:197:639|sp3.15.:212:654|lia:2"/>
      <w:bookmarkEnd w:id="229"/>
      <w:r w:rsidRPr="00614210">
        <w:rPr>
          <w:b/>
          <w:bCs/>
          <w:vanish/>
        </w:rPr>
        <w:t>a)</w:t>
      </w:r>
      <w:r w:rsidRPr="00614210">
        <w:rPr>
          <w:vanish/>
        </w:rPr>
        <w:t>asigurare voluntară - pentru cei care au o asigurare privată;</w:t>
      </w:r>
    </w:p>
    <w:p w:rsidR="00614210" w:rsidRPr="00614210" w:rsidRDefault="00614210" w:rsidP="00E52F8F">
      <w:pPr>
        <w:spacing w:after="0" w:line="240" w:lineRule="auto"/>
        <w:jc w:val="both"/>
        <w:rPr>
          <w:vanish/>
        </w:rPr>
      </w:pPr>
      <w:bookmarkStart w:id="230" w:name="do|ax3|pt3:197:639|sp3.15.:212:654|lib:2"/>
      <w:bookmarkEnd w:id="230"/>
      <w:r w:rsidRPr="00614210">
        <w:rPr>
          <w:b/>
          <w:bCs/>
          <w:vanish/>
        </w:rPr>
        <w:t>b)</w:t>
      </w:r>
      <w:r w:rsidRPr="00614210">
        <w:rPr>
          <w:vanish/>
        </w:rPr>
        <w:t>neasigurat - pentru pacienţii care nu au nici asigurare CNAS, nici asigurare voluntară;</w:t>
      </w:r>
    </w:p>
    <w:p w:rsidR="00614210" w:rsidRPr="00614210" w:rsidRDefault="00614210" w:rsidP="00E52F8F">
      <w:pPr>
        <w:spacing w:after="0" w:line="240" w:lineRule="auto"/>
        <w:jc w:val="both"/>
        <w:rPr>
          <w:vanish/>
        </w:rPr>
      </w:pPr>
      <w:bookmarkStart w:id="231" w:name="do|ax3|pt3:197:639|sp3.15.:212:654|lic:2"/>
      <w:bookmarkEnd w:id="231"/>
      <w:r w:rsidRPr="00614210">
        <w:rPr>
          <w:b/>
          <w:bCs/>
          <w:vanish/>
        </w:rPr>
        <w:t>c)</w:t>
      </w:r>
      <w:r w:rsidRPr="00614210">
        <w:rPr>
          <w:vanish/>
        </w:rPr>
        <w:t>asigurat CNAS - pentru categoriile de persoane care beneficiază de asigurare obligatorie, facultativă, prin Eurocard sau acord internaţional.</w:t>
      </w:r>
    </w:p>
    <w:p w:rsidR="00614210" w:rsidRPr="00614210" w:rsidRDefault="00614210" w:rsidP="00E52F8F">
      <w:pPr>
        <w:spacing w:after="0" w:line="240" w:lineRule="auto"/>
        <w:jc w:val="both"/>
        <w:rPr>
          <w:vanish/>
        </w:rPr>
      </w:pPr>
      <w:bookmarkStart w:id="232" w:name="do|ax3|pt3:197:639|sp3.16.:216:658"/>
      <w:r w:rsidRPr="00614210">
        <w:rPr>
          <w:b/>
          <w:bCs/>
          <w:noProof/>
          <w:vanish/>
        </w:rPr>
        <w:drawing>
          <wp:inline distT="0" distB="0" distL="0" distR="0">
            <wp:extent cx="95250" cy="95250"/>
            <wp:effectExtent l="0" t="0" r="0" b="0"/>
            <wp:docPr id="155" name="Picture 15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197:639|sp3.16.:216:658|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614210">
        <w:rPr>
          <w:b/>
          <w:bCs/>
          <w:vanish/>
        </w:rPr>
        <w:t>3.16.</w:t>
      </w:r>
      <w:r w:rsidRPr="00614210">
        <w:rPr>
          <w:vanish/>
        </w:rPr>
        <w:t>Tip asigurare - se completează numai pentru categoriile de persoane care beneficiază de asigurare CNAS, astfel:</w:t>
      </w:r>
    </w:p>
    <w:p w:rsidR="00614210" w:rsidRPr="00614210" w:rsidRDefault="00614210" w:rsidP="00E52F8F">
      <w:pPr>
        <w:spacing w:after="0" w:line="240" w:lineRule="auto"/>
        <w:jc w:val="both"/>
        <w:rPr>
          <w:vanish/>
        </w:rPr>
      </w:pPr>
      <w:bookmarkStart w:id="233" w:name="do|ax3|pt3:197:639|sp3.16.:216:658|lia:2"/>
      <w:bookmarkEnd w:id="233"/>
      <w:r w:rsidRPr="00614210">
        <w:rPr>
          <w:b/>
          <w:bCs/>
          <w:vanish/>
        </w:rPr>
        <w:t>a)</w:t>
      </w:r>
      <w:r w:rsidRPr="00614210">
        <w:rPr>
          <w:vanish/>
        </w:rPr>
        <w:t>se bifează "Obligatorie" - pentru cetăţenii români sau străini care au un document doveditor pentru acest tip de asigurare;</w:t>
      </w:r>
    </w:p>
    <w:p w:rsidR="00614210" w:rsidRPr="00614210" w:rsidRDefault="00614210" w:rsidP="00E52F8F">
      <w:pPr>
        <w:spacing w:after="0" w:line="240" w:lineRule="auto"/>
        <w:jc w:val="both"/>
        <w:rPr>
          <w:vanish/>
        </w:rPr>
      </w:pPr>
      <w:bookmarkStart w:id="234" w:name="do|ax3|pt3:197:639|sp3.16.:216:658|lib:2"/>
      <w:bookmarkEnd w:id="234"/>
      <w:r w:rsidRPr="00614210">
        <w:rPr>
          <w:b/>
          <w:bCs/>
          <w:vanish/>
        </w:rPr>
        <w:t>b)</w:t>
      </w:r>
      <w:r w:rsidRPr="00614210">
        <w:rPr>
          <w:vanish/>
        </w:rPr>
        <w:t>se bifează "Eurocard" - pentru cetăţenii străini care au un document doveditor pentru acest tip de asigurare;</w:t>
      </w:r>
    </w:p>
    <w:p w:rsidR="00614210" w:rsidRPr="00614210" w:rsidRDefault="00614210" w:rsidP="00E52F8F">
      <w:pPr>
        <w:spacing w:after="0" w:line="240" w:lineRule="auto"/>
        <w:jc w:val="both"/>
        <w:rPr>
          <w:vanish/>
        </w:rPr>
      </w:pPr>
      <w:bookmarkStart w:id="235" w:name="do|ax3|pt3:197:639|sp3.16.:216:658|lic:2"/>
      <w:bookmarkEnd w:id="235"/>
      <w:r w:rsidRPr="00614210">
        <w:rPr>
          <w:b/>
          <w:bCs/>
          <w:vanish/>
        </w:rPr>
        <w:t>c)</w:t>
      </w:r>
      <w:r w:rsidRPr="00614210">
        <w:rPr>
          <w:vanish/>
        </w:rPr>
        <w:t>se bifează "Asigurare facultativă" - pentru cetăţenii români sau străini care au un document doveditor pentru acest tip de asigurare;</w:t>
      </w:r>
    </w:p>
    <w:p w:rsidR="00614210" w:rsidRPr="00614210" w:rsidRDefault="00614210" w:rsidP="00E52F8F">
      <w:pPr>
        <w:spacing w:after="0" w:line="240" w:lineRule="auto"/>
        <w:jc w:val="both"/>
        <w:rPr>
          <w:vanish/>
        </w:rPr>
      </w:pPr>
      <w:bookmarkStart w:id="236" w:name="do|ax3|pt3:197:639|sp3.16.:216:658|lid:2"/>
      <w:bookmarkEnd w:id="236"/>
      <w:r w:rsidRPr="00614210">
        <w:rPr>
          <w:b/>
          <w:bCs/>
          <w:vanish/>
        </w:rPr>
        <w:t>d)</w:t>
      </w:r>
      <w:r w:rsidRPr="00614210">
        <w:rPr>
          <w:vanish/>
        </w:rPr>
        <w:t>se bifează "Acorduri internaţionale" - pentru persoanele asigurate din statele cu care România a încheiat documente internaţionale cu prevederi în domeniul sănătăţii.</w:t>
      </w:r>
    </w:p>
    <w:p w:rsidR="00614210" w:rsidRPr="00614210" w:rsidRDefault="00614210" w:rsidP="00E52F8F">
      <w:pPr>
        <w:spacing w:after="0" w:line="240" w:lineRule="auto"/>
        <w:jc w:val="both"/>
        <w:rPr>
          <w:vanish/>
        </w:rPr>
      </w:pPr>
      <w:bookmarkStart w:id="237" w:name="do|ax3|pt3:197:639|sp3.17.:221:663"/>
      <w:bookmarkEnd w:id="237"/>
      <w:r w:rsidRPr="00614210">
        <w:rPr>
          <w:b/>
          <w:bCs/>
          <w:vanish/>
        </w:rPr>
        <w:t>3.17.</w:t>
      </w:r>
      <w:r w:rsidRPr="00614210">
        <w:rPr>
          <w:vanish/>
        </w:rPr>
        <w:t>CAS - se completează pentru categoriile de persoane care beneficiază de asigurare obligatorie şi asigurare facultativă.</w:t>
      </w:r>
    </w:p>
    <w:p w:rsidR="00614210" w:rsidRPr="00614210" w:rsidRDefault="00614210" w:rsidP="00E52F8F">
      <w:pPr>
        <w:spacing w:after="0" w:line="240" w:lineRule="auto"/>
        <w:jc w:val="both"/>
        <w:rPr>
          <w:vanish/>
        </w:rPr>
      </w:pPr>
      <w:bookmarkStart w:id="238" w:name="do|ax3|pt3:197:639|sp3.18.:222:664"/>
      <w:r w:rsidRPr="00614210">
        <w:rPr>
          <w:b/>
          <w:bCs/>
          <w:noProof/>
          <w:vanish/>
        </w:rPr>
        <w:drawing>
          <wp:inline distT="0" distB="0" distL="0" distR="0">
            <wp:extent cx="95250" cy="95250"/>
            <wp:effectExtent l="0" t="0" r="0" b="0"/>
            <wp:docPr id="154" name="Picture 154"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197:639|sp3.18.:222:664|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614210">
        <w:rPr>
          <w:b/>
          <w:bCs/>
          <w:vanish/>
        </w:rPr>
        <w:t>3.18.</w:t>
      </w:r>
      <w:r w:rsidRPr="00614210">
        <w:rPr>
          <w:vanish/>
        </w:rPr>
        <w:t>Categorie asigurat - se completează numai pentru categoriile de persoane care beneficiază de asigurare obligatorie şi se înscrie codul corespunzător în căsuţa alăturată, astfel:</w:t>
      </w:r>
    </w:p>
    <w:p w:rsidR="00614210" w:rsidRPr="00614210" w:rsidRDefault="00614210" w:rsidP="00E52F8F">
      <w:pPr>
        <w:spacing w:after="0" w:line="240" w:lineRule="auto"/>
        <w:jc w:val="both"/>
        <w:rPr>
          <w:vanish/>
        </w:rPr>
      </w:pPr>
      <w:bookmarkStart w:id="239" w:name="do|ax3|pt3:197:639|sp3.18.:222:664|lia:2"/>
      <w:bookmarkEnd w:id="239"/>
      <w:r w:rsidRPr="00614210">
        <w:rPr>
          <w:b/>
          <w:bCs/>
          <w:vanish/>
        </w:rPr>
        <w:t>a)</w:t>
      </w:r>
      <w:r w:rsidRPr="00614210">
        <w:rPr>
          <w:vanish/>
        </w:rPr>
        <w:t>se bifează categoria "salariat" pentru persoanele care plătesc contribuţia la asigurările sociale de sănătate în condiţiile legii;</w:t>
      </w:r>
    </w:p>
    <w:p w:rsidR="00614210" w:rsidRPr="00614210" w:rsidRDefault="00614210" w:rsidP="00E52F8F">
      <w:pPr>
        <w:spacing w:after="0" w:line="240" w:lineRule="auto"/>
        <w:jc w:val="both"/>
        <w:rPr>
          <w:vanish/>
        </w:rPr>
      </w:pPr>
      <w:bookmarkStart w:id="240" w:name="do|ax3|pt3:197:639|sp3.18.:222:664|lib:2"/>
      <w:bookmarkEnd w:id="240"/>
      <w:r w:rsidRPr="00614210">
        <w:rPr>
          <w:b/>
          <w:bCs/>
          <w:vanish/>
        </w:rPr>
        <w:t>b)</w:t>
      </w:r>
      <w:r w:rsidRPr="00614210">
        <w:rPr>
          <w:vanish/>
        </w:rPr>
        <w:t>se bifează "coasigurat" - categoria "Persoane aflate în întreţinere" se referă la soţul, soţia şi părinţii fără venituri proprii, aflaţi în întreţinerea unei persoane asigurate;</w:t>
      </w:r>
    </w:p>
    <w:p w:rsidR="00614210" w:rsidRPr="00614210" w:rsidRDefault="00614210" w:rsidP="00E52F8F">
      <w:pPr>
        <w:spacing w:after="0" w:line="240" w:lineRule="auto"/>
        <w:jc w:val="both"/>
        <w:rPr>
          <w:vanish/>
        </w:rPr>
      </w:pPr>
      <w:bookmarkStart w:id="241" w:name="do|ax3|pt3:197:639|sp3.18.:222:664|lic:2"/>
      <w:bookmarkEnd w:id="241"/>
      <w:r w:rsidRPr="00614210">
        <w:rPr>
          <w:b/>
          <w:bCs/>
          <w:vanish/>
        </w:rPr>
        <w:t>c)</w:t>
      </w:r>
      <w:r w:rsidRPr="00614210">
        <w:rPr>
          <w:vanish/>
        </w:rPr>
        <w:t>se bifează categoria "pensionar" pentru pensionarii cu venituri din pensii până la limita supusă impozitului pe venit;</w:t>
      </w:r>
    </w:p>
    <w:p w:rsidR="00614210" w:rsidRPr="00614210" w:rsidRDefault="00614210" w:rsidP="00E52F8F">
      <w:pPr>
        <w:spacing w:after="0" w:line="240" w:lineRule="auto"/>
        <w:jc w:val="both"/>
        <w:rPr>
          <w:vanish/>
        </w:rPr>
      </w:pPr>
      <w:bookmarkStart w:id="242" w:name="do|ax3|pt3:197:639|sp3.18.:222:664|lid:2"/>
      <w:bookmarkEnd w:id="242"/>
      <w:r w:rsidRPr="00614210">
        <w:rPr>
          <w:b/>
          <w:bCs/>
          <w:vanish/>
        </w:rPr>
        <w:t>d)</w:t>
      </w:r>
      <w:r w:rsidRPr="00614210">
        <w:rPr>
          <w:vanish/>
        </w:rPr>
        <w:t>se bifează "copil" pentru persoanele cu vârsta de până la 18 ani;</w:t>
      </w:r>
    </w:p>
    <w:p w:rsidR="00614210" w:rsidRPr="00614210" w:rsidRDefault="00614210" w:rsidP="00E52F8F">
      <w:pPr>
        <w:spacing w:after="0" w:line="240" w:lineRule="auto"/>
        <w:jc w:val="both"/>
        <w:rPr>
          <w:vanish/>
        </w:rPr>
      </w:pPr>
      <w:bookmarkStart w:id="243" w:name="do|ax3|pt3:197:639|sp3.18.:222:664|lie:2"/>
      <w:bookmarkEnd w:id="243"/>
      <w:r w:rsidRPr="00614210">
        <w:rPr>
          <w:b/>
          <w:bCs/>
          <w:vanish/>
        </w:rPr>
        <w:t>e)</w:t>
      </w:r>
      <w:r w:rsidRPr="00614210">
        <w:rPr>
          <w:vanish/>
        </w:rPr>
        <w:t>se bifează "elev, ucenic, student (18-26 de ani" pentru tineri de la 18 ani până la vârsta de 26 de ani dacă sunt elevi, inclusiv absolvenţii de liceu până la începerea anului universitar, dar nu mai mult de 3 luni; ucenici sau studenţi şi dacă nu realizează venituri din muncă;</w:t>
      </w:r>
    </w:p>
    <w:p w:rsidR="00614210" w:rsidRPr="00614210" w:rsidRDefault="00614210" w:rsidP="00E52F8F">
      <w:pPr>
        <w:spacing w:after="0" w:line="240" w:lineRule="auto"/>
        <w:jc w:val="both"/>
        <w:rPr>
          <w:vanish/>
        </w:rPr>
      </w:pPr>
      <w:bookmarkStart w:id="244" w:name="do|ax3|pt3:197:639|sp3.18.:222:664|lif:2"/>
      <w:bookmarkEnd w:id="244"/>
      <w:r w:rsidRPr="00614210">
        <w:rPr>
          <w:b/>
          <w:bCs/>
          <w:vanish/>
        </w:rPr>
        <w:t>f)</w:t>
      </w:r>
      <w:r w:rsidRPr="00614210">
        <w:rPr>
          <w:vanish/>
        </w:rPr>
        <w:t xml:space="preserve">se bifează categoria "ajutor social" pentru persoanele care fac parte dintr-o familie care are dreptul la ajutor social, potrivit Legii nr. </w:t>
      </w:r>
      <w:hyperlink r:id="rId54" w:history="1">
        <w:r w:rsidRPr="00614210">
          <w:rPr>
            <w:rStyle w:val="Hyperlink"/>
            <w:vanish/>
          </w:rPr>
          <w:t>416/2001</w:t>
        </w:r>
      </w:hyperlink>
      <w:r w:rsidRPr="00614210">
        <w:rPr>
          <w:vanish/>
        </w:rPr>
        <w:t xml:space="preserve"> privind venitul minim garantat, cu modificările şi completările ulterioare;</w:t>
      </w:r>
    </w:p>
    <w:p w:rsidR="00614210" w:rsidRPr="00614210" w:rsidRDefault="00614210" w:rsidP="00E52F8F">
      <w:pPr>
        <w:spacing w:after="0" w:line="240" w:lineRule="auto"/>
        <w:jc w:val="both"/>
        <w:rPr>
          <w:vanish/>
        </w:rPr>
      </w:pPr>
      <w:bookmarkStart w:id="245" w:name="do|ax3|pt3:197:639|sp3.18.:222:664|lig:2"/>
      <w:bookmarkEnd w:id="245"/>
      <w:r w:rsidRPr="00614210">
        <w:rPr>
          <w:b/>
          <w:bCs/>
          <w:vanish/>
        </w:rPr>
        <w:t>g)</w:t>
      </w:r>
      <w:r w:rsidRPr="00614210">
        <w:rPr>
          <w:vanish/>
        </w:rPr>
        <w:t xml:space="preserve">se bifează categoria "gravidă/lehuză" numai pentru persoanele gravide şi lehuze care nu au niciun venit sau au venituri sub salariul minim brut pe tară (conform Legii nr. </w:t>
      </w:r>
      <w:hyperlink r:id="rId55" w:history="1">
        <w:r w:rsidRPr="00614210">
          <w:rPr>
            <w:rStyle w:val="Hyperlink"/>
            <w:vanish/>
          </w:rPr>
          <w:t>95/2006</w:t>
        </w:r>
      </w:hyperlink>
      <w:r w:rsidRPr="00614210">
        <w:rPr>
          <w:vanish/>
        </w:rPr>
        <w:t xml:space="preserve"> privind reforma în domeniul sănătăţii, cu modificările şi completările ulterioare). Pentru femeile gravide/lehuze care nu se încadrează în această categorie se bifează exclusiv categoria de asigurat din care face parte;</w:t>
      </w:r>
    </w:p>
    <w:p w:rsidR="00614210" w:rsidRPr="00614210" w:rsidRDefault="00614210" w:rsidP="00E52F8F">
      <w:pPr>
        <w:spacing w:after="0" w:line="240" w:lineRule="auto"/>
        <w:jc w:val="both"/>
        <w:rPr>
          <w:vanish/>
        </w:rPr>
      </w:pPr>
      <w:bookmarkStart w:id="246" w:name="do|ax3|pt3:197:639|sp3.18.:222:664|lih:2"/>
      <w:bookmarkEnd w:id="246"/>
      <w:r w:rsidRPr="00614210">
        <w:rPr>
          <w:b/>
          <w:bCs/>
          <w:vanish/>
        </w:rPr>
        <w:t>h)</w:t>
      </w:r>
      <w:r w:rsidRPr="00614210">
        <w:rPr>
          <w:vanish/>
        </w:rPr>
        <w:t>se bifează "veteran", "revoluţionar", "handicapat", numai pentru asiguraţii care nu realizează venituri decât cele provenite din drepturile băneşti acordate de legile speciale prin care li se stabileşte această calitate, precum şi cele provenite din pensii;</w:t>
      </w:r>
    </w:p>
    <w:p w:rsidR="00614210" w:rsidRPr="00614210" w:rsidRDefault="00614210" w:rsidP="00E52F8F">
      <w:pPr>
        <w:spacing w:after="0" w:line="240" w:lineRule="auto"/>
        <w:jc w:val="both"/>
        <w:rPr>
          <w:vanish/>
        </w:rPr>
      </w:pPr>
      <w:bookmarkStart w:id="247" w:name="do|ax3|pt3:197:639|sp3.18.:222:664|lii:2"/>
      <w:bookmarkEnd w:id="247"/>
      <w:r w:rsidRPr="00614210">
        <w:rPr>
          <w:b/>
          <w:bCs/>
          <w:vanish/>
        </w:rPr>
        <w:t>i)</w:t>
      </w:r>
      <w:r w:rsidRPr="00614210">
        <w:rPr>
          <w:vanish/>
        </w:rPr>
        <w:t xml:space="preserve">se bifează "alte categorii" pentru persoanele care nu se încadrează în categoriile de asigurat menţionate pe biletul de trimitere, menţionându-se categoria de asigurat numai pentru persoanele beneficiare ale unei legi speciale (Legea nr. </w:t>
      </w:r>
      <w:hyperlink r:id="rId56" w:history="1">
        <w:r w:rsidRPr="00614210">
          <w:rPr>
            <w:rStyle w:val="Hyperlink"/>
            <w:vanish/>
          </w:rPr>
          <w:t>309/2002</w:t>
        </w:r>
      </w:hyperlink>
      <w:r w:rsidRPr="00614210">
        <w:rPr>
          <w:vanish/>
        </w:rPr>
        <w:t xml:space="preserve"> privind recunoaşterea şi acordarea unor drepturi persoanelor care au efectuat stagiul militar în cadrul Direcţiei Generale a Serviciului Muncii în perioada 1950-1961, cu modificările şi completările ulterioare, Decretul lege nr. </w:t>
      </w:r>
      <w:hyperlink r:id="rId57" w:history="1">
        <w:r w:rsidRPr="00614210">
          <w:rPr>
            <w:rStyle w:val="Hyperlink"/>
            <w:vanish/>
          </w:rPr>
          <w:t>118/1990</w:t>
        </w:r>
      </w:hyperlink>
      <w:r w:rsidRPr="00614210">
        <w:rPr>
          <w:vanish/>
        </w:rPr>
        <w:t xml:space="preserve"> privind acordarea unor drepturi persoanelor persecutate din motive politice de dictatura instaurată cu începere de la 6 martie 1945, precum şi celor deportate în străinătate ori constituite în prizonieri, republicat);</w:t>
      </w:r>
    </w:p>
    <w:p w:rsidR="00614210" w:rsidRPr="00614210" w:rsidRDefault="00614210" w:rsidP="00E52F8F">
      <w:pPr>
        <w:spacing w:after="0" w:line="240" w:lineRule="auto"/>
        <w:jc w:val="both"/>
        <w:rPr>
          <w:vanish/>
        </w:rPr>
      </w:pPr>
      <w:bookmarkStart w:id="248" w:name="do|ax3|pt3:197:639|sp3.18.:222:664|lij:2"/>
      <w:bookmarkEnd w:id="248"/>
      <w:r w:rsidRPr="00614210">
        <w:rPr>
          <w:b/>
          <w:bCs/>
          <w:vanish/>
        </w:rPr>
        <w:t>j)</w:t>
      </w:r>
      <w:r w:rsidRPr="00614210">
        <w:rPr>
          <w:vanish/>
        </w:rPr>
        <w:t>se bifează "PNS" şi se notează numărul programului/ subprogramului de sănătate pentru bolnavii cu afecţiuni incluse în programele naţionale de sănătate stabilite de Ministerul Sănătăţii, până la vindecarea respectivei afecţiuni, dacă nu realizează venituri din muncă, pensie sau alte resurse, pe perioada în care este inclus în program;</w:t>
      </w:r>
    </w:p>
    <w:p w:rsidR="00614210" w:rsidRPr="00614210" w:rsidRDefault="00614210" w:rsidP="00E52F8F">
      <w:pPr>
        <w:spacing w:after="0" w:line="240" w:lineRule="auto"/>
        <w:jc w:val="both"/>
        <w:rPr>
          <w:vanish/>
        </w:rPr>
      </w:pPr>
      <w:bookmarkStart w:id="249" w:name="do|ax3|pt3:197:639|sp3.18.:222:664|lik:2"/>
      <w:bookmarkEnd w:id="249"/>
      <w:r w:rsidRPr="00614210">
        <w:rPr>
          <w:b/>
          <w:bCs/>
          <w:vanish/>
        </w:rPr>
        <w:t>k)</w:t>
      </w:r>
      <w:r w:rsidRPr="00614210">
        <w:rPr>
          <w:vanish/>
        </w:rPr>
        <w:t>se bifează "şomaj" pentru persoanele care beneficiază de indemnizaţie de şomaj.</w:t>
      </w:r>
    </w:p>
    <w:p w:rsidR="00614210" w:rsidRPr="00614210" w:rsidRDefault="00614210" w:rsidP="00E52F8F">
      <w:pPr>
        <w:spacing w:after="0" w:line="240" w:lineRule="auto"/>
        <w:jc w:val="both"/>
        <w:rPr>
          <w:vanish/>
        </w:rPr>
      </w:pPr>
      <w:bookmarkStart w:id="250" w:name="do|ax3|pt3:197:639|sp3.19.:234:676"/>
      <w:bookmarkEnd w:id="250"/>
      <w:r w:rsidRPr="00614210">
        <w:rPr>
          <w:b/>
          <w:bCs/>
          <w:vanish/>
        </w:rPr>
        <w:t>3.19.</w:t>
      </w:r>
      <w:r w:rsidRPr="00614210">
        <w:rPr>
          <w:vanish/>
        </w:rPr>
        <w:t>Criteriu de internare - se completează conform criteriilor aprobate prin hotărârea de Guvern de aprobare a contractului-cadru.</w:t>
      </w:r>
      <w:r w:rsidRPr="00614210">
        <w:rPr>
          <w:vanish/>
        </w:rPr>
        <w:br/>
      </w:r>
      <w:r w:rsidRPr="00614210">
        <w:rPr>
          <w:i/>
          <w:iCs/>
          <w:noProof/>
          <w:vanish/>
        </w:rPr>
        <w:drawing>
          <wp:inline distT="0" distB="0" distL="0" distR="0">
            <wp:extent cx="86360" cy="86360"/>
            <wp:effectExtent l="0" t="0" r="8890" b="8890"/>
            <wp:docPr id="153" name="Picture 15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punctul 3. din anexa 3 modificat de Art. I, punctul 2. din </w:t>
      </w:r>
      <w:hyperlink r:id="rId58" w:anchor="do|ari|pt2"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rPr>
          <w:vanish/>
        </w:rPr>
      </w:pPr>
      <w:bookmarkStart w:id="251" w:name="do|ax3|pt4:235:677"/>
      <w:bookmarkEnd w:id="251"/>
      <w:r w:rsidRPr="00614210">
        <w:rPr>
          <w:b/>
          <w:bCs/>
          <w:vanish/>
        </w:rPr>
        <w:t>4.</w:t>
      </w:r>
      <w:r w:rsidRPr="00614210">
        <w:rPr>
          <w:vanish/>
        </w:rPr>
        <w:t>Grupul sangvin, Rh şi alergic - se completează pe baza actelor medicale ale pacientului, fie pe baza investigaţiilor ce se efectuează la internarea în spital.</w:t>
      </w:r>
    </w:p>
    <w:p w:rsidR="00614210" w:rsidRPr="00614210" w:rsidRDefault="00614210" w:rsidP="00E52F8F">
      <w:pPr>
        <w:spacing w:after="0" w:line="240" w:lineRule="auto"/>
        <w:jc w:val="both"/>
        <w:rPr>
          <w:vanish/>
        </w:rPr>
      </w:pPr>
      <w:bookmarkStart w:id="252" w:name="do|ax3|pt5:236:678"/>
      <w:bookmarkEnd w:id="252"/>
      <w:r w:rsidRPr="00614210">
        <w:rPr>
          <w:b/>
          <w:bCs/>
          <w:vanish/>
        </w:rPr>
        <w:t>5.</w:t>
      </w:r>
      <w:r w:rsidRPr="00614210">
        <w:rPr>
          <w:vanish/>
        </w:rPr>
        <w:t>Tipul internării: se trece în căsuţa alăturată codul tipului de trimitere (de la 1 la 5, şi respectiv 9).</w:t>
      </w:r>
    </w:p>
    <w:p w:rsidR="00614210" w:rsidRPr="00614210" w:rsidRDefault="00614210" w:rsidP="00E52F8F">
      <w:pPr>
        <w:spacing w:after="0" w:line="240" w:lineRule="auto"/>
        <w:jc w:val="both"/>
        <w:rPr>
          <w:vanish/>
        </w:rPr>
      </w:pPr>
      <w:bookmarkStart w:id="253" w:name="do|ax3|pt6:237:679"/>
      <w:bookmarkEnd w:id="253"/>
      <w:r w:rsidRPr="00614210">
        <w:rPr>
          <w:b/>
          <w:bCs/>
          <w:vanish/>
        </w:rPr>
        <w:t>6.</w:t>
      </w:r>
      <w:r w:rsidRPr="00614210">
        <w:rPr>
          <w:vanish/>
        </w:rPr>
        <w:t>Data internării şi externării, ora internării şi externării, numărul zilelor de spitalizare şi numărul de zile de concediu medical acordate la externare se completează fiecare în căsuţele corespunzătoare.</w:t>
      </w:r>
    </w:p>
    <w:p w:rsidR="00614210" w:rsidRPr="00614210" w:rsidRDefault="00614210" w:rsidP="00E52F8F">
      <w:pPr>
        <w:spacing w:after="0" w:line="240" w:lineRule="auto"/>
        <w:jc w:val="both"/>
        <w:rPr>
          <w:vanish/>
        </w:rPr>
      </w:pPr>
      <w:bookmarkStart w:id="254" w:name="do|ax3|pt7:238:680"/>
      <w:bookmarkEnd w:id="254"/>
      <w:r w:rsidRPr="00614210">
        <w:rPr>
          <w:b/>
          <w:bCs/>
          <w:vanish/>
        </w:rPr>
        <w:t>7.</w:t>
      </w:r>
      <w:r w:rsidRPr="00614210">
        <w:rPr>
          <w:vanish/>
        </w:rPr>
        <w:t>Diagnosticul de trimitere se completează de medicul de gardă pe baza Biletului de trimitere (internare) numai pentru pacienţii care se prezintă la spital cu Bilet de trimitere (internare); se notează diagnosticul precizat de medicul care a trimis pacientul pentru a fi spitalizat: diagnosticul de trimitere nu se codifică.</w:t>
      </w:r>
    </w:p>
    <w:p w:rsidR="00614210" w:rsidRPr="00614210" w:rsidRDefault="00614210" w:rsidP="00E52F8F">
      <w:pPr>
        <w:spacing w:after="0" w:line="240" w:lineRule="auto"/>
        <w:jc w:val="both"/>
        <w:rPr>
          <w:vanish/>
        </w:rPr>
      </w:pPr>
      <w:bookmarkStart w:id="255" w:name="do|ax3|pt8:3:239:681"/>
      <w:bookmarkEnd w:id="255"/>
      <w:r w:rsidRPr="00614210">
        <w:rPr>
          <w:b/>
          <w:bCs/>
          <w:vanish/>
        </w:rPr>
        <w:t>8.</w:t>
      </w:r>
      <w:r w:rsidRPr="00614210">
        <w:rPr>
          <w:vanish/>
        </w:rPr>
        <w:t>Diagnosticul de internare este cel al medicului de gardă, al spitalului şi e semnat şi parafat, se codifică conform CIM-10 cu 4 caractere.</w:t>
      </w:r>
    </w:p>
    <w:p w:rsidR="00614210" w:rsidRPr="00614210" w:rsidRDefault="00614210" w:rsidP="00E52F8F">
      <w:pPr>
        <w:spacing w:after="0" w:line="240" w:lineRule="auto"/>
        <w:jc w:val="both"/>
        <w:rPr>
          <w:vanish/>
        </w:rPr>
      </w:pPr>
      <w:bookmarkStart w:id="256" w:name="do|ax3|pt8:56:240:682"/>
      <w:bookmarkEnd w:id="256"/>
      <w:r w:rsidRPr="00614210">
        <w:rPr>
          <w:b/>
          <w:bCs/>
          <w:vanish/>
        </w:rPr>
        <w:t>8.</w:t>
      </w:r>
      <w:r w:rsidRPr="00614210">
        <w:rPr>
          <w:vanish/>
        </w:rPr>
        <w:t>Diagnosticul de internare este cel al medicului de gardă al spitalului şi este semnat şi parafat, se codifică conform Clasificării internaţionale statistice a bolilor şi a problemelor de sănătate înrudite, Revizia a zecea australiană modificată.</w:t>
      </w:r>
      <w:r w:rsidRPr="00614210">
        <w:rPr>
          <w:vanish/>
        </w:rPr>
        <w:br/>
      </w:r>
      <w:r w:rsidRPr="00614210">
        <w:rPr>
          <w:i/>
          <w:iCs/>
          <w:noProof/>
          <w:vanish/>
        </w:rPr>
        <w:drawing>
          <wp:inline distT="0" distB="0" distL="0" distR="0">
            <wp:extent cx="86360" cy="86360"/>
            <wp:effectExtent l="0" t="0" r="8890" b="8890"/>
            <wp:docPr id="152" name="Picture 15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24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03-sept-2007 punctul 8. din anexa 3 modificat de Art. I, punctul 2. din </w:t>
      </w:r>
      <w:hyperlink r:id="rId59" w:anchor="do|ari|pt2" w:history="1">
        <w:r w:rsidRPr="00614210">
          <w:rPr>
            <w:rStyle w:val="Hyperlink"/>
            <w:i/>
            <w:iCs/>
            <w:vanish/>
          </w:rPr>
          <w:t>Ordinul 1081/2007</w:t>
        </w:r>
      </w:hyperlink>
      <w:r w:rsidRPr="00614210">
        <w:rPr>
          <w:i/>
          <w:iCs/>
          <w:vanish/>
        </w:rPr>
        <w:t xml:space="preserve"> )</w:t>
      </w:r>
    </w:p>
    <w:p w:rsidR="00614210" w:rsidRPr="00614210" w:rsidRDefault="00614210" w:rsidP="00E52F8F">
      <w:pPr>
        <w:spacing w:after="0" w:line="240" w:lineRule="auto"/>
        <w:jc w:val="both"/>
        <w:rPr>
          <w:vanish/>
        </w:rPr>
      </w:pPr>
      <w:bookmarkStart w:id="257" w:name="do|ax3|pt8:241:683"/>
      <w:bookmarkEnd w:id="257"/>
      <w:r w:rsidRPr="00614210">
        <w:rPr>
          <w:b/>
          <w:bCs/>
          <w:vanish/>
        </w:rPr>
        <w:t>8.</w:t>
      </w:r>
      <w:r w:rsidRPr="00614210">
        <w:rPr>
          <w:vanish/>
        </w:rPr>
        <w:t xml:space="preserve">Diagnosticul la internare este cel al medicului de gardă al spitalului şi este semnat şi parafat; el se codifică în conformitate cu clasificarea RO.vi.DRG, prevăzută în Ordinul ministrului sănătăţii nr. </w:t>
      </w:r>
      <w:hyperlink r:id="rId60" w:history="1">
        <w:r w:rsidRPr="00614210">
          <w:rPr>
            <w:rStyle w:val="Hyperlink"/>
            <w:vanish/>
          </w:rPr>
          <w:t>1.027/2010</w:t>
        </w:r>
      </w:hyperlink>
      <w:r w:rsidRPr="00614210">
        <w:rPr>
          <w:vanish/>
        </w:rPr>
        <w:t xml:space="preserve"> privind introducerea şi utilizarea clasificării RO.vi. DRG, cu modificările ulterioare.</w:t>
      </w:r>
      <w:r w:rsidRPr="00614210">
        <w:rPr>
          <w:vanish/>
        </w:rPr>
        <w:br/>
      </w:r>
      <w:r w:rsidRPr="00614210">
        <w:rPr>
          <w:i/>
          <w:iCs/>
          <w:noProof/>
          <w:vanish/>
        </w:rPr>
        <w:drawing>
          <wp:inline distT="0" distB="0" distL="0" distR="0">
            <wp:extent cx="86360" cy="86360"/>
            <wp:effectExtent l="0" t="0" r="8890" b="8890"/>
            <wp:docPr id="151" name="Picture 15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punctul 8. din anexa 3 modificat de Art. I, punctul 2. din </w:t>
      </w:r>
      <w:hyperlink r:id="rId61" w:anchor="do|ari|pt2"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rPr>
          <w:vanish/>
        </w:rPr>
      </w:pPr>
      <w:bookmarkStart w:id="258" w:name="do|ax3|pt9:242:684"/>
      <w:bookmarkEnd w:id="258"/>
      <w:r w:rsidRPr="00614210">
        <w:rPr>
          <w:b/>
          <w:bCs/>
          <w:vanish/>
        </w:rPr>
        <w:t>9.</w:t>
      </w:r>
      <w:r w:rsidRPr="00614210">
        <w:rPr>
          <w:vanish/>
        </w:rPr>
        <w:t>Diagnosticul la 72 ore este cel al medicului curant, nu se codifică.</w:t>
      </w:r>
    </w:p>
    <w:p w:rsidR="00614210" w:rsidRPr="00614210" w:rsidRDefault="00614210" w:rsidP="00E52F8F">
      <w:pPr>
        <w:spacing w:after="0" w:line="240" w:lineRule="auto"/>
        <w:jc w:val="both"/>
        <w:rPr>
          <w:vanish/>
        </w:rPr>
      </w:pPr>
      <w:bookmarkStart w:id="259" w:name="do|ax3|pt10:4:243:685"/>
      <w:r w:rsidRPr="00614210">
        <w:rPr>
          <w:b/>
          <w:bCs/>
          <w:noProof/>
          <w:vanish/>
        </w:rPr>
        <w:drawing>
          <wp:inline distT="0" distB="0" distL="0" distR="0">
            <wp:extent cx="95250" cy="95250"/>
            <wp:effectExtent l="0" t="0" r="0" b="0"/>
            <wp:docPr id="150" name="Picture 150"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4:243:68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614210">
        <w:rPr>
          <w:b/>
          <w:bCs/>
          <w:vanish/>
        </w:rPr>
        <w:t>10.</w:t>
      </w:r>
      <w:r w:rsidRPr="00614210">
        <w:rPr>
          <w:vanish/>
        </w:rPr>
        <w:t>Diagnosticul la externare se completează şi codifică conform CIM-10 OMS cu 4 caractere de medicul curant. În caz de transfer intraspitalicesc Comisia de specialitate/Consiliul medical din spital va stabili pentru o FOCG un singur diagnostic principal al episodului respectiv de îngrijiri, iar celelalte diagnostice vor fi trecute, dacă e cazul, la diagnostice secundare şi complicaţii.</w:t>
      </w:r>
    </w:p>
    <w:p w:rsidR="00614210" w:rsidRPr="00614210" w:rsidRDefault="00614210" w:rsidP="00E52F8F">
      <w:pPr>
        <w:spacing w:after="0" w:line="240" w:lineRule="auto"/>
        <w:jc w:val="both"/>
        <w:rPr>
          <w:vanish/>
        </w:rPr>
      </w:pPr>
      <w:bookmarkStart w:id="260" w:name="do|ax3|pt10:4:243:685|sp10.1.:5:244:686"/>
      <w:r w:rsidRPr="00614210">
        <w:rPr>
          <w:b/>
          <w:bCs/>
          <w:noProof/>
          <w:vanish/>
        </w:rPr>
        <w:drawing>
          <wp:inline distT="0" distB="0" distL="0" distR="0">
            <wp:extent cx="95250" cy="95250"/>
            <wp:effectExtent l="0" t="0" r="0" b="0"/>
            <wp:docPr id="149" name="Picture 149"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4:243:685|sp10.1.:5:244:686|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614210">
        <w:rPr>
          <w:b/>
          <w:bCs/>
          <w:vanish/>
        </w:rPr>
        <w:t>10.1.</w:t>
      </w:r>
      <w:r w:rsidRPr="00614210">
        <w:rPr>
          <w:vanish/>
        </w:rPr>
        <w:t>Diagnosticul principal are două rânduri, al doilea pentru situaţiile de codificare duală:</w:t>
      </w:r>
    </w:p>
    <w:p w:rsidR="00614210" w:rsidRPr="00614210" w:rsidRDefault="00614210" w:rsidP="00E52F8F">
      <w:pPr>
        <w:spacing w:after="0" w:line="240" w:lineRule="auto"/>
        <w:jc w:val="both"/>
        <w:rPr>
          <w:vanish/>
        </w:rPr>
      </w:pPr>
      <w:r w:rsidRPr="00614210">
        <w:rPr>
          <w:vanish/>
        </w:rPr>
        <w:t>- în caz de traumatisme şi otrăviri:</w:t>
      </w:r>
    </w:p>
    <w:p w:rsidR="00614210" w:rsidRPr="00614210" w:rsidRDefault="00614210" w:rsidP="00E52F8F">
      <w:pPr>
        <w:spacing w:after="0" w:line="240" w:lineRule="auto"/>
        <w:jc w:val="both"/>
        <w:rPr>
          <w:vanish/>
        </w:rPr>
      </w:pPr>
      <w:r w:rsidRPr="00614210">
        <w:rPr>
          <w:vanish/>
        </w:rPr>
        <w:t>- în primul rând se trece natura acestora (capitolele S, T din CIM-10 OMS cu 4 caractere)</w:t>
      </w:r>
    </w:p>
    <w:p w:rsidR="00614210" w:rsidRPr="00614210" w:rsidRDefault="00614210" w:rsidP="00E52F8F">
      <w:pPr>
        <w:spacing w:after="0" w:line="240" w:lineRule="auto"/>
        <w:jc w:val="both"/>
        <w:rPr>
          <w:vanish/>
        </w:rPr>
      </w:pPr>
      <w:r w:rsidRPr="00614210">
        <w:rPr>
          <w:vanish/>
        </w:rPr>
        <w:t>- în rândul al doilea se trece cauza externă (capitolele V, W, X, Y din CIM-10 OMS cu 4 caractere)</w:t>
      </w:r>
    </w:p>
    <w:p w:rsidR="00614210" w:rsidRPr="00614210" w:rsidRDefault="00614210" w:rsidP="00E52F8F">
      <w:pPr>
        <w:spacing w:after="0" w:line="240" w:lineRule="auto"/>
        <w:jc w:val="both"/>
        <w:rPr>
          <w:vanish/>
        </w:rPr>
      </w:pPr>
      <w:r w:rsidRPr="00614210">
        <w:rPr>
          <w:vanish/>
        </w:rPr>
        <w:t>- în cazul afecţiunilor notate cu dagger (+) şi asterix (*):</w:t>
      </w:r>
    </w:p>
    <w:p w:rsidR="00614210" w:rsidRPr="00614210" w:rsidRDefault="00614210" w:rsidP="00E52F8F">
      <w:pPr>
        <w:spacing w:after="0" w:line="240" w:lineRule="auto"/>
        <w:jc w:val="both"/>
        <w:rPr>
          <w:vanish/>
        </w:rPr>
      </w:pPr>
      <w:r w:rsidRPr="00614210">
        <w:rPr>
          <w:vanish/>
        </w:rPr>
        <w:t>- în primul rând se trece diagnosticul cu (+)</w:t>
      </w:r>
    </w:p>
    <w:p w:rsidR="00614210" w:rsidRPr="00614210" w:rsidRDefault="00614210" w:rsidP="00E52F8F">
      <w:pPr>
        <w:spacing w:after="0" w:line="240" w:lineRule="auto"/>
        <w:jc w:val="both"/>
        <w:rPr>
          <w:vanish/>
        </w:rPr>
      </w:pPr>
      <w:bookmarkStart w:id="261" w:name="do|ax3|pt10:4:243:685|sp10.1.:5:244:686|"/>
      <w:bookmarkEnd w:id="261"/>
      <w:r w:rsidRPr="00614210">
        <w:rPr>
          <w:vanish/>
        </w:rPr>
        <w:t>- în rândul al doilea se trece cel cu (*)</w:t>
      </w:r>
    </w:p>
    <w:p w:rsidR="00614210" w:rsidRPr="00614210" w:rsidRDefault="00614210" w:rsidP="00E52F8F">
      <w:pPr>
        <w:spacing w:after="0" w:line="240" w:lineRule="auto"/>
        <w:jc w:val="both"/>
        <w:rPr>
          <w:vanish/>
        </w:rPr>
      </w:pPr>
      <w:r w:rsidRPr="00614210">
        <w:rPr>
          <w:b/>
          <w:bCs/>
          <w:noProof/>
          <w:vanish/>
        </w:rPr>
        <w:drawing>
          <wp:inline distT="0" distB="0" distL="0" distR="0">
            <wp:extent cx="95250" cy="95250"/>
            <wp:effectExtent l="0" t="0" r="0" b="0"/>
            <wp:docPr id="148" name="Picture 148"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4:243:685|sp10.2.:12:251:693|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14210">
        <w:rPr>
          <w:b/>
          <w:bCs/>
          <w:vanish/>
        </w:rPr>
        <w:t>10.2.</w:t>
      </w:r>
      <w:r w:rsidRPr="00614210">
        <w:rPr>
          <w:vanish/>
        </w:rPr>
        <w:t>Diagnosticele secundare (complicaţii/comorbidităţi) are loc pentru maximum 6 afecţiuni, concomitente cu diagnosticul principal, trecându-se exclusiv complicaţiile/comorbidităţile pentru care pacientul a fost investigat şi tratat în timpul episodului respective de boala; se codifică conform CIM-10 OMS cu 4 caractere.</w:t>
      </w:r>
    </w:p>
    <w:p w:rsidR="00614210" w:rsidRPr="00614210" w:rsidRDefault="00614210" w:rsidP="00E52F8F">
      <w:pPr>
        <w:spacing w:after="0" w:line="240" w:lineRule="auto"/>
        <w:jc w:val="both"/>
        <w:rPr>
          <w:vanish/>
        </w:rPr>
      </w:pPr>
      <w:bookmarkStart w:id="262" w:name="do|ax3|pt10:4:243:685|sp10.2.:12:251:693"/>
      <w:bookmarkEnd w:id="262"/>
      <w:r w:rsidRPr="00614210">
        <w:rPr>
          <w:vanish/>
        </w:rPr>
        <w:t>Notă: La codificare se va ţine seama de standardele şi reglementările de clasificare şi codificare în vigoare.</w:t>
      </w:r>
    </w:p>
    <w:p w:rsidR="00614210" w:rsidRPr="00614210" w:rsidRDefault="00614210" w:rsidP="00E52F8F">
      <w:pPr>
        <w:spacing w:after="0" w:line="240" w:lineRule="auto"/>
        <w:jc w:val="both"/>
        <w:rPr>
          <w:vanish/>
        </w:rPr>
      </w:pPr>
      <w:bookmarkStart w:id="263" w:name="do|ax3|pt10:57:253:695"/>
      <w:r w:rsidRPr="00614210">
        <w:rPr>
          <w:b/>
          <w:bCs/>
          <w:noProof/>
          <w:vanish/>
        </w:rPr>
        <w:drawing>
          <wp:inline distT="0" distB="0" distL="0" distR="0">
            <wp:extent cx="95250" cy="95250"/>
            <wp:effectExtent l="0" t="0" r="0" b="0"/>
            <wp:docPr id="147" name="Picture 14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57:253:69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614210">
        <w:rPr>
          <w:b/>
          <w:bCs/>
          <w:vanish/>
        </w:rPr>
        <w:t>10.</w:t>
      </w:r>
      <w:r w:rsidRPr="00614210">
        <w:rPr>
          <w:vanish/>
        </w:rPr>
        <w:t>Diagnosticul de externare se completează şi se codifică conform Clasificării internaţionale statistice a bolilor şi a problemelor de sănătate înrudite, Revizia a zecea australiană modificată, de medicul curant. În caz de transfer intraspitalicesc comisia de specialitate/consiliul medical din spital va stabili pentru o FOCG un singur diagnostic principal al episodului respectiv de îngrijiri, iar celelalte diagnostice vor fi trecute, dacă este cazul, la diagnostice secundare şi complicaţii.</w:t>
      </w:r>
    </w:p>
    <w:p w:rsidR="00614210" w:rsidRPr="00614210" w:rsidRDefault="00614210" w:rsidP="00E52F8F">
      <w:pPr>
        <w:spacing w:after="0" w:line="240" w:lineRule="auto"/>
        <w:jc w:val="both"/>
        <w:rPr>
          <w:vanish/>
        </w:rPr>
      </w:pPr>
      <w:r w:rsidRPr="00614210">
        <w:rPr>
          <w:b/>
          <w:bCs/>
          <w:noProof/>
          <w:vanish/>
        </w:rPr>
        <w:drawing>
          <wp:inline distT="0" distB="0" distL="0" distR="0">
            <wp:extent cx="95250" cy="95250"/>
            <wp:effectExtent l="0" t="0" r="0" b="0"/>
            <wp:docPr id="146" name="Picture 14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57:253:695|sp10.1.:58:254:696|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14210">
        <w:rPr>
          <w:b/>
          <w:bCs/>
          <w:vanish/>
        </w:rPr>
        <w:t>10.1.</w:t>
      </w:r>
      <w:r w:rsidRPr="00614210">
        <w:rPr>
          <w:vanish/>
        </w:rPr>
        <w:t>Diagnosticul principal are două rânduri, al doilea pentru situaţiile de codificare duală:</w:t>
      </w:r>
    </w:p>
    <w:p w:rsidR="00614210" w:rsidRPr="00614210" w:rsidRDefault="00614210" w:rsidP="00E52F8F">
      <w:pPr>
        <w:spacing w:after="0" w:line="240" w:lineRule="auto"/>
        <w:jc w:val="both"/>
        <w:rPr>
          <w:vanish/>
        </w:rPr>
      </w:pPr>
      <w:r w:rsidRPr="00614210">
        <w:rPr>
          <w:vanish/>
        </w:rPr>
        <w:t>- în caz de traumatisme şi otrăviri:</w:t>
      </w:r>
    </w:p>
    <w:p w:rsidR="00614210" w:rsidRPr="00614210" w:rsidRDefault="00614210" w:rsidP="00E52F8F">
      <w:pPr>
        <w:spacing w:after="0" w:line="240" w:lineRule="auto"/>
        <w:jc w:val="both"/>
        <w:rPr>
          <w:vanish/>
        </w:rPr>
      </w:pPr>
      <w:r w:rsidRPr="00614210">
        <w:rPr>
          <w:vanish/>
        </w:rPr>
        <w:t>- în primul rând se trece natura acestora (cap. S, T din ICD-10-AM);</w:t>
      </w:r>
    </w:p>
    <w:p w:rsidR="00614210" w:rsidRPr="00614210" w:rsidRDefault="00614210" w:rsidP="00E52F8F">
      <w:pPr>
        <w:spacing w:after="0" w:line="240" w:lineRule="auto"/>
        <w:jc w:val="both"/>
        <w:rPr>
          <w:vanish/>
        </w:rPr>
      </w:pPr>
      <w:r w:rsidRPr="00614210">
        <w:rPr>
          <w:vanish/>
        </w:rPr>
        <w:t>- în rândul al doilea se trece cauza externă (cap. V, W, X, Y din ICD-10-AM);</w:t>
      </w:r>
    </w:p>
    <w:p w:rsidR="00614210" w:rsidRPr="00614210" w:rsidRDefault="00614210" w:rsidP="00E52F8F">
      <w:pPr>
        <w:spacing w:after="0" w:line="240" w:lineRule="auto"/>
        <w:jc w:val="both"/>
        <w:rPr>
          <w:vanish/>
        </w:rPr>
      </w:pPr>
      <w:r w:rsidRPr="00614210">
        <w:rPr>
          <w:vanish/>
        </w:rPr>
        <w:t>- în cazul afecţiunilor notate cu dagger (+) şi asterisc (*):</w:t>
      </w:r>
    </w:p>
    <w:p w:rsidR="00614210" w:rsidRPr="00614210" w:rsidRDefault="00614210" w:rsidP="00E52F8F">
      <w:pPr>
        <w:spacing w:after="0" w:line="240" w:lineRule="auto"/>
        <w:jc w:val="both"/>
        <w:rPr>
          <w:vanish/>
        </w:rPr>
      </w:pPr>
      <w:r w:rsidRPr="00614210">
        <w:rPr>
          <w:vanish/>
        </w:rPr>
        <w:t>- în primul rând se trece diagnosticul cu (+);</w:t>
      </w:r>
    </w:p>
    <w:p w:rsidR="00614210" w:rsidRPr="00614210" w:rsidRDefault="00614210" w:rsidP="00E52F8F">
      <w:pPr>
        <w:spacing w:after="0" w:line="240" w:lineRule="auto"/>
        <w:jc w:val="both"/>
        <w:rPr>
          <w:vanish/>
        </w:rPr>
      </w:pPr>
      <w:bookmarkStart w:id="264" w:name="do|ax3|pt10:57:253:695|sp10.1.:58:254:69"/>
      <w:bookmarkEnd w:id="264"/>
      <w:r w:rsidRPr="00614210">
        <w:rPr>
          <w:vanish/>
        </w:rPr>
        <w:t>- în rândul al doilea se trece cel cu (*).</w:t>
      </w:r>
    </w:p>
    <w:p w:rsidR="00614210" w:rsidRPr="00614210" w:rsidRDefault="00614210" w:rsidP="00E52F8F">
      <w:pPr>
        <w:spacing w:after="0" w:line="240" w:lineRule="auto"/>
        <w:jc w:val="both"/>
        <w:rPr>
          <w:vanish/>
        </w:rPr>
      </w:pPr>
      <w:r w:rsidRPr="00614210">
        <w:rPr>
          <w:b/>
          <w:bCs/>
          <w:noProof/>
          <w:vanish/>
        </w:rPr>
        <w:drawing>
          <wp:inline distT="0" distB="0" distL="0" distR="0">
            <wp:extent cx="95250" cy="95250"/>
            <wp:effectExtent l="0" t="0" r="0" b="0"/>
            <wp:docPr id="145" name="Picture 14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57:253:695|sp10.2.:65:261:703|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14210">
        <w:rPr>
          <w:b/>
          <w:bCs/>
          <w:vanish/>
        </w:rPr>
        <w:t>10.2.</w:t>
      </w:r>
      <w:r w:rsidRPr="00614210">
        <w:rPr>
          <w:vanish/>
        </w:rPr>
        <w:t>Diagnosticele secundare (complicaţii/comorbidităţi) au loc pentru maximum 6 afecţiuni, concomitente cu diagnosticul principal, trecându-se exclusiv complicaţiile/comorbidităţile pentru care pacientul a fost investigat şi tratat în timpul episodului respectiv de boală; se codifică conform ICD-10-AM.</w:t>
      </w:r>
    </w:p>
    <w:p w:rsidR="00614210" w:rsidRPr="00614210" w:rsidRDefault="00614210" w:rsidP="00E52F8F">
      <w:pPr>
        <w:spacing w:after="0" w:line="240" w:lineRule="auto"/>
        <w:jc w:val="both"/>
        <w:rPr>
          <w:vanish/>
        </w:rPr>
      </w:pPr>
      <w:r w:rsidRPr="00614210">
        <w:rPr>
          <w:vanish/>
        </w:rPr>
        <w:t>NOTĂ:</w:t>
      </w:r>
    </w:p>
    <w:p w:rsidR="00614210" w:rsidRPr="00614210" w:rsidRDefault="00614210" w:rsidP="00E52F8F">
      <w:pPr>
        <w:spacing w:after="0" w:line="240" w:lineRule="auto"/>
        <w:jc w:val="both"/>
        <w:rPr>
          <w:vanish/>
        </w:rPr>
      </w:pPr>
      <w:bookmarkStart w:id="265" w:name="do|ax3|pt10:57:253:695|sp10.2.:65:261:70"/>
      <w:bookmarkEnd w:id="265"/>
      <w:r w:rsidRPr="00614210">
        <w:rPr>
          <w:vanish/>
        </w:rPr>
        <w:t>La codificare se va ţine seama de standardele şi reglementările de clasificare şi codificare în vigoare.</w:t>
      </w:r>
      <w:r w:rsidRPr="00614210">
        <w:rPr>
          <w:vanish/>
        </w:rPr>
        <w:br/>
      </w:r>
      <w:r w:rsidRPr="00614210">
        <w:rPr>
          <w:i/>
          <w:iCs/>
          <w:noProof/>
          <w:vanish/>
        </w:rPr>
        <w:drawing>
          <wp:inline distT="0" distB="0" distL="0" distR="0">
            <wp:extent cx="86360" cy="86360"/>
            <wp:effectExtent l="0" t="0" r="8890" b="8890"/>
            <wp:docPr id="144" name="Picture 14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24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03-sept-2007 punctul 10. din anexa 3 modificat de Art. I, punctul 3. din </w:t>
      </w:r>
      <w:hyperlink r:id="rId62" w:anchor="do|ari|pt3" w:history="1">
        <w:r w:rsidRPr="00614210">
          <w:rPr>
            <w:rStyle w:val="Hyperlink"/>
            <w:i/>
            <w:iCs/>
            <w:vanish/>
          </w:rPr>
          <w:t>Ordinul 1081/2007</w:t>
        </w:r>
      </w:hyperlink>
      <w:r w:rsidRPr="00614210">
        <w:rPr>
          <w:i/>
          <w:iCs/>
          <w:vanish/>
        </w:rPr>
        <w:t xml:space="preserve"> )</w:t>
      </w:r>
    </w:p>
    <w:p w:rsidR="00614210" w:rsidRPr="00614210" w:rsidRDefault="00614210" w:rsidP="00E52F8F">
      <w:pPr>
        <w:spacing w:after="0" w:line="240" w:lineRule="auto"/>
        <w:jc w:val="both"/>
        <w:rPr>
          <w:vanish/>
        </w:rPr>
      </w:pPr>
      <w:bookmarkStart w:id="266" w:name="do|ax3|pt10:264:706"/>
      <w:r w:rsidRPr="00614210">
        <w:rPr>
          <w:b/>
          <w:bCs/>
          <w:noProof/>
          <w:vanish/>
        </w:rPr>
        <w:drawing>
          <wp:inline distT="0" distB="0" distL="0" distR="0">
            <wp:extent cx="95250" cy="95250"/>
            <wp:effectExtent l="0" t="0" r="0" b="0"/>
            <wp:docPr id="143" name="Picture 143"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264:706|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6"/>
      <w:r w:rsidRPr="00614210">
        <w:rPr>
          <w:b/>
          <w:bCs/>
          <w:vanish/>
        </w:rPr>
        <w:t>10.</w:t>
      </w:r>
      <w:r w:rsidRPr="00614210">
        <w:rPr>
          <w:vanish/>
        </w:rPr>
        <w:t xml:space="preserve">Diagnosticul la externare se completează şi se codifică de către medicul curant în conformitate cu clasificarea RO.vi.DRG, prevăzută în Ordinul ministrului sănătăţii nr. </w:t>
      </w:r>
      <w:hyperlink r:id="rId63" w:history="1">
        <w:r w:rsidRPr="00614210">
          <w:rPr>
            <w:rStyle w:val="Hyperlink"/>
            <w:vanish/>
          </w:rPr>
          <w:t>1.027/2010</w:t>
        </w:r>
      </w:hyperlink>
      <w:r w:rsidRPr="00614210">
        <w:rPr>
          <w:vanish/>
        </w:rPr>
        <w:t>, cu modificările ulterioare. În caz de transfer intraspitalicesc comisia de specialitate/consiliul medical din spital va stabili pentru o FOCG un singur diagnostic principal al episodului respectiv de îngrijiri, iar celelalte diagnostice vor fi trecute, dacă este cazul, la diagnostice secundare şi complicaţii.</w:t>
      </w:r>
    </w:p>
    <w:p w:rsidR="00614210" w:rsidRPr="00614210" w:rsidRDefault="00614210" w:rsidP="00E52F8F">
      <w:pPr>
        <w:spacing w:after="0" w:line="240" w:lineRule="auto"/>
        <w:jc w:val="both"/>
        <w:rPr>
          <w:vanish/>
        </w:rPr>
      </w:pPr>
      <w:bookmarkStart w:id="267" w:name="do|ax3|pt10:264:706|sp10.1.:265:707"/>
      <w:r w:rsidRPr="00614210">
        <w:rPr>
          <w:b/>
          <w:bCs/>
          <w:noProof/>
          <w:vanish/>
        </w:rPr>
        <w:drawing>
          <wp:inline distT="0" distB="0" distL="0" distR="0">
            <wp:extent cx="95250" cy="95250"/>
            <wp:effectExtent l="0" t="0" r="0" b="0"/>
            <wp:docPr id="142" name="Picture 142"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264:706|sp10.1.:265:70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sidRPr="00614210">
        <w:rPr>
          <w:b/>
          <w:bCs/>
          <w:vanish/>
        </w:rPr>
        <w:t>10.1.</w:t>
      </w:r>
      <w:r w:rsidRPr="00614210">
        <w:rPr>
          <w:vanish/>
        </w:rPr>
        <w:t>Diagnosticul principal are două rânduri, al doilea pentru situaţiile de codificare duală:</w:t>
      </w:r>
    </w:p>
    <w:p w:rsidR="00614210" w:rsidRPr="00614210" w:rsidRDefault="00614210" w:rsidP="00E52F8F">
      <w:pPr>
        <w:spacing w:after="0" w:line="240" w:lineRule="auto"/>
        <w:jc w:val="both"/>
        <w:rPr>
          <w:vanish/>
        </w:rPr>
      </w:pPr>
      <w:bookmarkStart w:id="268" w:name="do|ax3|pt10:264:706|sp10.1.:265:707|pa1:"/>
      <w:bookmarkEnd w:id="268"/>
      <w:r w:rsidRPr="00614210">
        <w:rPr>
          <w:vanish/>
        </w:rPr>
        <w:t>10.1.1. În caz de traumatisme şi otrăviri:</w:t>
      </w:r>
    </w:p>
    <w:p w:rsidR="00614210" w:rsidRPr="00614210" w:rsidRDefault="00614210" w:rsidP="00E52F8F">
      <w:pPr>
        <w:spacing w:after="0" w:line="240" w:lineRule="auto"/>
        <w:jc w:val="both"/>
        <w:rPr>
          <w:vanish/>
        </w:rPr>
      </w:pPr>
      <w:r w:rsidRPr="00614210">
        <w:rPr>
          <w:b/>
          <w:bCs/>
          <w:vanish/>
        </w:rPr>
        <w:t>a)</w:t>
      </w:r>
      <w:r w:rsidRPr="00614210">
        <w:rPr>
          <w:vanish/>
        </w:rPr>
        <w:t>în primul rând se trece natura acestora (cap. S şi T din clasificarea RO.vi. DRG);</w:t>
      </w:r>
    </w:p>
    <w:p w:rsidR="00614210" w:rsidRPr="00614210" w:rsidRDefault="00614210" w:rsidP="00E52F8F">
      <w:pPr>
        <w:spacing w:after="0" w:line="240" w:lineRule="auto"/>
        <w:jc w:val="both"/>
        <w:rPr>
          <w:vanish/>
        </w:rPr>
      </w:pPr>
      <w:r w:rsidRPr="00614210">
        <w:rPr>
          <w:b/>
          <w:bCs/>
          <w:noProof/>
          <w:vanish/>
        </w:rPr>
        <w:drawing>
          <wp:inline distT="0" distB="0" distL="0" distR="0">
            <wp:extent cx="95250" cy="95250"/>
            <wp:effectExtent l="0" t="0" r="0" b="0"/>
            <wp:docPr id="141" name="Picture 14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264:706|sp10.1.:265:707|lib:268:710|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14210">
        <w:rPr>
          <w:b/>
          <w:bCs/>
          <w:vanish/>
        </w:rPr>
        <w:t>b)</w:t>
      </w:r>
      <w:r w:rsidRPr="00614210">
        <w:rPr>
          <w:vanish/>
        </w:rPr>
        <w:t>în al doilea rând se trece cauza externă (cap. V, W, X, Y din clasificarea RO.vi. DRG).</w:t>
      </w:r>
    </w:p>
    <w:p w:rsidR="00614210" w:rsidRPr="00614210" w:rsidRDefault="00614210" w:rsidP="00E52F8F">
      <w:pPr>
        <w:spacing w:after="0" w:line="240" w:lineRule="auto"/>
        <w:jc w:val="both"/>
        <w:rPr>
          <w:vanish/>
        </w:rPr>
      </w:pPr>
      <w:r w:rsidRPr="00614210">
        <w:rPr>
          <w:vanish/>
        </w:rPr>
        <w:t>10.1.2. În cazul afecţiunilor notate cu dagger (+) şi asterisc (*):</w:t>
      </w:r>
    </w:p>
    <w:p w:rsidR="00614210" w:rsidRPr="00614210" w:rsidRDefault="00614210" w:rsidP="00E52F8F">
      <w:pPr>
        <w:spacing w:after="0" w:line="240" w:lineRule="auto"/>
        <w:jc w:val="both"/>
        <w:rPr>
          <w:vanish/>
        </w:rPr>
      </w:pPr>
      <w:bookmarkStart w:id="269" w:name="do|ax3|pt10:264:706|sp10.1.:265:707|lia:"/>
      <w:bookmarkEnd w:id="269"/>
      <w:r w:rsidRPr="00614210">
        <w:rPr>
          <w:b/>
          <w:bCs/>
          <w:vanish/>
        </w:rPr>
        <w:t>a)</w:t>
      </w:r>
      <w:r w:rsidRPr="00614210">
        <w:rPr>
          <w:vanish/>
        </w:rPr>
        <w:t>în primul rând se trece diagnosticul cu (+);</w:t>
      </w:r>
    </w:p>
    <w:p w:rsidR="00614210" w:rsidRPr="00614210" w:rsidRDefault="00614210" w:rsidP="00E52F8F">
      <w:pPr>
        <w:spacing w:after="0" w:line="240" w:lineRule="auto"/>
        <w:jc w:val="both"/>
        <w:rPr>
          <w:vanish/>
        </w:rPr>
      </w:pPr>
      <w:bookmarkStart w:id="270" w:name="do|ax3|pt10:264:706|sp10.1.:265:707|lib:"/>
      <w:bookmarkEnd w:id="270"/>
      <w:r w:rsidRPr="00614210">
        <w:rPr>
          <w:b/>
          <w:bCs/>
          <w:vanish/>
        </w:rPr>
        <w:t>b)</w:t>
      </w:r>
      <w:r w:rsidRPr="00614210">
        <w:rPr>
          <w:vanish/>
        </w:rPr>
        <w:t>în al doilea rând se trece cel cu (*).</w:t>
      </w:r>
    </w:p>
    <w:p w:rsidR="00614210" w:rsidRPr="00614210" w:rsidRDefault="00614210" w:rsidP="00E52F8F">
      <w:pPr>
        <w:spacing w:after="0" w:line="240" w:lineRule="auto"/>
        <w:jc w:val="both"/>
        <w:rPr>
          <w:vanish/>
        </w:rPr>
      </w:pPr>
      <w:bookmarkStart w:id="271" w:name="do|ax3|pt10:264:706|sp10.2.:272:714"/>
      <w:r w:rsidRPr="00614210">
        <w:rPr>
          <w:b/>
          <w:bCs/>
          <w:noProof/>
          <w:vanish/>
        </w:rPr>
        <w:drawing>
          <wp:inline distT="0" distB="0" distL="0" distR="0">
            <wp:extent cx="95250" cy="95250"/>
            <wp:effectExtent l="0" t="0" r="0" b="0"/>
            <wp:docPr id="140" name="Picture 140"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264:706|sp10.2.:272:714|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614210">
        <w:rPr>
          <w:b/>
          <w:bCs/>
          <w:vanish/>
        </w:rPr>
        <w:t>10.2.</w:t>
      </w:r>
      <w:r w:rsidRPr="00614210">
        <w:rPr>
          <w:vanish/>
        </w:rPr>
        <w:t xml:space="preserve">Diagnosticele secundare (complicaţiile/comorbidităţile) au loc pentru maximum 6 afecţiuni, concomitente cu diagnosticul principal, trecându-se exclusiv complicaţiile/ comorbidităţile pentru care pacientul a fost investigat şi tratat în cursul episodului respectiv de boală; se codifică curant în conformitate cu clasificarea RO.vi.DRG, prevăzută în Ordinul ministrului sănătăţii nr. </w:t>
      </w:r>
      <w:hyperlink r:id="rId64" w:history="1">
        <w:r w:rsidRPr="00614210">
          <w:rPr>
            <w:rStyle w:val="Hyperlink"/>
            <w:vanish/>
          </w:rPr>
          <w:t>1.027/2010</w:t>
        </w:r>
      </w:hyperlink>
      <w:r w:rsidRPr="00614210">
        <w:rPr>
          <w:vanish/>
        </w:rPr>
        <w:t>, cu modificările ulterioare.</w:t>
      </w:r>
    </w:p>
    <w:p w:rsidR="00614210" w:rsidRPr="00614210" w:rsidRDefault="00614210" w:rsidP="00E52F8F">
      <w:pPr>
        <w:spacing w:after="0" w:line="240" w:lineRule="auto"/>
        <w:jc w:val="both"/>
        <w:rPr>
          <w:vanish/>
        </w:rPr>
      </w:pPr>
      <w:bookmarkStart w:id="272" w:name="do|ax3|pt10:264:706|sp10.2.:272:714|pa1:"/>
      <w:bookmarkEnd w:id="272"/>
      <w:r w:rsidRPr="00614210">
        <w:rPr>
          <w:vanish/>
        </w:rPr>
        <w:t>NOTĂ:</w:t>
      </w:r>
    </w:p>
    <w:p w:rsidR="00614210" w:rsidRPr="00614210" w:rsidRDefault="00614210" w:rsidP="00E52F8F">
      <w:pPr>
        <w:spacing w:after="0" w:line="240" w:lineRule="auto"/>
        <w:jc w:val="both"/>
        <w:rPr>
          <w:vanish/>
        </w:rPr>
      </w:pPr>
      <w:bookmarkStart w:id="273" w:name="do|ax3|pt10:264:706|sp10.2.:272:714|pa2:"/>
      <w:bookmarkEnd w:id="273"/>
      <w:r w:rsidRPr="00614210">
        <w:rPr>
          <w:vanish/>
        </w:rPr>
        <w:t>La codificare se va ţine seama de standardele şi reglementările de clasificare şi codificare în vigoare.</w:t>
      </w:r>
      <w:r w:rsidRPr="00614210">
        <w:rPr>
          <w:vanish/>
        </w:rPr>
        <w:br/>
      </w:r>
      <w:r w:rsidRPr="00614210">
        <w:rPr>
          <w:i/>
          <w:iCs/>
          <w:noProof/>
          <w:vanish/>
        </w:rPr>
        <w:drawing>
          <wp:inline distT="0" distB="0" distL="0" distR="0">
            <wp:extent cx="86360" cy="86360"/>
            <wp:effectExtent l="0" t="0" r="8890" b="8890"/>
            <wp:docPr id="139" name="Picture 13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punctul 10. din anexa 3 modificat de Art. I, punctul 2. din </w:t>
      </w:r>
      <w:hyperlink r:id="rId65" w:anchor="do|ari|pt2"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rPr>
          <w:vanish/>
        </w:rPr>
      </w:pPr>
      <w:bookmarkStart w:id="274" w:name="do|ax3|pt11:275:717"/>
      <w:bookmarkEnd w:id="274"/>
      <w:r w:rsidRPr="00614210">
        <w:rPr>
          <w:b/>
          <w:bCs/>
          <w:vanish/>
        </w:rPr>
        <w:t>11.</w:t>
      </w:r>
      <w:r w:rsidRPr="00614210">
        <w:rPr>
          <w:vanish/>
        </w:rPr>
        <w:t xml:space="preserve">Intervenţia chirurgicală principală şi cele concomitente (secundare), data intervenţiei se completează pe baza Registrului protocol operator, trecându-se şi echipa operatorie şi data intervenţiei, precum şi codurile respective din "Listei Tabelare a Procedurilor din Clasificarea Internaţională a Maladiilor, varianta australiană, CIM-10-AM v.3", în conformitate cu prevederile ordinului ministrului sănătăţii nr. </w:t>
      </w:r>
      <w:hyperlink r:id="rId66" w:history="1">
        <w:r w:rsidRPr="00614210">
          <w:rPr>
            <w:rStyle w:val="Hyperlink"/>
            <w:vanish/>
          </w:rPr>
          <w:t>1.624/2004</w:t>
        </w:r>
      </w:hyperlink>
      <w:r w:rsidRPr="00614210">
        <w:rPr>
          <w:vanish/>
        </w:rPr>
        <w:t>, privind introducerea Listei Tabelare a Procedurilor din Clasificarea Internaţională a Maladiilor, varianta australiană, CIM-10-AM v.3, în spitalele şi unităţile ambulatorii de specialitate din România.</w:t>
      </w:r>
    </w:p>
    <w:p w:rsidR="00614210" w:rsidRPr="00614210" w:rsidRDefault="00614210" w:rsidP="00E52F8F">
      <w:pPr>
        <w:spacing w:after="0" w:line="240" w:lineRule="auto"/>
        <w:jc w:val="both"/>
        <w:rPr>
          <w:vanish/>
        </w:rPr>
      </w:pPr>
      <w:bookmarkStart w:id="275" w:name="do|ax3|pt12:276:718"/>
      <w:bookmarkEnd w:id="275"/>
      <w:r w:rsidRPr="00614210">
        <w:rPr>
          <w:b/>
          <w:bCs/>
          <w:vanish/>
        </w:rPr>
        <w:t>12.</w:t>
      </w:r>
      <w:r w:rsidRPr="00614210">
        <w:rPr>
          <w:vanish/>
        </w:rPr>
        <w:t>Examen citologic, extemporaneu, histopatologic - se trec elementele mai importante ale examenelor respective efectuate în spital.</w:t>
      </w:r>
    </w:p>
    <w:p w:rsidR="00614210" w:rsidRPr="00614210" w:rsidRDefault="00614210" w:rsidP="00E52F8F">
      <w:pPr>
        <w:spacing w:after="0" w:line="240" w:lineRule="auto"/>
        <w:jc w:val="both"/>
        <w:rPr>
          <w:vanish/>
        </w:rPr>
      </w:pPr>
      <w:bookmarkStart w:id="276" w:name="do|ax3|pt13:277:719"/>
      <w:bookmarkEnd w:id="276"/>
      <w:r w:rsidRPr="00614210">
        <w:rPr>
          <w:b/>
          <w:bCs/>
          <w:vanish/>
        </w:rPr>
        <w:t>13.</w:t>
      </w:r>
      <w:r w:rsidRPr="00614210">
        <w:rPr>
          <w:vanish/>
        </w:rPr>
        <w:t>Transfer între secţiile spitalului - se completează de fiecare secţie în care a fost internat şi transferat pacientul.</w:t>
      </w:r>
    </w:p>
    <w:p w:rsidR="00614210" w:rsidRPr="00614210" w:rsidRDefault="00614210" w:rsidP="00E52F8F">
      <w:pPr>
        <w:spacing w:after="0" w:line="240" w:lineRule="auto"/>
        <w:jc w:val="both"/>
        <w:rPr>
          <w:vanish/>
        </w:rPr>
      </w:pPr>
      <w:bookmarkStart w:id="277" w:name="do|ax3|pt14:278:720"/>
      <w:bookmarkEnd w:id="277"/>
      <w:r w:rsidRPr="00614210">
        <w:rPr>
          <w:b/>
          <w:bCs/>
          <w:vanish/>
        </w:rPr>
        <w:t>14.</w:t>
      </w:r>
      <w:r w:rsidRPr="00614210">
        <w:rPr>
          <w:vanish/>
        </w:rPr>
        <w:t>Starea la externare, tipul externării şi decesul intraoperator se completează şi codifică de medicul curant în căsuţele respective.</w:t>
      </w:r>
    </w:p>
    <w:p w:rsidR="00614210" w:rsidRPr="00614210" w:rsidRDefault="00614210" w:rsidP="00E52F8F">
      <w:pPr>
        <w:spacing w:after="0" w:line="240" w:lineRule="auto"/>
        <w:jc w:val="both"/>
        <w:rPr>
          <w:vanish/>
        </w:rPr>
      </w:pPr>
      <w:bookmarkStart w:id="278" w:name="do|ax3|pt15:279:721"/>
      <w:bookmarkEnd w:id="278"/>
      <w:r w:rsidRPr="00614210">
        <w:rPr>
          <w:b/>
          <w:bCs/>
          <w:vanish/>
        </w:rPr>
        <w:t>15.</w:t>
      </w:r>
      <w:r w:rsidRPr="00614210">
        <w:rPr>
          <w:vanish/>
        </w:rPr>
        <w:t>Diagnosticul în caz de deces se completează şi se codifică tot de medicul curant, concomitent cu Certificatul constatator de deces, în conformitate cu regulile de codificare, cuprinse în Reglementările CIM-10.</w:t>
      </w:r>
    </w:p>
    <w:p w:rsidR="00614210" w:rsidRPr="00614210" w:rsidRDefault="00614210" w:rsidP="00E52F8F">
      <w:pPr>
        <w:spacing w:after="0" w:line="240" w:lineRule="auto"/>
        <w:jc w:val="both"/>
        <w:rPr>
          <w:vanish/>
        </w:rPr>
      </w:pPr>
      <w:bookmarkStart w:id="279" w:name="do|ax3|pt16:280:722"/>
      <w:bookmarkEnd w:id="279"/>
      <w:r w:rsidRPr="00614210">
        <w:rPr>
          <w:b/>
          <w:bCs/>
          <w:vanish/>
        </w:rPr>
        <w:t>16.</w:t>
      </w:r>
      <w:r w:rsidRPr="00614210">
        <w:rPr>
          <w:vanish/>
        </w:rPr>
        <w:t>Diagnosticul anatomo-patologic se completează pe baza buletinului de examinări histopatologice ale anatomo-patologului care, în caz de tumori maligne, trece şi codul morfologic după regulile de codificare cuprinse în broşura de clasificare a tumorilor.</w:t>
      </w:r>
    </w:p>
    <w:p w:rsidR="00614210" w:rsidRPr="00614210" w:rsidRDefault="00614210" w:rsidP="00E52F8F">
      <w:pPr>
        <w:spacing w:after="0" w:line="240" w:lineRule="auto"/>
        <w:jc w:val="both"/>
        <w:rPr>
          <w:vanish/>
        </w:rPr>
      </w:pPr>
      <w:bookmarkStart w:id="280" w:name="do|ax3|pt17:281:723"/>
      <w:bookmarkEnd w:id="280"/>
      <w:r w:rsidRPr="00614210">
        <w:rPr>
          <w:b/>
          <w:bCs/>
          <w:vanish/>
        </w:rPr>
        <w:t>17.</w:t>
      </w:r>
      <w:r w:rsidRPr="00614210">
        <w:rPr>
          <w:vanish/>
        </w:rPr>
        <w:t xml:space="preserve">Explorări funcţionale şi investigaţii radiologice se completează de medicul curant pe baza buletinelor respective ale compartimentelor de explorări funcţionale şi radiologie, preluând codurile puse de aceste compartimente şi separat numărul de explorări şi investigaţii. Codificarea se face conform "Listei Tabelare a Procedurilor din Clasificarea Internaţională a Maladiilor, varianta australiană, CIM-10-AM v.3", în conformitate cu prevederile ordinului ministrului sănătăţii nr. </w:t>
      </w:r>
      <w:hyperlink r:id="rId67" w:history="1">
        <w:r w:rsidRPr="00614210">
          <w:rPr>
            <w:rStyle w:val="Hyperlink"/>
            <w:vanish/>
          </w:rPr>
          <w:t>1624/2004</w:t>
        </w:r>
      </w:hyperlink>
      <w:r w:rsidRPr="00614210">
        <w:rPr>
          <w:vanish/>
        </w:rPr>
        <w:t>, privind introducerea Listei Tabelare a Procedurilor din Clasificarea Internaţională a Maladiilor, varianta australiană, CIM-10-AM v.3, în spitalele şi unităţile ambulatorii de specialitate din România.</w:t>
      </w:r>
    </w:p>
    <w:p w:rsidR="00614210" w:rsidRPr="00614210" w:rsidRDefault="00614210" w:rsidP="00E52F8F">
      <w:pPr>
        <w:spacing w:after="0" w:line="240" w:lineRule="auto"/>
        <w:jc w:val="both"/>
        <w:rPr>
          <w:vanish/>
        </w:rPr>
      </w:pPr>
      <w:bookmarkStart w:id="281" w:name="do|ax3|pt18:282:724"/>
      <w:bookmarkEnd w:id="281"/>
      <w:r w:rsidRPr="00614210">
        <w:rPr>
          <w:b/>
          <w:bCs/>
          <w:vanish/>
        </w:rPr>
        <w:t>18.</w:t>
      </w:r>
      <w:r w:rsidRPr="00614210">
        <w:rPr>
          <w:vanish/>
        </w:rPr>
        <w:t>Motivele internării - se trec semnele şi simptomele care au motivat spitalizarea pacientului.</w:t>
      </w:r>
    </w:p>
    <w:p w:rsidR="00614210" w:rsidRPr="00614210" w:rsidRDefault="00614210" w:rsidP="00E52F8F">
      <w:pPr>
        <w:spacing w:after="0" w:line="240" w:lineRule="auto"/>
        <w:jc w:val="both"/>
        <w:rPr>
          <w:vanish/>
        </w:rPr>
      </w:pPr>
      <w:bookmarkStart w:id="282" w:name="do|ax3|pt19:283:725"/>
      <w:bookmarkEnd w:id="282"/>
      <w:r w:rsidRPr="00614210">
        <w:rPr>
          <w:b/>
          <w:bCs/>
          <w:vanish/>
        </w:rPr>
        <w:t>19.</w:t>
      </w:r>
      <w:r w:rsidRPr="00614210">
        <w:rPr>
          <w:vanish/>
        </w:rPr>
        <w:t>Anamneză şi istoricul bolii va cuprinde pe subcapitole (a, b, c, d, e) tot ce cunoaşte pacientul despre antecedentele familiale, personale şi boala care a necesitat spitalizarea.</w:t>
      </w:r>
    </w:p>
    <w:p w:rsidR="00614210" w:rsidRPr="00614210" w:rsidRDefault="00614210" w:rsidP="00E52F8F">
      <w:pPr>
        <w:spacing w:after="0" w:line="240" w:lineRule="auto"/>
        <w:jc w:val="both"/>
        <w:rPr>
          <w:vanish/>
        </w:rPr>
      </w:pPr>
      <w:bookmarkStart w:id="283" w:name="do|ax3|pt20:284:726"/>
      <w:bookmarkEnd w:id="283"/>
      <w:r w:rsidRPr="00614210">
        <w:rPr>
          <w:b/>
          <w:bCs/>
          <w:vanish/>
        </w:rPr>
        <w:t>20.</w:t>
      </w:r>
      <w:r w:rsidRPr="00614210">
        <w:rPr>
          <w:vanish/>
        </w:rPr>
        <w:t>Examenul clinic general, examenul oncologic, alte examene speciale, cele radiologice, anatomo-patologice, ecografice etc. Examenul clinic general este cel al medicului curant, iar celelalte sunt ale altor secţii sau laboratoare şi trecut în buletinele de investigaţii, din care medicul curant va trece în FOCG ceea ce este mai important pentru cazul tratat, anexând şi buletinele.</w:t>
      </w:r>
    </w:p>
    <w:p w:rsidR="00614210" w:rsidRPr="00614210" w:rsidRDefault="00614210" w:rsidP="00E52F8F">
      <w:pPr>
        <w:spacing w:after="0" w:line="240" w:lineRule="auto"/>
        <w:jc w:val="both"/>
        <w:rPr>
          <w:vanish/>
        </w:rPr>
      </w:pPr>
      <w:bookmarkStart w:id="284" w:name="do|ax3|pt21:285:727"/>
      <w:bookmarkEnd w:id="284"/>
      <w:r w:rsidRPr="00614210">
        <w:rPr>
          <w:b/>
          <w:bCs/>
          <w:vanish/>
        </w:rPr>
        <w:t>21.</w:t>
      </w:r>
      <w:r w:rsidRPr="00614210">
        <w:rPr>
          <w:vanish/>
        </w:rPr>
        <w:t>Susţinerea diagnosticului şi tratamentului, epicriza şi recomandările la externare sunt obligatoriu de completat de medicul curant</w:t>
      </w:r>
      <w:r w:rsidRPr="00614210">
        <w:rPr>
          <w:vanish/>
          <w:vertAlign w:val="superscript"/>
        </w:rPr>
        <w:t>*)</w:t>
      </w:r>
      <w:r w:rsidRPr="00614210">
        <w:rPr>
          <w:vanish/>
        </w:rPr>
        <w:t xml:space="preserve"> şi revăzut de şeful secţiei respective. Cuprinde rezumativ principalele etape ale spitalizării şi ale tratamentului acordat pe parcurs, recomandările date celui externat, medicamentele prescrise, comportamentul indicat acestuia în perioada următoare externării.</w:t>
      </w:r>
    </w:p>
    <w:p w:rsidR="00614210" w:rsidRPr="00614210" w:rsidRDefault="00614210" w:rsidP="00E52F8F">
      <w:pPr>
        <w:spacing w:after="0" w:line="240" w:lineRule="auto"/>
        <w:jc w:val="both"/>
        <w:rPr>
          <w:vanish/>
        </w:rPr>
      </w:pPr>
      <w:bookmarkStart w:id="285" w:name="do|ax3|pt22:286:728"/>
      <w:r w:rsidRPr="00614210">
        <w:rPr>
          <w:b/>
          <w:bCs/>
          <w:noProof/>
          <w:vanish/>
        </w:rPr>
        <w:drawing>
          <wp:inline distT="0" distB="0" distL="0" distR="0">
            <wp:extent cx="95250" cy="95250"/>
            <wp:effectExtent l="0" t="0" r="0" b="0"/>
            <wp:docPr id="138" name="Picture 138"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2:286:728|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614210">
        <w:rPr>
          <w:b/>
          <w:bCs/>
          <w:vanish/>
        </w:rPr>
        <w:t>22.</w:t>
      </w:r>
      <w:r w:rsidRPr="00614210">
        <w:rPr>
          <w:vanish/>
        </w:rPr>
        <w:t>Semnătura şi parafa medicului - se completează de medicul care a avut în îngrijire pacientul.</w:t>
      </w:r>
    </w:p>
    <w:p w:rsidR="00614210" w:rsidRPr="00614210" w:rsidRDefault="00614210" w:rsidP="00E52F8F">
      <w:pPr>
        <w:spacing w:after="0" w:line="240" w:lineRule="auto"/>
        <w:jc w:val="both"/>
        <w:rPr>
          <w:vanish/>
        </w:rPr>
      </w:pPr>
      <w:bookmarkStart w:id="286" w:name="do|ax3|pt22:286:728|pa1:287:729"/>
      <w:bookmarkEnd w:id="286"/>
      <w:r w:rsidRPr="00614210">
        <w:rPr>
          <w:vanish/>
        </w:rPr>
        <w:t>______</w:t>
      </w:r>
    </w:p>
    <w:p w:rsidR="00614210" w:rsidRPr="00614210" w:rsidRDefault="00614210" w:rsidP="00E52F8F">
      <w:pPr>
        <w:spacing w:after="0" w:line="240" w:lineRule="auto"/>
        <w:jc w:val="both"/>
        <w:rPr>
          <w:vanish/>
        </w:rPr>
      </w:pPr>
      <w:bookmarkStart w:id="287" w:name="do|ax3|pt22:286:728|pa2:288:730"/>
      <w:bookmarkEnd w:id="287"/>
      <w:r w:rsidRPr="00614210">
        <w:rPr>
          <w:vanish/>
          <w:vertAlign w:val="superscript"/>
        </w:rPr>
        <w:t>*)</w:t>
      </w:r>
      <w:r w:rsidRPr="00614210">
        <w:rPr>
          <w:vanish/>
        </w:rPr>
        <w:t xml:space="preserve"> Se consideră medic curant numai medicii care lucrează în secţiile cu paturi, astfel:</w:t>
      </w:r>
    </w:p>
    <w:p w:rsidR="00614210" w:rsidRPr="00614210" w:rsidRDefault="00614210" w:rsidP="00E52F8F">
      <w:pPr>
        <w:spacing w:after="0" w:line="240" w:lineRule="auto"/>
        <w:jc w:val="both"/>
        <w:rPr>
          <w:vanish/>
        </w:rPr>
      </w:pPr>
      <w:bookmarkStart w:id="288" w:name="do|ax3|pt22:286:728|pa3:289:731"/>
      <w:bookmarkEnd w:id="288"/>
      <w:r w:rsidRPr="00614210">
        <w:rPr>
          <w:vanish/>
        </w:rPr>
        <w:t>- În Secţiile Medicale va fi considerat medic curant medicul care parafează externarea şi stabileşte diagnosticele la externare</w:t>
      </w:r>
    </w:p>
    <w:p w:rsidR="00614210" w:rsidRPr="00614210" w:rsidRDefault="00614210" w:rsidP="00E52F8F">
      <w:pPr>
        <w:spacing w:after="0" w:line="240" w:lineRule="auto"/>
        <w:jc w:val="both"/>
        <w:rPr>
          <w:vanish/>
        </w:rPr>
      </w:pPr>
      <w:bookmarkStart w:id="289" w:name="do|ax3|pt22:286:728|pa4:290:732"/>
      <w:bookmarkEnd w:id="289"/>
      <w:r w:rsidRPr="00614210">
        <w:rPr>
          <w:vanish/>
        </w:rPr>
        <w:t>- În Secţiile Chirurgicale va fi considerat medic curant medicul care parafează externarea şi stabileşte diagnosticele la externare dacă nu s-au efectuat intervenţii chirurgicale</w:t>
      </w:r>
    </w:p>
    <w:p w:rsidR="00614210" w:rsidRPr="00614210" w:rsidRDefault="00614210" w:rsidP="00E52F8F">
      <w:pPr>
        <w:spacing w:after="0" w:line="240" w:lineRule="auto"/>
        <w:jc w:val="both"/>
        <w:rPr>
          <w:vanish/>
        </w:rPr>
      </w:pPr>
      <w:bookmarkStart w:id="290" w:name="do|ax3|pt22:286:728|pa5:291:733"/>
      <w:bookmarkEnd w:id="290"/>
      <w:r w:rsidRPr="00614210">
        <w:rPr>
          <w:vanish/>
        </w:rPr>
        <w:t>SAU</w:t>
      </w:r>
    </w:p>
    <w:p w:rsidR="00614210" w:rsidRPr="00614210" w:rsidRDefault="00614210" w:rsidP="00E52F8F">
      <w:pPr>
        <w:spacing w:after="0" w:line="240" w:lineRule="auto"/>
        <w:jc w:val="both"/>
        <w:rPr>
          <w:vanish/>
        </w:rPr>
      </w:pPr>
      <w:bookmarkStart w:id="291" w:name="do|ax3|pt22:286:728|pa6:292:734"/>
      <w:bookmarkEnd w:id="291"/>
      <w:r w:rsidRPr="00614210">
        <w:rPr>
          <w:vanish/>
        </w:rPr>
        <w:t>- medicul operator principal ("mâna întâi") la intervenţia chirurgicală principală.</w:t>
      </w:r>
    </w:p>
    <w:p w:rsidR="00614210" w:rsidRPr="00614210" w:rsidRDefault="00614210" w:rsidP="00E52F8F">
      <w:pPr>
        <w:spacing w:after="0" w:line="240" w:lineRule="auto"/>
        <w:jc w:val="both"/>
        <w:rPr>
          <w:vanish/>
        </w:rPr>
      </w:pPr>
      <w:bookmarkStart w:id="292" w:name="do|ax3|pt22:286:728|pa7:293:735"/>
      <w:bookmarkEnd w:id="292"/>
      <w:r w:rsidRPr="00614210">
        <w:rPr>
          <w:vanish/>
        </w:rPr>
        <w:t>- La secţiile de obstetrică-ginecologie:</w:t>
      </w:r>
    </w:p>
    <w:p w:rsidR="00614210" w:rsidRPr="00614210" w:rsidRDefault="00614210" w:rsidP="00E52F8F">
      <w:pPr>
        <w:spacing w:after="0" w:line="240" w:lineRule="auto"/>
        <w:jc w:val="both"/>
        <w:rPr>
          <w:vanish/>
        </w:rPr>
      </w:pPr>
      <w:bookmarkStart w:id="293" w:name="do|ax3|pt22:286:728|pa8:294:736"/>
      <w:bookmarkEnd w:id="293"/>
      <w:r w:rsidRPr="00614210">
        <w:rPr>
          <w:vanish/>
        </w:rPr>
        <w:t>- dacă nu există o naştere - se consideră medic curant medicul care parafează externarea şi stabileşte diagnosticele la externare dacă nu s-au efectuat intervenţii chirurgicale</w:t>
      </w:r>
    </w:p>
    <w:p w:rsidR="00614210" w:rsidRPr="00614210" w:rsidRDefault="00614210" w:rsidP="00E52F8F">
      <w:pPr>
        <w:spacing w:after="0" w:line="240" w:lineRule="auto"/>
        <w:jc w:val="both"/>
        <w:rPr>
          <w:vanish/>
        </w:rPr>
      </w:pPr>
      <w:bookmarkStart w:id="294" w:name="do|ax3|pt22:286:728|pa9:295:737"/>
      <w:bookmarkEnd w:id="294"/>
      <w:r w:rsidRPr="00614210">
        <w:rPr>
          <w:vanish/>
        </w:rPr>
        <w:t>SAU</w:t>
      </w:r>
    </w:p>
    <w:p w:rsidR="00614210" w:rsidRPr="00614210" w:rsidRDefault="00614210" w:rsidP="00E52F8F">
      <w:pPr>
        <w:spacing w:after="0" w:line="240" w:lineRule="auto"/>
        <w:jc w:val="both"/>
        <w:rPr>
          <w:vanish/>
        </w:rPr>
      </w:pPr>
      <w:bookmarkStart w:id="295" w:name="do|ax3|pt22:286:728|pa10:296:738"/>
      <w:bookmarkEnd w:id="295"/>
      <w:r w:rsidRPr="00614210">
        <w:rPr>
          <w:vanish/>
        </w:rPr>
        <w:t>- medicul operator principal ("mâna întâi") la intervenţia chirurgicală principală.</w:t>
      </w:r>
    </w:p>
    <w:p w:rsidR="00614210" w:rsidRPr="00614210" w:rsidRDefault="00614210" w:rsidP="00E52F8F">
      <w:pPr>
        <w:spacing w:after="0" w:line="240" w:lineRule="auto"/>
        <w:jc w:val="both"/>
        <w:rPr>
          <w:vanish/>
        </w:rPr>
      </w:pPr>
      <w:bookmarkStart w:id="296" w:name="do|ax3|pt22:286:728|pa11:297:739"/>
      <w:bookmarkEnd w:id="296"/>
      <w:r w:rsidRPr="00614210">
        <w:rPr>
          <w:vanish/>
        </w:rPr>
        <w:t>- dacă are loc o naştere - se consideră medic curant medicul care a asistat naşterea sau medicul operator principal în cazul naşterii prin operaţie cezariană.</w:t>
      </w:r>
    </w:p>
    <w:p w:rsidR="00614210" w:rsidRPr="00614210" w:rsidRDefault="00614210" w:rsidP="00E52F8F">
      <w:pPr>
        <w:spacing w:after="0" w:line="240" w:lineRule="auto"/>
        <w:jc w:val="both"/>
        <w:rPr>
          <w:vanish/>
        </w:rPr>
      </w:pPr>
      <w:bookmarkStart w:id="297" w:name="do|ax3|pt1:740"/>
      <w:bookmarkEnd w:id="297"/>
      <w:r w:rsidRPr="00614210">
        <w:rPr>
          <w:b/>
          <w:bCs/>
          <w:vanish/>
        </w:rPr>
        <w:t>1.</w:t>
      </w:r>
      <w:r w:rsidRPr="00614210">
        <w:rPr>
          <w:vanish/>
        </w:rPr>
        <w:t>Completarea următoarelor rubrici se face cu litere majuscule: judeţul, localitatea, spitalul, secţia, numele, prenumele şi toate diagnosticele de pe prima pagină.</w:t>
      </w:r>
    </w:p>
    <w:p w:rsidR="00614210" w:rsidRPr="00614210" w:rsidRDefault="00614210" w:rsidP="00E52F8F">
      <w:pPr>
        <w:spacing w:after="0" w:line="240" w:lineRule="auto"/>
        <w:jc w:val="both"/>
        <w:rPr>
          <w:vanish/>
        </w:rPr>
      </w:pPr>
      <w:bookmarkStart w:id="298" w:name="do|ax3|pt2:741"/>
      <w:r w:rsidRPr="00614210">
        <w:rPr>
          <w:b/>
          <w:bCs/>
          <w:noProof/>
          <w:vanish/>
        </w:rPr>
        <w:drawing>
          <wp:inline distT="0" distB="0" distL="0" distR="0">
            <wp:extent cx="95250" cy="95250"/>
            <wp:effectExtent l="0" t="0" r="0" b="0"/>
            <wp:docPr id="137" name="Picture 13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74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8"/>
      <w:r w:rsidRPr="00614210">
        <w:rPr>
          <w:b/>
          <w:bCs/>
          <w:vanish/>
        </w:rPr>
        <w:t>2.</w:t>
      </w:r>
      <w:r w:rsidRPr="00614210">
        <w:rPr>
          <w:vanish/>
        </w:rPr>
        <w:t>Completarea FOCG se face pe baza următoarelor acte oficiale:</w:t>
      </w:r>
    </w:p>
    <w:p w:rsidR="00614210" w:rsidRPr="00614210" w:rsidRDefault="00614210" w:rsidP="00E52F8F">
      <w:pPr>
        <w:spacing w:after="0" w:line="240" w:lineRule="auto"/>
        <w:jc w:val="both"/>
        <w:rPr>
          <w:vanish/>
        </w:rPr>
      </w:pPr>
      <w:bookmarkStart w:id="299" w:name="do|ax3|pt2:741|lia:742"/>
      <w:bookmarkEnd w:id="299"/>
      <w:r w:rsidRPr="00614210">
        <w:rPr>
          <w:b/>
          <w:bCs/>
          <w:vanish/>
        </w:rPr>
        <w:t>a)</w:t>
      </w:r>
      <w:r w:rsidRPr="00614210">
        <w:rPr>
          <w:vanish/>
        </w:rPr>
        <w:t>buletin de identitate;</w:t>
      </w:r>
    </w:p>
    <w:p w:rsidR="00614210" w:rsidRPr="00614210" w:rsidRDefault="00614210" w:rsidP="00E52F8F">
      <w:pPr>
        <w:spacing w:after="0" w:line="240" w:lineRule="auto"/>
        <w:jc w:val="both"/>
        <w:rPr>
          <w:vanish/>
        </w:rPr>
      </w:pPr>
      <w:bookmarkStart w:id="300" w:name="do|ax3|pt2:741|lib:743"/>
      <w:bookmarkEnd w:id="300"/>
      <w:r w:rsidRPr="00614210">
        <w:rPr>
          <w:b/>
          <w:bCs/>
          <w:vanish/>
        </w:rPr>
        <w:t>b)</w:t>
      </w:r>
      <w:r w:rsidRPr="00614210">
        <w:rPr>
          <w:vanish/>
        </w:rPr>
        <w:t>talon de pensie;</w:t>
      </w:r>
    </w:p>
    <w:p w:rsidR="00614210" w:rsidRPr="00614210" w:rsidRDefault="00614210" w:rsidP="00E52F8F">
      <w:pPr>
        <w:spacing w:after="0" w:line="240" w:lineRule="auto"/>
        <w:jc w:val="both"/>
        <w:rPr>
          <w:vanish/>
        </w:rPr>
      </w:pPr>
      <w:bookmarkStart w:id="301" w:name="do|ax3|pt2:741|lic:744"/>
      <w:bookmarkEnd w:id="301"/>
      <w:r w:rsidRPr="00614210">
        <w:rPr>
          <w:b/>
          <w:bCs/>
          <w:vanish/>
        </w:rPr>
        <w:t>c)</w:t>
      </w:r>
      <w:r w:rsidRPr="00614210">
        <w:rPr>
          <w:vanish/>
        </w:rPr>
        <w:t>certificat de naştere pentru copiii sub 15 ani (care nu au încă buletin de identitate);</w:t>
      </w:r>
    </w:p>
    <w:p w:rsidR="00614210" w:rsidRPr="00614210" w:rsidRDefault="00614210" w:rsidP="00E52F8F">
      <w:pPr>
        <w:spacing w:after="0" w:line="240" w:lineRule="auto"/>
        <w:jc w:val="both"/>
        <w:rPr>
          <w:vanish/>
        </w:rPr>
      </w:pPr>
      <w:bookmarkStart w:id="302" w:name="do|ax3|pt2:741|lid:745"/>
      <w:bookmarkEnd w:id="302"/>
      <w:r w:rsidRPr="00614210">
        <w:rPr>
          <w:b/>
          <w:bCs/>
          <w:vanish/>
        </w:rPr>
        <w:t>d)</w:t>
      </w:r>
      <w:r w:rsidRPr="00614210">
        <w:rPr>
          <w:vanish/>
        </w:rPr>
        <w:t>paşaport;</w:t>
      </w:r>
    </w:p>
    <w:p w:rsidR="00614210" w:rsidRPr="00614210" w:rsidRDefault="00614210" w:rsidP="00E52F8F">
      <w:pPr>
        <w:spacing w:after="0" w:line="240" w:lineRule="auto"/>
        <w:jc w:val="both"/>
        <w:rPr>
          <w:vanish/>
        </w:rPr>
      </w:pPr>
      <w:bookmarkStart w:id="303" w:name="do|ax3|pt2:741|lie:746"/>
      <w:bookmarkEnd w:id="303"/>
      <w:r w:rsidRPr="00614210">
        <w:rPr>
          <w:b/>
          <w:bCs/>
          <w:vanish/>
        </w:rPr>
        <w:t>e)</w:t>
      </w:r>
      <w:r w:rsidRPr="00614210">
        <w:rPr>
          <w:vanish/>
        </w:rPr>
        <w:t>permis de conducere.</w:t>
      </w:r>
    </w:p>
    <w:p w:rsidR="00614210" w:rsidRPr="00614210" w:rsidRDefault="00614210" w:rsidP="00E52F8F">
      <w:pPr>
        <w:spacing w:after="0" w:line="240" w:lineRule="auto"/>
        <w:jc w:val="both"/>
        <w:rPr>
          <w:vanish/>
        </w:rPr>
      </w:pPr>
      <w:bookmarkStart w:id="304" w:name="do|ax3|pt3:747"/>
      <w:r w:rsidRPr="00614210">
        <w:rPr>
          <w:b/>
          <w:bCs/>
          <w:noProof/>
          <w:vanish/>
        </w:rPr>
        <w:drawing>
          <wp:inline distT="0" distB="0" distL="0" distR="0">
            <wp:extent cx="95250" cy="95250"/>
            <wp:effectExtent l="0" t="0" r="0" b="0"/>
            <wp:docPr id="136" name="Picture 13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74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4"/>
      <w:r w:rsidRPr="00614210">
        <w:rPr>
          <w:b/>
          <w:bCs/>
          <w:vanish/>
        </w:rPr>
        <w:t>3.</w:t>
      </w:r>
      <w:r w:rsidRPr="00614210">
        <w:rPr>
          <w:vanish/>
        </w:rPr>
        <w:t>Rubricile se completează şi se codifică astfel:</w:t>
      </w:r>
    </w:p>
    <w:p w:rsidR="00614210" w:rsidRPr="00614210" w:rsidRDefault="00614210" w:rsidP="00E52F8F">
      <w:pPr>
        <w:spacing w:after="0" w:line="240" w:lineRule="auto"/>
        <w:jc w:val="both"/>
        <w:rPr>
          <w:vanish/>
        </w:rPr>
      </w:pPr>
      <w:bookmarkStart w:id="305" w:name="do|ax3|pt3:747|sp3.1.:748"/>
      <w:bookmarkEnd w:id="305"/>
      <w:r w:rsidRPr="00614210">
        <w:rPr>
          <w:b/>
          <w:bCs/>
          <w:vanish/>
        </w:rPr>
        <w:t>3.1.</w:t>
      </w:r>
      <w:r w:rsidRPr="00614210">
        <w:rPr>
          <w:vanish/>
        </w:rPr>
        <w:t>Judeţul şi localitatea se referă la spital; completarea codului judeţului se va face alfabetic pe judeţele ţării, codificându-se, conform listei prevăzute în anexa care face parte integrantă din prezentele instrucţiuni, cu 01 (judeţul Alba) şi în continuare până la 42 (municipiul Bucureşti).</w:t>
      </w:r>
    </w:p>
    <w:p w:rsidR="00614210" w:rsidRPr="00614210" w:rsidRDefault="00614210" w:rsidP="00E52F8F">
      <w:pPr>
        <w:spacing w:after="0" w:line="240" w:lineRule="auto"/>
        <w:jc w:val="both"/>
        <w:rPr>
          <w:vanish/>
        </w:rPr>
      </w:pPr>
      <w:bookmarkStart w:id="306" w:name="do|ax3|pt3:747|sp3.2.:749"/>
      <w:r w:rsidRPr="00614210">
        <w:rPr>
          <w:b/>
          <w:bCs/>
          <w:noProof/>
          <w:vanish/>
        </w:rPr>
        <w:drawing>
          <wp:inline distT="0" distB="0" distL="0" distR="0">
            <wp:extent cx="95250" cy="95250"/>
            <wp:effectExtent l="0" t="0" r="0" b="0"/>
            <wp:docPr id="135" name="Picture 13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747|sp3.2.:749|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614210">
        <w:rPr>
          <w:b/>
          <w:bCs/>
          <w:vanish/>
        </w:rPr>
        <w:t>3.2.</w:t>
      </w:r>
      <w:r w:rsidRPr="00614210">
        <w:rPr>
          <w:vanish/>
        </w:rPr>
        <w:t xml:space="preserve">Spitalul şi secţia se trec şi se codifică conform nomenclatorului unităţilor sanitare publicat pe pagina de internet a Ministerului Sănătăţii: www.ms.ro, respectiv Ordinului ministrului sănătăţii şi familiei nr. </w:t>
      </w:r>
      <w:hyperlink r:id="rId68" w:history="1">
        <w:r w:rsidRPr="00614210">
          <w:rPr>
            <w:rStyle w:val="Hyperlink"/>
            <w:vanish/>
          </w:rPr>
          <w:t>457/2001</w:t>
        </w:r>
      </w:hyperlink>
      <w:r w:rsidRPr="00614210">
        <w:rPr>
          <w:vanish/>
        </w:rPr>
        <w:t xml:space="preserve"> privind reglementarea denumirii şi codificării structurilor organizatorice (secţii, compartimente, laboratoare, cabinete) ale unităţilor sanitare din România, cu completările ulterioare. Următoarele structuri se codifică astfel: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6386"/>
        <w:gridCol w:w="2806"/>
      </w:tblGrid>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bookmarkStart w:id="307" w:name="do|ax3|pt3:747|sp3.2.:749|pa1:750"/>
            <w:bookmarkEnd w:id="307"/>
            <w:r w:rsidRPr="00614210">
              <w:rPr>
                <w:vanish/>
              </w:rPr>
              <w:t>Nr. crt.</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Secţie</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Cod</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Recuperare medicală</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1393_REC</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Psihiatrie cronici</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1333.2</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Psihiatrie cronici (lungă durată)</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1333.1</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Distrofici pediatrie (recuperare pediatrică)</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1272.2</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Pediatrie (recuperare pediatrică)</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1272.1</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6.</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Neonatologie (prematuri) aferentă unei maternităţi de gradul III</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1222.2</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Neonatologie (prematuri) aferentă unei maternităţi de gradul II</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1222.1</w:t>
            </w:r>
          </w:p>
        </w:tc>
      </w:tr>
      <w:tr w:rsidR="00614210" w:rsidRPr="00614210" w:rsidTr="00614210">
        <w:trPr>
          <w:tblCellSpacing w:w="0" w:type="dxa"/>
          <w:hidden/>
        </w:trPr>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c>
          <w:tcPr>
            <w:tcW w:w="3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Îngrijiri paliative</w:t>
            </w:r>
          </w:p>
        </w:tc>
        <w:tc>
          <w:tcPr>
            <w:tcW w:w="1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1061_PAL</w:t>
            </w:r>
          </w:p>
        </w:tc>
      </w:tr>
    </w:tbl>
    <w:p w:rsidR="00614210" w:rsidRPr="00614210" w:rsidRDefault="00614210" w:rsidP="00E52F8F">
      <w:pPr>
        <w:spacing w:after="0" w:line="240" w:lineRule="auto"/>
        <w:jc w:val="both"/>
        <w:rPr>
          <w:vanish/>
        </w:rPr>
      </w:pPr>
      <w:bookmarkStart w:id="308" w:name="do|ax3|pt3:747|sp3.3.:751"/>
      <w:bookmarkEnd w:id="308"/>
      <w:r w:rsidRPr="00614210">
        <w:rPr>
          <w:b/>
          <w:bCs/>
          <w:vanish/>
        </w:rPr>
        <w:t>3.3.</w:t>
      </w:r>
      <w:r w:rsidRPr="00614210">
        <w:rPr>
          <w:vanish/>
        </w:rPr>
        <w:t>Numărul de înregistrare al FOCG se face după codul unic al spitalului din Registrul de intrări - ieşiri pentru spitalizarea continuă; numerotarea începe cu 00001 la data de 1 ianuarie a fiecărui an.</w:t>
      </w:r>
    </w:p>
    <w:p w:rsidR="00614210" w:rsidRPr="00614210" w:rsidRDefault="00614210" w:rsidP="00E52F8F">
      <w:pPr>
        <w:spacing w:after="0" w:line="240" w:lineRule="auto"/>
        <w:jc w:val="both"/>
        <w:rPr>
          <w:vanish/>
        </w:rPr>
      </w:pPr>
      <w:bookmarkStart w:id="309" w:name="do|ax3|pt3:747|sp3.4.:752"/>
      <w:r w:rsidRPr="00614210">
        <w:rPr>
          <w:b/>
          <w:bCs/>
          <w:noProof/>
          <w:vanish/>
        </w:rPr>
        <w:drawing>
          <wp:inline distT="0" distB="0" distL="0" distR="0">
            <wp:extent cx="95250" cy="95250"/>
            <wp:effectExtent l="0" t="0" r="0" b="0"/>
            <wp:docPr id="134" name="Picture 134"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747|sp3.4.:752|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614210">
        <w:rPr>
          <w:b/>
          <w:bCs/>
          <w:vanish/>
        </w:rPr>
        <w:t>3.4.</w:t>
      </w:r>
      <w:r w:rsidRPr="00614210">
        <w:rPr>
          <w:vanish/>
        </w:rPr>
        <w:t>CNP pacient-se completează pe baza unui act oficial menţionat la pct. 2, după cum urmează:</w:t>
      </w:r>
    </w:p>
    <w:p w:rsidR="00614210" w:rsidRPr="00614210" w:rsidRDefault="00614210" w:rsidP="00E52F8F">
      <w:pPr>
        <w:spacing w:after="0" w:line="240" w:lineRule="auto"/>
        <w:jc w:val="both"/>
        <w:rPr>
          <w:vanish/>
        </w:rPr>
      </w:pPr>
      <w:bookmarkStart w:id="310" w:name="do|ax3|pt3:747|sp3.4.:752|lia:753"/>
      <w:bookmarkEnd w:id="310"/>
      <w:r w:rsidRPr="00614210">
        <w:rPr>
          <w:b/>
          <w:bCs/>
          <w:vanish/>
        </w:rPr>
        <w:t>a)</w:t>
      </w:r>
      <w:r w:rsidRPr="00614210">
        <w:rPr>
          <w:vanish/>
        </w:rPr>
        <w:t>pentru cetăţenii români;</w:t>
      </w:r>
    </w:p>
    <w:p w:rsidR="00614210" w:rsidRPr="00614210" w:rsidRDefault="00614210" w:rsidP="00E52F8F">
      <w:pPr>
        <w:spacing w:after="0" w:line="240" w:lineRule="auto"/>
        <w:jc w:val="both"/>
        <w:rPr>
          <w:vanish/>
        </w:rPr>
      </w:pPr>
      <w:bookmarkStart w:id="311" w:name="do|ax3|pt3:747|sp3.4.:752|lib:754"/>
      <w:bookmarkEnd w:id="311"/>
      <w:r w:rsidRPr="00614210">
        <w:rPr>
          <w:b/>
          <w:bCs/>
          <w:vanish/>
        </w:rPr>
        <w:t>b)</w:t>
      </w:r>
      <w:r w:rsidRPr="00614210">
        <w:rPr>
          <w:vanish/>
        </w:rPr>
        <w:t>pentru cetăţenii străini din statele cu care România a încheiat acorduri internaţionale cu prevederi în domeniul sănătăţii, care au atribuit de către Ministerul Administraţiei şi Internelor cod numeric personal;</w:t>
      </w:r>
    </w:p>
    <w:p w:rsidR="00614210" w:rsidRPr="00614210" w:rsidRDefault="00614210" w:rsidP="00E52F8F">
      <w:pPr>
        <w:spacing w:after="0" w:line="240" w:lineRule="auto"/>
        <w:jc w:val="both"/>
        <w:rPr>
          <w:vanish/>
        </w:rPr>
      </w:pPr>
      <w:bookmarkStart w:id="312" w:name="do|ax3|pt3:747|sp3.4.:752|lic:755"/>
      <w:bookmarkEnd w:id="312"/>
      <w:r w:rsidRPr="00614210">
        <w:rPr>
          <w:b/>
          <w:bCs/>
          <w:vanish/>
        </w:rPr>
        <w:t>c)</w:t>
      </w:r>
      <w:r w:rsidRPr="00614210">
        <w:rPr>
          <w:vanish/>
        </w:rPr>
        <w:t>pentru cetăţenii statelor membre ale UE/SEE/Elveţia, beneficiari ai formularelor europene, care au atribuit de către Ministerul Administraţiei şi Internelor cod numeric personal.</w:t>
      </w:r>
    </w:p>
    <w:p w:rsidR="00614210" w:rsidRPr="00614210" w:rsidRDefault="00614210" w:rsidP="00E52F8F">
      <w:pPr>
        <w:spacing w:after="0" w:line="240" w:lineRule="auto"/>
        <w:jc w:val="both"/>
        <w:rPr>
          <w:vanish/>
        </w:rPr>
      </w:pPr>
      <w:bookmarkStart w:id="313" w:name="do|ax3|pt3:747|sp3.5.:756"/>
      <w:bookmarkEnd w:id="313"/>
      <w:r w:rsidRPr="00614210">
        <w:rPr>
          <w:b/>
          <w:bCs/>
          <w:vanish/>
        </w:rPr>
        <w:t>3.5.</w:t>
      </w:r>
      <w:r w:rsidRPr="00614210">
        <w:rPr>
          <w:vanish/>
        </w:rPr>
        <w:t>Situaţii speciale - se codifică atunci când situaţia o impune conform notei 1 a formularului FOCG.</w:t>
      </w:r>
    </w:p>
    <w:p w:rsidR="00614210" w:rsidRPr="00614210" w:rsidRDefault="00614210" w:rsidP="00E52F8F">
      <w:pPr>
        <w:spacing w:after="0" w:line="240" w:lineRule="auto"/>
        <w:jc w:val="both"/>
        <w:rPr>
          <w:vanish/>
        </w:rPr>
      </w:pPr>
      <w:bookmarkStart w:id="314" w:name="do|ax3|pt3:747|sp3.6.:757"/>
      <w:bookmarkEnd w:id="314"/>
      <w:r w:rsidRPr="00614210">
        <w:rPr>
          <w:b/>
          <w:bCs/>
          <w:vanish/>
        </w:rPr>
        <w:t>3.6.</w:t>
      </w:r>
      <w:r w:rsidRPr="00614210">
        <w:rPr>
          <w:vanish/>
        </w:rPr>
        <w:t>Întocmit de - se trece numele medicului care a întocmit FOCG şi se aplică parafa acestuia.</w:t>
      </w:r>
    </w:p>
    <w:p w:rsidR="00614210" w:rsidRPr="00614210" w:rsidRDefault="00614210" w:rsidP="00E52F8F">
      <w:pPr>
        <w:spacing w:after="0" w:line="240" w:lineRule="auto"/>
        <w:jc w:val="both"/>
        <w:rPr>
          <w:vanish/>
        </w:rPr>
      </w:pPr>
      <w:bookmarkStart w:id="315" w:name="do|ax3|pt3:747|sp3.7.:758"/>
      <w:bookmarkEnd w:id="315"/>
      <w:r w:rsidRPr="00614210">
        <w:rPr>
          <w:b/>
          <w:bCs/>
          <w:vanish/>
        </w:rPr>
        <w:t>3.7.</w:t>
      </w:r>
      <w:r w:rsidRPr="00614210">
        <w:rPr>
          <w:vanish/>
        </w:rPr>
        <w:t>Internat prin: se codifică conform notei 3 a formularului FOCG.</w:t>
      </w:r>
    </w:p>
    <w:p w:rsidR="00614210" w:rsidRPr="00614210" w:rsidRDefault="00614210" w:rsidP="00E52F8F">
      <w:pPr>
        <w:spacing w:after="0" w:line="240" w:lineRule="auto"/>
        <w:jc w:val="both"/>
        <w:rPr>
          <w:vanish/>
        </w:rPr>
      </w:pPr>
      <w:bookmarkStart w:id="316" w:name="do|ax3|pt3:747|sp3.8.:759"/>
      <w:bookmarkEnd w:id="316"/>
      <w:r w:rsidRPr="00614210">
        <w:rPr>
          <w:b/>
          <w:bCs/>
          <w:vanish/>
        </w:rPr>
        <w:t>3.8.</w:t>
      </w:r>
      <w:r w:rsidRPr="00614210">
        <w:rPr>
          <w:vanish/>
        </w:rPr>
        <w:t>Sexul - se completează în căsuţa alăturată litera M (masculin) sau F (feminin).</w:t>
      </w:r>
    </w:p>
    <w:p w:rsidR="00614210" w:rsidRPr="00614210" w:rsidRDefault="00614210" w:rsidP="00E52F8F">
      <w:pPr>
        <w:spacing w:after="0" w:line="240" w:lineRule="auto"/>
        <w:jc w:val="both"/>
        <w:rPr>
          <w:vanish/>
        </w:rPr>
      </w:pPr>
      <w:bookmarkStart w:id="317" w:name="do|ax3|pt3:747|sp3.9.:760"/>
      <w:bookmarkEnd w:id="317"/>
      <w:r w:rsidRPr="00614210">
        <w:rPr>
          <w:b/>
          <w:bCs/>
          <w:vanish/>
        </w:rPr>
        <w:t>3.9.</w:t>
      </w:r>
      <w:r w:rsidRPr="00614210">
        <w:rPr>
          <w:vanish/>
        </w:rPr>
        <w:t>Data naşterii - se codifică în căsuţele respective cu 01-31 (zi), 01-12 (lună), 2013 şi în continuare pentru anul calendaristic respectiv.</w:t>
      </w:r>
    </w:p>
    <w:p w:rsidR="00614210" w:rsidRPr="00614210" w:rsidRDefault="00614210" w:rsidP="00E52F8F">
      <w:pPr>
        <w:spacing w:after="0" w:line="240" w:lineRule="auto"/>
        <w:jc w:val="both"/>
        <w:rPr>
          <w:vanish/>
        </w:rPr>
      </w:pPr>
      <w:bookmarkStart w:id="318" w:name="do|ax3|pt3:747|sp3.10.:761"/>
      <w:bookmarkEnd w:id="318"/>
      <w:r w:rsidRPr="00614210">
        <w:rPr>
          <w:b/>
          <w:bCs/>
          <w:vanish/>
        </w:rPr>
        <w:t>3.10.</w:t>
      </w:r>
      <w:r w:rsidRPr="00614210">
        <w:rPr>
          <w:vanish/>
        </w:rPr>
        <w:t>Domiciliul legal - judeţul, localitatea, sectorul - pentru municipiul Bucureşti, urban/rural, strada şi numărul etc. se completează pe baza actelor oficiale prevăzute la pct. 2.</w:t>
      </w:r>
    </w:p>
    <w:p w:rsidR="00614210" w:rsidRPr="00614210" w:rsidRDefault="00614210" w:rsidP="00E52F8F">
      <w:pPr>
        <w:spacing w:after="0" w:line="240" w:lineRule="auto"/>
        <w:jc w:val="both"/>
        <w:rPr>
          <w:vanish/>
        </w:rPr>
      </w:pPr>
      <w:bookmarkStart w:id="319" w:name="do|ax3|pt3:747|sp3.11.:762"/>
      <w:bookmarkEnd w:id="319"/>
      <w:r w:rsidRPr="00614210">
        <w:rPr>
          <w:b/>
          <w:bCs/>
          <w:vanish/>
        </w:rPr>
        <w:t>3.11.</w:t>
      </w:r>
      <w:r w:rsidRPr="00614210">
        <w:rPr>
          <w:vanish/>
        </w:rPr>
        <w:t>Reşedinţa corespunde cu judeţul, localitatea, sectorul etc. unde locuieşte în prezent persoana spitalizată şi se completează, de asemenea, pe baza actelor oficiale prevăzute la pct. 2.</w:t>
      </w:r>
    </w:p>
    <w:p w:rsidR="00614210" w:rsidRPr="00614210" w:rsidRDefault="00614210" w:rsidP="00E52F8F">
      <w:pPr>
        <w:spacing w:after="0" w:line="240" w:lineRule="auto"/>
        <w:jc w:val="both"/>
        <w:rPr>
          <w:vanish/>
        </w:rPr>
      </w:pPr>
      <w:bookmarkStart w:id="320" w:name="do|ax3|pt3:747|sp3.12.:763"/>
      <w:bookmarkEnd w:id="320"/>
      <w:r w:rsidRPr="00614210">
        <w:rPr>
          <w:b/>
          <w:bCs/>
          <w:vanish/>
        </w:rPr>
        <w:t>3.12.</w:t>
      </w:r>
      <w:r w:rsidRPr="00614210">
        <w:rPr>
          <w:vanish/>
        </w:rPr>
        <w:t>Cetăţenia - se bifează în căsuţa corespunzătoare pe baza documentelor de identitate şi se înscrie pentru cetăţenii străini cetăţenia.</w:t>
      </w:r>
    </w:p>
    <w:p w:rsidR="00614210" w:rsidRPr="00614210" w:rsidRDefault="00614210" w:rsidP="00E52F8F">
      <w:pPr>
        <w:spacing w:after="0" w:line="240" w:lineRule="auto"/>
        <w:jc w:val="both"/>
        <w:rPr>
          <w:vanish/>
        </w:rPr>
      </w:pPr>
      <w:bookmarkStart w:id="321" w:name="do|ax3|pt3:747|sp3.13.:764"/>
      <w:bookmarkEnd w:id="321"/>
      <w:r w:rsidRPr="00614210">
        <w:rPr>
          <w:b/>
          <w:bCs/>
          <w:vanish/>
        </w:rPr>
        <w:t>3.13.</w:t>
      </w:r>
      <w:r w:rsidRPr="00614210">
        <w:rPr>
          <w:vanish/>
        </w:rPr>
        <w:t>Greutatea la naştere se completează pentru nou-născuţi.</w:t>
      </w:r>
    </w:p>
    <w:p w:rsidR="00614210" w:rsidRPr="00614210" w:rsidRDefault="00614210" w:rsidP="00E52F8F">
      <w:pPr>
        <w:spacing w:after="0" w:line="240" w:lineRule="auto"/>
        <w:jc w:val="both"/>
        <w:rPr>
          <w:vanish/>
        </w:rPr>
      </w:pPr>
      <w:bookmarkStart w:id="322" w:name="do|ax3|pt3:747|sp3.14.:765"/>
      <w:bookmarkEnd w:id="322"/>
      <w:r w:rsidRPr="00614210">
        <w:rPr>
          <w:b/>
          <w:bCs/>
          <w:vanish/>
        </w:rPr>
        <w:t>3.14.</w:t>
      </w:r>
      <w:r w:rsidRPr="00614210">
        <w:rPr>
          <w:vanish/>
        </w:rPr>
        <w:t>Greutatea la internare se completează pentru copiii sub un an (0-1 an).</w:t>
      </w:r>
    </w:p>
    <w:p w:rsidR="00614210" w:rsidRPr="00614210" w:rsidRDefault="00614210" w:rsidP="00E52F8F">
      <w:pPr>
        <w:spacing w:after="0" w:line="240" w:lineRule="auto"/>
        <w:jc w:val="both"/>
        <w:rPr>
          <w:vanish/>
        </w:rPr>
      </w:pPr>
      <w:bookmarkStart w:id="323" w:name="do|ax3|pt3:747|sp3.15.:766"/>
      <w:bookmarkEnd w:id="323"/>
      <w:r w:rsidRPr="00614210">
        <w:rPr>
          <w:b/>
          <w:bCs/>
          <w:vanish/>
        </w:rPr>
        <w:t>3.15.</w:t>
      </w:r>
      <w:r w:rsidRPr="00614210">
        <w:rPr>
          <w:vanish/>
        </w:rPr>
        <w:t>CNP-ul mamei se completează numai în FOCG a nou-născutului şi a copiilor cu vârsta mai mică de 1 an.</w:t>
      </w:r>
    </w:p>
    <w:p w:rsidR="00614210" w:rsidRPr="00614210" w:rsidRDefault="00614210" w:rsidP="00E52F8F">
      <w:pPr>
        <w:spacing w:after="0" w:line="240" w:lineRule="auto"/>
        <w:jc w:val="both"/>
        <w:rPr>
          <w:vanish/>
        </w:rPr>
      </w:pPr>
      <w:bookmarkStart w:id="324" w:name="do|ax3|pt3:747|sp3.16.:767"/>
      <w:bookmarkEnd w:id="324"/>
      <w:r w:rsidRPr="00614210">
        <w:rPr>
          <w:b/>
          <w:bCs/>
          <w:vanish/>
        </w:rPr>
        <w:t>3.16.</w:t>
      </w:r>
      <w:r w:rsidRPr="00614210">
        <w:rPr>
          <w:vanish/>
        </w:rPr>
        <w:t>Număr FOCG al mamei se completează numai în FOCG a nou-născutului şi a copiilor cu vârsta mai mică de 1 an, când mama este internată în acelaşi spital.</w:t>
      </w:r>
    </w:p>
    <w:p w:rsidR="00614210" w:rsidRPr="00614210" w:rsidRDefault="00614210" w:rsidP="00E52F8F">
      <w:pPr>
        <w:spacing w:after="0" w:line="240" w:lineRule="auto"/>
        <w:jc w:val="both"/>
        <w:rPr>
          <w:vanish/>
        </w:rPr>
      </w:pPr>
      <w:bookmarkStart w:id="325" w:name="do|ax3|pt3:747|sp3.17.:768"/>
      <w:bookmarkEnd w:id="325"/>
      <w:r w:rsidRPr="00614210">
        <w:rPr>
          <w:b/>
          <w:bCs/>
          <w:vanish/>
        </w:rPr>
        <w:t>3.17.</w:t>
      </w:r>
      <w:r w:rsidRPr="00614210">
        <w:rPr>
          <w:vanish/>
        </w:rPr>
        <w:t>Ocupaţia - se trece în căsuţa alăturată codului ocupaţiei (de la 1 la 8).</w:t>
      </w:r>
    </w:p>
    <w:p w:rsidR="00614210" w:rsidRPr="00614210" w:rsidRDefault="00614210" w:rsidP="00E52F8F">
      <w:pPr>
        <w:spacing w:after="0" w:line="240" w:lineRule="auto"/>
        <w:jc w:val="both"/>
        <w:rPr>
          <w:vanish/>
        </w:rPr>
      </w:pPr>
      <w:bookmarkStart w:id="326" w:name="do|ax3|pt3:747|sp3.18.:769"/>
      <w:bookmarkEnd w:id="326"/>
      <w:r w:rsidRPr="00614210">
        <w:rPr>
          <w:b/>
          <w:bCs/>
          <w:vanish/>
        </w:rPr>
        <w:t>3.18.</w:t>
      </w:r>
      <w:r w:rsidRPr="00614210">
        <w:rPr>
          <w:vanish/>
        </w:rPr>
        <w:t>Locul de muncă se completează pe baza dovezii eliberate de unitatea unde este angajată persoana respectivă.</w:t>
      </w:r>
    </w:p>
    <w:p w:rsidR="00614210" w:rsidRPr="00614210" w:rsidRDefault="00614210" w:rsidP="00E52F8F">
      <w:pPr>
        <w:spacing w:after="0" w:line="240" w:lineRule="auto"/>
        <w:jc w:val="both"/>
        <w:rPr>
          <w:vanish/>
        </w:rPr>
      </w:pPr>
      <w:bookmarkStart w:id="327" w:name="do|ax3|pt3:747|sp3.19.:770"/>
      <w:bookmarkEnd w:id="327"/>
      <w:r w:rsidRPr="00614210">
        <w:rPr>
          <w:b/>
          <w:bCs/>
          <w:vanish/>
        </w:rPr>
        <w:t>3.19.</w:t>
      </w:r>
      <w:r w:rsidRPr="00614210">
        <w:rPr>
          <w:vanish/>
        </w:rPr>
        <w:t>Nivelul de instruire - se trece în căsuţa alăturată codul pentru nivelul de instruire (de la 1 la 9).</w:t>
      </w:r>
    </w:p>
    <w:p w:rsidR="00614210" w:rsidRPr="00614210" w:rsidRDefault="00614210" w:rsidP="00E52F8F">
      <w:pPr>
        <w:spacing w:after="0" w:line="240" w:lineRule="auto"/>
        <w:jc w:val="both"/>
        <w:rPr>
          <w:vanish/>
        </w:rPr>
      </w:pPr>
      <w:bookmarkStart w:id="328" w:name="do|ax3|pt3:747|sp3.20.:771"/>
      <w:r w:rsidRPr="00614210">
        <w:rPr>
          <w:b/>
          <w:bCs/>
          <w:noProof/>
          <w:vanish/>
        </w:rPr>
        <w:drawing>
          <wp:inline distT="0" distB="0" distL="0" distR="0">
            <wp:extent cx="95250" cy="95250"/>
            <wp:effectExtent l="0" t="0" r="0" b="0"/>
            <wp:docPr id="133" name="Picture 133"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747|sp3.20.:77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614210">
        <w:rPr>
          <w:b/>
          <w:bCs/>
          <w:vanish/>
        </w:rPr>
        <w:t>3.20.</w:t>
      </w:r>
      <w:r w:rsidRPr="00614210">
        <w:rPr>
          <w:vanish/>
        </w:rPr>
        <w:t>Statut asigurat - se completează pe baza documentelor care atestă calitatea de asigurat, după cum urmează:</w:t>
      </w:r>
    </w:p>
    <w:p w:rsidR="00614210" w:rsidRPr="00614210" w:rsidRDefault="00614210" w:rsidP="00E52F8F">
      <w:pPr>
        <w:spacing w:after="0" w:line="240" w:lineRule="auto"/>
        <w:jc w:val="both"/>
        <w:rPr>
          <w:vanish/>
        </w:rPr>
      </w:pPr>
      <w:bookmarkStart w:id="329" w:name="do|ax3|pt3:747|sp3.20.:771|lia:772"/>
      <w:bookmarkEnd w:id="329"/>
      <w:r w:rsidRPr="00614210">
        <w:rPr>
          <w:b/>
          <w:bCs/>
          <w:vanish/>
        </w:rPr>
        <w:t>a)</w:t>
      </w:r>
      <w:r w:rsidRPr="00614210">
        <w:rPr>
          <w:vanish/>
        </w:rPr>
        <w:t>asigurat CNAS - pentru categoriile de persoane care beneficiază de asigurare obligatorie, facultativă, acord internaţional, card european, formulare europene;</w:t>
      </w:r>
    </w:p>
    <w:p w:rsidR="00614210" w:rsidRPr="00614210" w:rsidRDefault="00614210" w:rsidP="00E52F8F">
      <w:pPr>
        <w:spacing w:after="0" w:line="240" w:lineRule="auto"/>
        <w:jc w:val="both"/>
        <w:rPr>
          <w:vanish/>
        </w:rPr>
      </w:pPr>
      <w:bookmarkStart w:id="330" w:name="do|ax3|pt3:747|sp3.20.:771|lib:773"/>
      <w:bookmarkEnd w:id="330"/>
      <w:r w:rsidRPr="00614210">
        <w:rPr>
          <w:b/>
          <w:bCs/>
          <w:vanish/>
        </w:rPr>
        <w:t>b)</w:t>
      </w:r>
      <w:r w:rsidRPr="00614210">
        <w:rPr>
          <w:vanish/>
        </w:rPr>
        <w:t>asigurare voluntară - pentru cei care au o asigurare privată;</w:t>
      </w:r>
    </w:p>
    <w:p w:rsidR="00614210" w:rsidRPr="00614210" w:rsidRDefault="00614210" w:rsidP="00E52F8F">
      <w:pPr>
        <w:spacing w:after="0" w:line="240" w:lineRule="auto"/>
        <w:jc w:val="both"/>
        <w:rPr>
          <w:vanish/>
        </w:rPr>
      </w:pPr>
      <w:bookmarkStart w:id="331" w:name="do|ax3|pt3:747|sp3.20.:771|lic:774"/>
      <w:bookmarkEnd w:id="331"/>
      <w:r w:rsidRPr="00614210">
        <w:rPr>
          <w:b/>
          <w:bCs/>
          <w:vanish/>
        </w:rPr>
        <w:t>c)</w:t>
      </w:r>
      <w:r w:rsidRPr="00614210">
        <w:rPr>
          <w:vanish/>
        </w:rPr>
        <w:t>neasigurat - pentru pacienţii care nu au nici asigurare CNAS, nici asigurare voluntară.</w:t>
      </w:r>
    </w:p>
    <w:p w:rsidR="00614210" w:rsidRPr="00614210" w:rsidRDefault="00614210" w:rsidP="00E52F8F">
      <w:pPr>
        <w:spacing w:after="0" w:line="240" w:lineRule="auto"/>
        <w:jc w:val="both"/>
        <w:rPr>
          <w:vanish/>
        </w:rPr>
      </w:pPr>
      <w:bookmarkStart w:id="332" w:name="do|ax3|pt3:747|sp3.21.:775"/>
      <w:r w:rsidRPr="00614210">
        <w:rPr>
          <w:b/>
          <w:bCs/>
          <w:noProof/>
          <w:vanish/>
        </w:rPr>
        <w:drawing>
          <wp:inline distT="0" distB="0" distL="0" distR="0">
            <wp:extent cx="95250" cy="95250"/>
            <wp:effectExtent l="0" t="0" r="0" b="0"/>
            <wp:docPr id="132" name="Picture 132"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3:747|sp3.21.:77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614210">
        <w:rPr>
          <w:b/>
          <w:bCs/>
          <w:vanish/>
        </w:rPr>
        <w:t>3.21.</w:t>
      </w:r>
      <w:r w:rsidRPr="00614210">
        <w:rPr>
          <w:vanish/>
        </w:rPr>
        <w:t>Tip asigurare - se completează numai pentru categoriile de persoane care beneficiază de asigurare CNAS, astfel:</w:t>
      </w:r>
    </w:p>
    <w:p w:rsidR="00614210" w:rsidRPr="00614210" w:rsidRDefault="00614210" w:rsidP="00E52F8F">
      <w:pPr>
        <w:spacing w:after="0" w:line="240" w:lineRule="auto"/>
        <w:jc w:val="both"/>
        <w:rPr>
          <w:vanish/>
        </w:rPr>
      </w:pPr>
      <w:bookmarkStart w:id="333" w:name="do|ax3|pt3:747|sp3.21.:775|lia:776"/>
      <w:bookmarkEnd w:id="333"/>
      <w:r w:rsidRPr="00614210">
        <w:rPr>
          <w:b/>
          <w:bCs/>
          <w:vanish/>
        </w:rPr>
        <w:t>a)</w:t>
      </w:r>
      <w:r w:rsidRPr="00614210">
        <w:rPr>
          <w:vanish/>
        </w:rPr>
        <w:t>se bifează "Obligatorie" pentru cetăţenii români sau străini care au un document doveditor pentru acest tip de asigurare;</w:t>
      </w:r>
    </w:p>
    <w:p w:rsidR="00614210" w:rsidRPr="00614210" w:rsidRDefault="00614210" w:rsidP="00E52F8F">
      <w:pPr>
        <w:spacing w:after="0" w:line="240" w:lineRule="auto"/>
        <w:jc w:val="both"/>
        <w:rPr>
          <w:vanish/>
        </w:rPr>
      </w:pPr>
      <w:bookmarkStart w:id="334" w:name="do|ax3|pt3:747|sp3.21.:775|lib:777"/>
      <w:bookmarkEnd w:id="334"/>
      <w:r w:rsidRPr="00614210">
        <w:rPr>
          <w:b/>
          <w:bCs/>
          <w:vanish/>
        </w:rPr>
        <w:t>b)</w:t>
      </w:r>
      <w:r w:rsidRPr="00614210">
        <w:rPr>
          <w:vanish/>
        </w:rPr>
        <w:t>se bifează "Asigurare facultativă" pentru cetăţenii români sau străini care au un document doveditor pentru acest tip de asigurare;</w:t>
      </w:r>
    </w:p>
    <w:p w:rsidR="00614210" w:rsidRPr="00614210" w:rsidRDefault="00614210" w:rsidP="00E52F8F">
      <w:pPr>
        <w:spacing w:after="0" w:line="240" w:lineRule="auto"/>
        <w:jc w:val="both"/>
        <w:rPr>
          <w:vanish/>
        </w:rPr>
      </w:pPr>
      <w:bookmarkStart w:id="335" w:name="do|ax3|pt3:747|sp3.21.:775|lic:778"/>
      <w:bookmarkEnd w:id="335"/>
      <w:r w:rsidRPr="00614210">
        <w:rPr>
          <w:b/>
          <w:bCs/>
          <w:vanish/>
        </w:rPr>
        <w:t>c)</w:t>
      </w:r>
      <w:r w:rsidRPr="00614210">
        <w:rPr>
          <w:vanish/>
        </w:rPr>
        <w:t>se bifează "Acord internaţional" pentru persoanele asigurate din statele cu care România a încheiat documente internaţionale în domeniul sănătăţii. În absenţa codului numeric personal al pacientului se completează numărul paşaportului;</w:t>
      </w:r>
    </w:p>
    <w:p w:rsidR="00614210" w:rsidRPr="00614210" w:rsidRDefault="00614210" w:rsidP="00E52F8F">
      <w:pPr>
        <w:spacing w:after="0" w:line="240" w:lineRule="auto"/>
        <w:jc w:val="both"/>
        <w:rPr>
          <w:vanish/>
        </w:rPr>
      </w:pPr>
      <w:bookmarkStart w:id="336" w:name="do|ax3|pt3:747|sp3.21.:775|lid:779"/>
      <w:bookmarkEnd w:id="336"/>
      <w:r w:rsidRPr="00614210">
        <w:rPr>
          <w:b/>
          <w:bCs/>
          <w:vanish/>
        </w:rPr>
        <w:t>d)</w:t>
      </w:r>
      <w:r w:rsidRPr="00614210">
        <w:rPr>
          <w:vanish/>
        </w:rPr>
        <w:t>se bifează "Card european" pentru cetăţenii străini care prezintă un card european de asigurări sociale de sănătate emis de un alt stat membru al Uniunii Europene sau al Spaţiului Economic European/Elveţia. În baza acestui card, persoana respectivă beneficiază de acele servicii medicale care devin necesare în perioada şederii sale în România; în această situaţie se completează şi numărul cârdului în secţiunea Nr. card european;</w:t>
      </w:r>
    </w:p>
    <w:p w:rsidR="00614210" w:rsidRPr="00614210" w:rsidRDefault="00614210" w:rsidP="00E52F8F">
      <w:pPr>
        <w:spacing w:after="0" w:line="240" w:lineRule="auto"/>
        <w:jc w:val="both"/>
        <w:rPr>
          <w:vanish/>
        </w:rPr>
      </w:pPr>
      <w:bookmarkStart w:id="337" w:name="do|ax3|pt3:747|sp3.21.:775|lie:780"/>
      <w:bookmarkEnd w:id="337"/>
      <w:r w:rsidRPr="00614210">
        <w:rPr>
          <w:b/>
          <w:bCs/>
          <w:vanish/>
        </w:rPr>
        <w:t>e)</w:t>
      </w:r>
      <w:r w:rsidRPr="00614210">
        <w:rPr>
          <w:vanish/>
        </w:rPr>
        <w:t xml:space="preserve">se completează "Formulare europene" (E106, E109, E112, E120, E121, Sxxx) pentru cetăţenii străini, pe baza formularelor/documentelor europene emise în baza Regulamentului (CE) nr. </w:t>
      </w:r>
      <w:hyperlink r:id="rId69" w:history="1">
        <w:r w:rsidRPr="00614210">
          <w:rPr>
            <w:rStyle w:val="Hyperlink"/>
            <w:vanish/>
          </w:rPr>
          <w:t>883/2004</w:t>
        </w:r>
      </w:hyperlink>
      <w:r w:rsidRPr="00614210">
        <w:rPr>
          <w:vanish/>
        </w:rPr>
        <w:t xml:space="preserve"> al Parlamentului European şi al Consiliului din 29 aprilie 2004 privind coordonarea sistemelor de securitate socială. În absenţa codului numeric personal al pacientului se completează numărul paşaportului;</w:t>
      </w:r>
    </w:p>
    <w:p w:rsidR="00614210" w:rsidRPr="00614210" w:rsidRDefault="00614210" w:rsidP="00E52F8F">
      <w:pPr>
        <w:spacing w:after="0" w:line="240" w:lineRule="auto"/>
        <w:jc w:val="both"/>
        <w:rPr>
          <w:vanish/>
        </w:rPr>
      </w:pPr>
      <w:bookmarkStart w:id="338" w:name="do|ax3|pt3:747|sp3.21.:775|lif:781"/>
      <w:bookmarkEnd w:id="338"/>
      <w:r w:rsidRPr="00614210">
        <w:rPr>
          <w:b/>
          <w:bCs/>
          <w:vanish/>
        </w:rPr>
        <w:t>f)</w:t>
      </w:r>
      <w:r w:rsidRPr="00614210">
        <w:rPr>
          <w:vanish/>
        </w:rPr>
        <w:t>Nr. card naţional - se completează pentru cetăţenii români pe baza cârdului naţional de asigurări sociale de sănătate.</w:t>
      </w:r>
    </w:p>
    <w:p w:rsidR="00614210" w:rsidRPr="00614210" w:rsidRDefault="00614210" w:rsidP="00E52F8F">
      <w:pPr>
        <w:spacing w:after="0" w:line="240" w:lineRule="auto"/>
        <w:jc w:val="both"/>
        <w:rPr>
          <w:vanish/>
        </w:rPr>
      </w:pPr>
      <w:bookmarkStart w:id="339" w:name="do|ax3|pt3:747|sp3.22.:782"/>
      <w:bookmarkEnd w:id="339"/>
      <w:r w:rsidRPr="00614210">
        <w:rPr>
          <w:b/>
          <w:bCs/>
          <w:vanish/>
        </w:rPr>
        <w:t>3.22.</w:t>
      </w:r>
      <w:r w:rsidRPr="00614210">
        <w:rPr>
          <w:vanish/>
        </w:rPr>
        <w:t>CAS - se completează pentru categoriile de persoane care beneficiază de asigurare obligatorie şi asigurare facultativă.</w:t>
      </w:r>
    </w:p>
    <w:p w:rsidR="00614210" w:rsidRPr="00614210" w:rsidRDefault="00614210" w:rsidP="00E52F8F">
      <w:pPr>
        <w:spacing w:after="0" w:line="240" w:lineRule="auto"/>
        <w:jc w:val="both"/>
        <w:rPr>
          <w:vanish/>
        </w:rPr>
      </w:pPr>
      <w:bookmarkStart w:id="340" w:name="do|ax3|pt3:747|sp3.23.:783"/>
      <w:bookmarkEnd w:id="340"/>
      <w:r w:rsidRPr="00614210">
        <w:rPr>
          <w:b/>
          <w:bCs/>
          <w:vanish/>
        </w:rPr>
        <w:t>3.23.</w:t>
      </w:r>
      <w:r w:rsidRPr="00614210">
        <w:rPr>
          <w:vanish/>
        </w:rPr>
        <w:t>Criteriul de internare-se completează numeric în ordinea prevăzută în Hotărârea Guvernului de aprobare a contractului-cadru conform notei 2 privind criteriile de internare a formularului FOCG.</w:t>
      </w:r>
    </w:p>
    <w:p w:rsidR="00614210" w:rsidRPr="00614210" w:rsidRDefault="00614210" w:rsidP="00E52F8F">
      <w:pPr>
        <w:spacing w:after="0" w:line="240" w:lineRule="auto"/>
        <w:jc w:val="both"/>
        <w:rPr>
          <w:vanish/>
        </w:rPr>
      </w:pPr>
      <w:bookmarkStart w:id="341" w:name="do|ax3|pt4:784"/>
      <w:bookmarkEnd w:id="341"/>
      <w:r w:rsidRPr="00614210">
        <w:rPr>
          <w:b/>
          <w:bCs/>
          <w:vanish/>
        </w:rPr>
        <w:t>4.</w:t>
      </w:r>
      <w:r w:rsidRPr="00614210">
        <w:rPr>
          <w:vanish/>
        </w:rPr>
        <w:t>Grupul sangvin, Rh şi alergic la - se completează fie pe baza actelor medicale ale pacientului, fie pe baza investigaţiilor ce se efectuează la internarea în spital.</w:t>
      </w:r>
    </w:p>
    <w:p w:rsidR="00614210" w:rsidRPr="00614210" w:rsidRDefault="00614210" w:rsidP="00E52F8F">
      <w:pPr>
        <w:spacing w:after="0" w:line="240" w:lineRule="auto"/>
        <w:jc w:val="both"/>
        <w:rPr>
          <w:vanish/>
        </w:rPr>
      </w:pPr>
      <w:bookmarkStart w:id="342" w:name="do|ax3|pt5:785"/>
      <w:r w:rsidRPr="00614210">
        <w:rPr>
          <w:b/>
          <w:bCs/>
          <w:noProof/>
          <w:vanish/>
        </w:rPr>
        <w:drawing>
          <wp:inline distT="0" distB="0" distL="0" distR="0">
            <wp:extent cx="95250" cy="95250"/>
            <wp:effectExtent l="0" t="0" r="0" b="0"/>
            <wp:docPr id="131" name="Picture 13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5:78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2"/>
      <w:r w:rsidRPr="00614210">
        <w:rPr>
          <w:b/>
          <w:bCs/>
          <w:vanish/>
        </w:rPr>
        <w:t>5.</w:t>
      </w:r>
      <w:r w:rsidRPr="00614210">
        <w:rPr>
          <w:vanish/>
        </w:rPr>
        <w:t>Tipul internării - se trece în căsuţa alăturată codul tipului de trimitere (de la 1 la 5, respectiv 9), după cum urmează:</w:t>
      </w:r>
    </w:p>
    <w:p w:rsidR="00614210" w:rsidRPr="00614210" w:rsidRDefault="00614210" w:rsidP="00E52F8F">
      <w:pPr>
        <w:spacing w:after="0" w:line="240" w:lineRule="auto"/>
        <w:jc w:val="both"/>
        <w:rPr>
          <w:vanish/>
        </w:rPr>
      </w:pPr>
      <w:bookmarkStart w:id="343" w:name="do|ax3|pt5:785|pa1:786"/>
      <w:bookmarkEnd w:id="343"/>
      <w:r w:rsidRPr="00614210">
        <w:rPr>
          <w:vanish/>
        </w:rPr>
        <w:t>1 - fără bilet de internare;</w:t>
      </w:r>
    </w:p>
    <w:p w:rsidR="00614210" w:rsidRPr="00614210" w:rsidRDefault="00614210" w:rsidP="00E52F8F">
      <w:pPr>
        <w:spacing w:after="0" w:line="240" w:lineRule="auto"/>
        <w:jc w:val="both"/>
        <w:rPr>
          <w:vanish/>
        </w:rPr>
      </w:pPr>
      <w:bookmarkStart w:id="344" w:name="do|ax3|pt5:785|pa2:787"/>
      <w:bookmarkEnd w:id="344"/>
      <w:r w:rsidRPr="00614210">
        <w:rPr>
          <w:vanish/>
        </w:rPr>
        <w:t>2 - bilet de internare de la medicul de familie (BI MF);</w:t>
      </w:r>
    </w:p>
    <w:p w:rsidR="00614210" w:rsidRPr="00614210" w:rsidRDefault="00614210" w:rsidP="00E52F8F">
      <w:pPr>
        <w:spacing w:after="0" w:line="240" w:lineRule="auto"/>
        <w:jc w:val="both"/>
        <w:rPr>
          <w:vanish/>
        </w:rPr>
      </w:pPr>
      <w:bookmarkStart w:id="345" w:name="do|ax3|pt5:785|pa3:788"/>
      <w:bookmarkEnd w:id="345"/>
      <w:r w:rsidRPr="00614210">
        <w:rPr>
          <w:vanish/>
        </w:rPr>
        <w:t>3 - bilet de internare de la medicul specialist (BI MS);</w:t>
      </w:r>
    </w:p>
    <w:p w:rsidR="00614210" w:rsidRPr="00614210" w:rsidRDefault="00614210" w:rsidP="00E52F8F">
      <w:pPr>
        <w:spacing w:after="0" w:line="240" w:lineRule="auto"/>
        <w:jc w:val="both"/>
        <w:rPr>
          <w:vanish/>
        </w:rPr>
      </w:pPr>
      <w:bookmarkStart w:id="346" w:name="do|ax3|pt5:785|pa4:789"/>
      <w:bookmarkEnd w:id="346"/>
      <w:r w:rsidRPr="00614210">
        <w:rPr>
          <w:vanish/>
        </w:rPr>
        <w:t>4 - transfer interspitalicesc;</w:t>
      </w:r>
    </w:p>
    <w:p w:rsidR="00614210" w:rsidRPr="00614210" w:rsidRDefault="00614210" w:rsidP="00E52F8F">
      <w:pPr>
        <w:spacing w:after="0" w:line="240" w:lineRule="auto"/>
        <w:jc w:val="both"/>
        <w:rPr>
          <w:vanish/>
        </w:rPr>
      </w:pPr>
      <w:bookmarkStart w:id="347" w:name="do|ax3|pt5:785|pa5:790"/>
      <w:bookmarkEnd w:id="347"/>
      <w:r w:rsidRPr="00614210">
        <w:rPr>
          <w:vanish/>
        </w:rPr>
        <w:t>5 - internare la cerere;</w:t>
      </w:r>
    </w:p>
    <w:p w:rsidR="00614210" w:rsidRPr="00614210" w:rsidRDefault="00614210" w:rsidP="00E52F8F">
      <w:pPr>
        <w:spacing w:after="0" w:line="240" w:lineRule="auto"/>
        <w:jc w:val="both"/>
        <w:rPr>
          <w:vanish/>
        </w:rPr>
      </w:pPr>
      <w:bookmarkStart w:id="348" w:name="do|ax3|pt5:785|pa6:791"/>
      <w:bookmarkEnd w:id="348"/>
      <w:r w:rsidRPr="00614210">
        <w:rPr>
          <w:vanish/>
        </w:rPr>
        <w:t>9 - alte - bilet de internare de la medici care au încheiate convenţii cu casa de asigurări de sănătate pentru a elibera bilete de internare: medicii din unităţile de asistenţă medico-socială, medicii din centrele de dializă private aflate în relaţie contractuală cu Casa Naţională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614210" w:rsidRPr="00614210" w:rsidRDefault="00614210" w:rsidP="00E52F8F">
      <w:pPr>
        <w:spacing w:after="0" w:line="240" w:lineRule="auto"/>
        <w:jc w:val="both"/>
        <w:rPr>
          <w:vanish/>
        </w:rPr>
      </w:pPr>
      <w:bookmarkStart w:id="349" w:name="do|ax3|pt5:785|pa7:792"/>
      <w:bookmarkEnd w:id="349"/>
      <w:r w:rsidRPr="00614210">
        <w:rPr>
          <w:vanish/>
        </w:rPr>
        <w:t>Pentru tipul internării BI MF (2), BI MS (3) şi alte (9) se completează seria BI cu seria biletului de internare şi nr. BI cu numărul biletului de internare.</w:t>
      </w:r>
    </w:p>
    <w:p w:rsidR="00614210" w:rsidRPr="00614210" w:rsidRDefault="00614210" w:rsidP="00E52F8F">
      <w:pPr>
        <w:spacing w:after="0" w:line="240" w:lineRule="auto"/>
        <w:jc w:val="both"/>
        <w:rPr>
          <w:vanish/>
        </w:rPr>
      </w:pPr>
      <w:bookmarkStart w:id="350" w:name="do|ax3|pt6:793"/>
      <w:bookmarkEnd w:id="350"/>
      <w:r w:rsidRPr="00614210">
        <w:rPr>
          <w:b/>
          <w:bCs/>
          <w:vanish/>
        </w:rPr>
        <w:t>6.</w:t>
      </w:r>
      <w:r w:rsidRPr="00614210">
        <w:rPr>
          <w:vanish/>
        </w:rPr>
        <w:t>Data internării şi externării, ora internării şi externării, numărul zilelor de spitalizare şi numărul de zile de concediu medical acordate la externare se completează în căsuţele corespunzătoare.</w:t>
      </w:r>
    </w:p>
    <w:p w:rsidR="00614210" w:rsidRPr="00614210" w:rsidRDefault="00614210" w:rsidP="00E52F8F">
      <w:pPr>
        <w:spacing w:after="0" w:line="240" w:lineRule="auto"/>
        <w:jc w:val="both"/>
        <w:rPr>
          <w:vanish/>
        </w:rPr>
      </w:pPr>
      <w:bookmarkStart w:id="351" w:name="do|ax3|pt7:794"/>
      <w:bookmarkEnd w:id="351"/>
      <w:r w:rsidRPr="00614210">
        <w:rPr>
          <w:b/>
          <w:bCs/>
          <w:vanish/>
        </w:rPr>
        <w:t>7.</w:t>
      </w:r>
      <w:r w:rsidRPr="00614210">
        <w:rPr>
          <w:vanish/>
        </w:rPr>
        <w:t>Diagnosticul de trimitere se completează de medicul de gardă pe baza biletului de trimitere (internare) numai pentru pacienţii care se prezintă la spital cu bilet de trimitere (internare); se notează diagnosticul precizat de medicul care a trimis pacientul pentru a fi spitalizat; diagnosticul de trimitere nu se codifică.</w:t>
      </w:r>
    </w:p>
    <w:p w:rsidR="00614210" w:rsidRPr="00614210" w:rsidRDefault="00614210" w:rsidP="00E52F8F">
      <w:pPr>
        <w:spacing w:after="0" w:line="240" w:lineRule="auto"/>
        <w:jc w:val="both"/>
        <w:rPr>
          <w:vanish/>
        </w:rPr>
      </w:pPr>
      <w:bookmarkStart w:id="352" w:name="do|ax3|pt8:795"/>
      <w:bookmarkEnd w:id="352"/>
      <w:r w:rsidRPr="00614210">
        <w:rPr>
          <w:b/>
          <w:bCs/>
          <w:vanish/>
        </w:rPr>
        <w:t>8.</w:t>
      </w:r>
      <w:r w:rsidRPr="00614210">
        <w:rPr>
          <w:vanish/>
        </w:rPr>
        <w:t xml:space="preserve">Diagnosticul de internare este cel al medicului de gardă al spitalului şi este semnat şi parafat; el se codifică conform clasificării RO DRG v.1, prevăzută în Ordinul ministrului sănătăţii nr. </w:t>
      </w:r>
      <w:hyperlink r:id="rId70" w:history="1">
        <w:r w:rsidRPr="00614210">
          <w:rPr>
            <w:rStyle w:val="Hyperlink"/>
            <w:vanish/>
          </w:rPr>
          <w:t>1.199/2011</w:t>
        </w:r>
      </w:hyperlink>
      <w:r w:rsidRPr="00614210">
        <w:rPr>
          <w:vanish/>
        </w:rPr>
        <w:t xml:space="preserve"> privind introducerea şi utilizarea clasificării RO DRG v.1.</w:t>
      </w:r>
    </w:p>
    <w:p w:rsidR="00614210" w:rsidRPr="00614210" w:rsidRDefault="00614210" w:rsidP="00E52F8F">
      <w:pPr>
        <w:spacing w:after="0" w:line="240" w:lineRule="auto"/>
        <w:jc w:val="both"/>
        <w:rPr>
          <w:vanish/>
        </w:rPr>
      </w:pPr>
      <w:bookmarkStart w:id="353" w:name="do|ax3|pt9:796"/>
      <w:bookmarkEnd w:id="353"/>
      <w:r w:rsidRPr="00614210">
        <w:rPr>
          <w:b/>
          <w:bCs/>
          <w:vanish/>
        </w:rPr>
        <w:t>9.</w:t>
      </w:r>
      <w:r w:rsidRPr="00614210">
        <w:rPr>
          <w:vanish/>
        </w:rPr>
        <w:t>Diagnosticul la 72 de ore este cel al medicului curant, nu se codifică.</w:t>
      </w:r>
    </w:p>
    <w:p w:rsidR="00614210" w:rsidRPr="00614210" w:rsidRDefault="00614210" w:rsidP="00E52F8F">
      <w:pPr>
        <w:spacing w:after="0" w:line="240" w:lineRule="auto"/>
        <w:jc w:val="both"/>
        <w:rPr>
          <w:vanish/>
        </w:rPr>
      </w:pPr>
      <w:bookmarkStart w:id="354" w:name="do|ax3|pt10:797"/>
      <w:r w:rsidRPr="00614210">
        <w:rPr>
          <w:b/>
          <w:bCs/>
          <w:noProof/>
          <w:vanish/>
        </w:rPr>
        <w:drawing>
          <wp:inline distT="0" distB="0" distL="0" distR="0">
            <wp:extent cx="95250" cy="95250"/>
            <wp:effectExtent l="0" t="0" r="0" b="0"/>
            <wp:docPr id="130" name="Picture 130"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79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4"/>
      <w:r w:rsidRPr="00614210">
        <w:rPr>
          <w:b/>
          <w:bCs/>
          <w:vanish/>
        </w:rPr>
        <w:t>10.</w:t>
      </w:r>
      <w:r w:rsidRPr="00614210">
        <w:rPr>
          <w:vanish/>
        </w:rPr>
        <w:t xml:space="preserve">Diagnosticul la externare se completează şi se codifică de către medicul curant conform clasificării RO DRG v.1, prevăzută în Ordinul ministrului sănătăţii nr. </w:t>
      </w:r>
      <w:hyperlink r:id="rId71" w:history="1">
        <w:r w:rsidRPr="00614210">
          <w:rPr>
            <w:rStyle w:val="Hyperlink"/>
            <w:vanish/>
          </w:rPr>
          <w:t>1.199/2011</w:t>
        </w:r>
      </w:hyperlink>
      <w:r w:rsidRPr="00614210">
        <w:rPr>
          <w:vanish/>
        </w:rPr>
        <w:t>. În caz de transfer intraspitalicesc, comisia de specialitate/consiliul medical din spital va stabili pentru o FOCG un singur diagnostic principal al episodului respectiv de îngrijiri, iar celelalte diagnostice vor fi trecute, dacă este cazul, la diagnostice secundare şi complicaţii.</w:t>
      </w:r>
    </w:p>
    <w:p w:rsidR="00614210" w:rsidRPr="00614210" w:rsidRDefault="00614210" w:rsidP="00E52F8F">
      <w:pPr>
        <w:spacing w:after="0" w:line="240" w:lineRule="auto"/>
        <w:jc w:val="both"/>
        <w:rPr>
          <w:vanish/>
        </w:rPr>
      </w:pPr>
      <w:bookmarkStart w:id="355" w:name="do|ax3|pt10:797|sp10.1.:798"/>
      <w:r w:rsidRPr="00614210">
        <w:rPr>
          <w:b/>
          <w:bCs/>
          <w:noProof/>
          <w:vanish/>
        </w:rPr>
        <w:drawing>
          <wp:inline distT="0" distB="0" distL="0" distR="0">
            <wp:extent cx="95250" cy="95250"/>
            <wp:effectExtent l="0" t="0" r="0" b="0"/>
            <wp:docPr id="129" name="Picture 129"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797|sp10.1.:798|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5"/>
      <w:r w:rsidRPr="00614210">
        <w:rPr>
          <w:b/>
          <w:bCs/>
          <w:vanish/>
        </w:rPr>
        <w:t>10.1.</w:t>
      </w:r>
      <w:r w:rsidRPr="00614210">
        <w:rPr>
          <w:vanish/>
        </w:rPr>
        <w:t>Diagnosticul principal are două rânduri, al doilea pentru situaţiile de codificare duală:</w:t>
      </w:r>
    </w:p>
    <w:p w:rsidR="00614210" w:rsidRPr="00614210" w:rsidRDefault="00614210" w:rsidP="00E52F8F">
      <w:pPr>
        <w:spacing w:after="0" w:line="240" w:lineRule="auto"/>
        <w:jc w:val="both"/>
        <w:rPr>
          <w:vanish/>
        </w:rPr>
      </w:pPr>
      <w:bookmarkStart w:id="356" w:name="do|ax3|pt10:797|sp10.1.:798|pa1:799"/>
      <w:bookmarkEnd w:id="356"/>
      <w:r w:rsidRPr="00614210">
        <w:rPr>
          <w:vanish/>
        </w:rPr>
        <w:t>10.1.1. În caz de traumatisme şi otrăviri:</w:t>
      </w:r>
    </w:p>
    <w:p w:rsidR="00614210" w:rsidRPr="00614210" w:rsidRDefault="00614210" w:rsidP="00E52F8F">
      <w:pPr>
        <w:spacing w:after="0" w:line="240" w:lineRule="auto"/>
        <w:jc w:val="both"/>
        <w:rPr>
          <w:vanish/>
        </w:rPr>
      </w:pPr>
      <w:bookmarkStart w:id="357" w:name="do|ax3|pt10:797|sp10.1.:798|pa2:800"/>
      <w:bookmarkEnd w:id="357"/>
      <w:r w:rsidRPr="00614210">
        <w:rPr>
          <w:vanish/>
        </w:rPr>
        <w:t>a)în primul rând se trece natura acestora (capitolele S, T din clasificarea RO DRG v.1);</w:t>
      </w:r>
    </w:p>
    <w:p w:rsidR="00614210" w:rsidRPr="00614210" w:rsidRDefault="00614210" w:rsidP="00E52F8F">
      <w:pPr>
        <w:spacing w:after="0" w:line="240" w:lineRule="auto"/>
        <w:jc w:val="both"/>
        <w:rPr>
          <w:vanish/>
        </w:rPr>
      </w:pPr>
      <w:bookmarkStart w:id="358" w:name="do|ax3|pt10:797|sp10.1.:798|pa3:801"/>
      <w:bookmarkEnd w:id="358"/>
      <w:r w:rsidRPr="00614210">
        <w:rPr>
          <w:vanish/>
        </w:rPr>
        <w:t>b)în al doilea rând se trece cauza externă (capitolele V, W, X, Y din clasificarea RO DRG v.1);</w:t>
      </w:r>
    </w:p>
    <w:p w:rsidR="00614210" w:rsidRPr="00614210" w:rsidRDefault="00614210" w:rsidP="00E52F8F">
      <w:pPr>
        <w:spacing w:after="0" w:line="240" w:lineRule="auto"/>
        <w:jc w:val="both"/>
        <w:rPr>
          <w:vanish/>
        </w:rPr>
      </w:pPr>
      <w:bookmarkStart w:id="359" w:name="do|ax3|pt10:797|sp10.1.:798|pa4:802"/>
      <w:bookmarkEnd w:id="359"/>
      <w:r w:rsidRPr="00614210">
        <w:rPr>
          <w:vanish/>
        </w:rPr>
        <w:t>10.1.2. În cazul afecţiunilor notate cu dagger (+) şi asterisc (*):</w:t>
      </w:r>
    </w:p>
    <w:p w:rsidR="00614210" w:rsidRPr="00614210" w:rsidRDefault="00614210" w:rsidP="00E52F8F">
      <w:pPr>
        <w:spacing w:after="0" w:line="240" w:lineRule="auto"/>
        <w:jc w:val="both"/>
        <w:rPr>
          <w:vanish/>
        </w:rPr>
      </w:pPr>
      <w:bookmarkStart w:id="360" w:name="do|ax3|pt10:797|sp10.1.:798|pa5:803"/>
      <w:bookmarkEnd w:id="360"/>
      <w:r w:rsidRPr="00614210">
        <w:rPr>
          <w:vanish/>
        </w:rPr>
        <w:t>a)în primul rând se trece diagnosticul cu (+);</w:t>
      </w:r>
    </w:p>
    <w:p w:rsidR="00614210" w:rsidRPr="00614210" w:rsidRDefault="00614210" w:rsidP="00E52F8F">
      <w:pPr>
        <w:spacing w:after="0" w:line="240" w:lineRule="auto"/>
        <w:jc w:val="both"/>
        <w:rPr>
          <w:vanish/>
        </w:rPr>
      </w:pPr>
      <w:bookmarkStart w:id="361" w:name="do|ax3|pt10:797|sp10.1.:798|pa6:804"/>
      <w:bookmarkEnd w:id="361"/>
      <w:r w:rsidRPr="00614210">
        <w:rPr>
          <w:vanish/>
        </w:rPr>
        <w:t>b)în al doilea rând se trece cel cu (*).</w:t>
      </w:r>
    </w:p>
    <w:p w:rsidR="00614210" w:rsidRPr="00614210" w:rsidRDefault="00614210" w:rsidP="00E52F8F">
      <w:pPr>
        <w:spacing w:after="0" w:line="240" w:lineRule="auto"/>
        <w:jc w:val="both"/>
        <w:rPr>
          <w:vanish/>
        </w:rPr>
      </w:pPr>
      <w:bookmarkStart w:id="362" w:name="do|ax3|pt10:797|sp10.2.:805"/>
      <w:r w:rsidRPr="00614210">
        <w:rPr>
          <w:b/>
          <w:bCs/>
          <w:noProof/>
          <w:vanish/>
        </w:rPr>
        <w:drawing>
          <wp:inline distT="0" distB="0" distL="0" distR="0">
            <wp:extent cx="95250" cy="95250"/>
            <wp:effectExtent l="0" t="0" r="0" b="0"/>
            <wp:docPr id="128" name="Picture 128"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0:797|sp10.2.:80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614210">
        <w:rPr>
          <w:b/>
          <w:bCs/>
          <w:vanish/>
        </w:rPr>
        <w:t>10.2.</w:t>
      </w:r>
      <w:r w:rsidRPr="00614210">
        <w:rPr>
          <w:vanish/>
        </w:rPr>
        <w:t xml:space="preserve">Diagnosticele secundare (complicaţii/comorbidităţi) se înregistrează pentru celelalte afecţiuni, concomitente cu diagnosticul principal, trecându-se exclusiv complicaţiile/comorbidităţile pentru care pacientul a fost investigat şi tratat în timpul episodului respectiv de boală; se codifică conform clasificării RO DRG v.1, prevăzută în Ordinul ministrului sănătăţii nr. </w:t>
      </w:r>
      <w:hyperlink r:id="rId72"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363" w:name="do|ax3|pt10:797|sp10.2.:805|pa1:806"/>
      <w:bookmarkEnd w:id="363"/>
      <w:r w:rsidRPr="00614210">
        <w:rPr>
          <w:vanish/>
        </w:rPr>
        <w:t>NOTĂ:</w:t>
      </w:r>
    </w:p>
    <w:p w:rsidR="00614210" w:rsidRPr="00614210" w:rsidRDefault="00614210" w:rsidP="00E52F8F">
      <w:pPr>
        <w:spacing w:after="0" w:line="240" w:lineRule="auto"/>
        <w:jc w:val="both"/>
        <w:rPr>
          <w:vanish/>
        </w:rPr>
      </w:pPr>
      <w:bookmarkStart w:id="364" w:name="do|ax3|pt10:797|sp10.2.:805|pa2:807"/>
      <w:bookmarkEnd w:id="364"/>
      <w:r w:rsidRPr="00614210">
        <w:rPr>
          <w:vanish/>
        </w:rPr>
        <w:t>La codificare se va ţine seama de standardele şi reglementările de clasificare şi codificare în vigoare, trecându-se exclusiv complicaţiile/comorbidităţile pentru care pacientul a necesitat îngrijiri suplimentare şi/sau monitorizare, a fost investigat şi/sau tratat în timpul episodului respectiv de boală.</w:t>
      </w:r>
    </w:p>
    <w:p w:rsidR="00614210" w:rsidRPr="00614210" w:rsidRDefault="00614210" w:rsidP="00E52F8F">
      <w:pPr>
        <w:spacing w:after="0" w:line="240" w:lineRule="auto"/>
        <w:jc w:val="both"/>
        <w:rPr>
          <w:vanish/>
        </w:rPr>
      </w:pPr>
      <w:bookmarkStart w:id="365" w:name="do|ax3|pt11:808"/>
      <w:r w:rsidRPr="00614210">
        <w:rPr>
          <w:b/>
          <w:bCs/>
          <w:noProof/>
          <w:vanish/>
        </w:rPr>
        <w:drawing>
          <wp:inline distT="0" distB="0" distL="0" distR="0">
            <wp:extent cx="95250" cy="95250"/>
            <wp:effectExtent l="0" t="0" r="0" b="0"/>
            <wp:docPr id="127" name="Picture 12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1:808|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614210">
        <w:rPr>
          <w:b/>
          <w:bCs/>
          <w:vanish/>
        </w:rPr>
        <w:t>11.</w:t>
      </w:r>
      <w:r w:rsidRPr="00614210">
        <w:rPr>
          <w:vanish/>
        </w:rPr>
        <w:t>Număr de ore de ventilaţie mecanică - se completează cu numărul de ore de ventilaţie mecanică continuă, cuprins între data, ziua, ora intubării şi data, ziua</w:t>
      </w:r>
      <w:r w:rsidRPr="00614210">
        <w:rPr>
          <w:vanish/>
          <w:vertAlign w:val="subscript"/>
        </w:rPr>
        <w:t>:</w:t>
      </w:r>
      <w:r w:rsidRPr="00614210">
        <w:rPr>
          <w:vanish/>
        </w:rPr>
        <w:t xml:space="preserve"> ora detubării, calculat astfel:</w:t>
      </w:r>
    </w:p>
    <w:p w:rsidR="00614210" w:rsidRPr="00614210" w:rsidRDefault="00614210" w:rsidP="00E52F8F">
      <w:pPr>
        <w:spacing w:after="0" w:line="240" w:lineRule="auto"/>
        <w:jc w:val="both"/>
        <w:rPr>
          <w:vanish/>
        </w:rPr>
      </w:pPr>
      <w:bookmarkStart w:id="366" w:name="do|ax3|pt11:808|lia:809"/>
      <w:bookmarkEnd w:id="366"/>
      <w:r w:rsidRPr="00614210">
        <w:rPr>
          <w:b/>
          <w:bCs/>
          <w:vanish/>
        </w:rPr>
        <w:t>a)</w:t>
      </w:r>
      <w:r w:rsidRPr="00614210">
        <w:rPr>
          <w:vanish/>
        </w:rPr>
        <w:t>dacă pacientul nu necesită asistarea respiraţiei, numărul de ore de ventilaţie mecanică nu se completează;</w:t>
      </w:r>
    </w:p>
    <w:p w:rsidR="00614210" w:rsidRPr="00614210" w:rsidRDefault="00614210" w:rsidP="00E52F8F">
      <w:pPr>
        <w:spacing w:after="0" w:line="240" w:lineRule="auto"/>
        <w:jc w:val="both"/>
        <w:rPr>
          <w:vanish/>
        </w:rPr>
      </w:pPr>
      <w:bookmarkStart w:id="367" w:name="do|ax3|pt11:808|lib:810"/>
      <w:bookmarkEnd w:id="367"/>
      <w:r w:rsidRPr="00614210">
        <w:rPr>
          <w:b/>
          <w:bCs/>
          <w:vanish/>
        </w:rPr>
        <w:t>b)</w:t>
      </w:r>
      <w:r w:rsidRPr="00614210">
        <w:rPr>
          <w:vanish/>
        </w:rPr>
        <w:t>dacă pacientul necesită asistarea respiraţiei într-un singur episod de ventilaţie mecanică pe durata spitalizării, numărul de ore de ventilaţie mecanică este egal cu durata acestui episod;</w:t>
      </w:r>
    </w:p>
    <w:p w:rsidR="00614210" w:rsidRPr="00614210" w:rsidRDefault="00614210" w:rsidP="00E52F8F">
      <w:pPr>
        <w:spacing w:after="0" w:line="240" w:lineRule="auto"/>
        <w:jc w:val="both"/>
        <w:rPr>
          <w:vanish/>
        </w:rPr>
      </w:pPr>
      <w:bookmarkStart w:id="368" w:name="do|ax3|pt11:808|lic:811"/>
      <w:bookmarkEnd w:id="368"/>
      <w:r w:rsidRPr="00614210">
        <w:rPr>
          <w:b/>
          <w:bCs/>
          <w:vanish/>
        </w:rPr>
        <w:t>c)</w:t>
      </w:r>
      <w:r w:rsidRPr="00614210">
        <w:rPr>
          <w:vanish/>
        </w:rPr>
        <w:t>dacă pacientul necesită asistarea respiraţiei în episoade de ventilaţie mecanică fragmentate pe durata spitalizării, numărul de ore de ventilaţie mecanică este egal cu durata celui mai lung episod.</w:t>
      </w:r>
    </w:p>
    <w:p w:rsidR="00614210" w:rsidRPr="00614210" w:rsidRDefault="00614210" w:rsidP="00E52F8F">
      <w:pPr>
        <w:spacing w:after="0" w:line="240" w:lineRule="auto"/>
        <w:jc w:val="both"/>
        <w:rPr>
          <w:vanish/>
        </w:rPr>
      </w:pPr>
      <w:bookmarkStart w:id="369" w:name="do|ax3|pt12:812"/>
      <w:r w:rsidRPr="00614210">
        <w:rPr>
          <w:b/>
          <w:bCs/>
          <w:noProof/>
          <w:vanish/>
        </w:rPr>
        <w:drawing>
          <wp:inline distT="0" distB="0" distL="0" distR="0">
            <wp:extent cx="95250" cy="95250"/>
            <wp:effectExtent l="0" t="0" r="0" b="0"/>
            <wp:docPr id="126" name="Picture 12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12:812|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614210">
        <w:rPr>
          <w:b/>
          <w:bCs/>
          <w:vanish/>
        </w:rPr>
        <w:t>12.</w:t>
      </w:r>
      <w:r w:rsidRPr="00614210">
        <w:rPr>
          <w:vanish/>
        </w:rPr>
        <w:t xml:space="preserve">Intervenţia chirurgicală principală, cele concomitente, alte intervenţii chirurgicale: se completează pe baza Registrului protocol operator, trecându-se echipa operatorie, codurile respective, conform clasificării RO DRG v.1, prevăzută în Ordinul ministrului sănătăţii nr. </w:t>
      </w:r>
      <w:hyperlink r:id="rId73" w:history="1">
        <w:r w:rsidRPr="00614210">
          <w:rPr>
            <w:rStyle w:val="Hyperlink"/>
            <w:vanish/>
          </w:rPr>
          <w:t>1.199/2011</w:t>
        </w:r>
      </w:hyperlink>
      <w:r w:rsidRPr="00614210">
        <w:rPr>
          <w:vanish/>
        </w:rPr>
        <w:t>, data şi ora de început şi de sfârşit a acestora.</w:t>
      </w:r>
    </w:p>
    <w:p w:rsidR="00614210" w:rsidRPr="00614210" w:rsidRDefault="00614210" w:rsidP="00E52F8F">
      <w:pPr>
        <w:spacing w:after="0" w:line="240" w:lineRule="auto"/>
        <w:jc w:val="both"/>
        <w:rPr>
          <w:vanish/>
        </w:rPr>
      </w:pPr>
      <w:bookmarkStart w:id="370" w:name="do|ax3|pt12:812|lia:813"/>
      <w:bookmarkEnd w:id="370"/>
      <w:r w:rsidRPr="00614210">
        <w:rPr>
          <w:b/>
          <w:bCs/>
          <w:vanish/>
        </w:rPr>
        <w:t>a)</w:t>
      </w:r>
      <w:r w:rsidRPr="00614210">
        <w:rPr>
          <w:vanish/>
        </w:rPr>
        <w:t>Data şi ora de început se referă la momentul în care pacientul este poziţionat în vederea efectuării procedurii chirurgicale.</w:t>
      </w:r>
    </w:p>
    <w:p w:rsidR="00614210" w:rsidRPr="00614210" w:rsidRDefault="00614210" w:rsidP="00E52F8F">
      <w:pPr>
        <w:spacing w:after="0" w:line="240" w:lineRule="auto"/>
        <w:jc w:val="both"/>
        <w:rPr>
          <w:vanish/>
        </w:rPr>
      </w:pPr>
      <w:bookmarkStart w:id="371" w:name="do|ax3|pt12:812|lib:814"/>
      <w:bookmarkEnd w:id="371"/>
      <w:r w:rsidRPr="00614210">
        <w:rPr>
          <w:b/>
          <w:bCs/>
          <w:vanish/>
        </w:rPr>
        <w:t>b)</w:t>
      </w:r>
      <w:r w:rsidRPr="00614210">
        <w:rPr>
          <w:vanish/>
        </w:rPr>
        <w:t>Data şi ora de sfârşit se referă la momentul în care pacientul părăseşte sala de operaţie/cabinetul de examinare.</w:t>
      </w:r>
    </w:p>
    <w:p w:rsidR="00614210" w:rsidRPr="00614210" w:rsidRDefault="00614210" w:rsidP="00E52F8F">
      <w:pPr>
        <w:spacing w:after="0" w:line="240" w:lineRule="auto"/>
        <w:jc w:val="both"/>
        <w:rPr>
          <w:vanish/>
        </w:rPr>
      </w:pPr>
      <w:bookmarkStart w:id="372" w:name="do|ax3|pt13:815"/>
      <w:bookmarkEnd w:id="372"/>
      <w:r w:rsidRPr="00614210">
        <w:rPr>
          <w:b/>
          <w:bCs/>
          <w:vanish/>
        </w:rPr>
        <w:t>13.</w:t>
      </w:r>
      <w:r w:rsidRPr="00614210">
        <w:rPr>
          <w:vanish/>
        </w:rPr>
        <w:t>Examen citologic, extemporaneu, histopatologic - se trec elementele mai importante ale examenelor respective efectuate în spital.</w:t>
      </w:r>
    </w:p>
    <w:p w:rsidR="00614210" w:rsidRPr="00614210" w:rsidRDefault="00614210" w:rsidP="00E52F8F">
      <w:pPr>
        <w:spacing w:after="0" w:line="240" w:lineRule="auto"/>
        <w:jc w:val="both"/>
        <w:rPr>
          <w:vanish/>
        </w:rPr>
      </w:pPr>
      <w:bookmarkStart w:id="373" w:name="do|ax3|pt14:816"/>
      <w:bookmarkEnd w:id="373"/>
      <w:r w:rsidRPr="00614210">
        <w:rPr>
          <w:b/>
          <w:bCs/>
          <w:vanish/>
        </w:rPr>
        <w:t>14.</w:t>
      </w:r>
      <w:r w:rsidRPr="00614210">
        <w:rPr>
          <w:vanish/>
        </w:rPr>
        <w:t>Transfer între secţiile spitalului - se completează de fiecare secţie în care a fost internat şi transferat pacientul.</w:t>
      </w:r>
    </w:p>
    <w:p w:rsidR="00614210" w:rsidRPr="00614210" w:rsidRDefault="00614210" w:rsidP="00E52F8F">
      <w:pPr>
        <w:spacing w:after="0" w:line="240" w:lineRule="auto"/>
        <w:jc w:val="both"/>
        <w:rPr>
          <w:vanish/>
        </w:rPr>
      </w:pPr>
      <w:bookmarkStart w:id="374" w:name="do|ax3|pt15:817"/>
      <w:bookmarkEnd w:id="374"/>
      <w:r w:rsidRPr="00614210">
        <w:rPr>
          <w:b/>
          <w:bCs/>
          <w:vanish/>
        </w:rPr>
        <w:t>15.</w:t>
      </w:r>
      <w:r w:rsidRPr="00614210">
        <w:rPr>
          <w:vanish/>
        </w:rPr>
        <w:t>Starea la externare, tipul externării şi decesul intraoperator şi postoperator se completează şi se codifică de medicul curant în căsuţele respective.</w:t>
      </w:r>
    </w:p>
    <w:p w:rsidR="00614210" w:rsidRPr="00614210" w:rsidRDefault="00614210" w:rsidP="00E52F8F">
      <w:pPr>
        <w:spacing w:after="0" w:line="240" w:lineRule="auto"/>
        <w:jc w:val="both"/>
        <w:rPr>
          <w:vanish/>
        </w:rPr>
      </w:pPr>
      <w:bookmarkStart w:id="375" w:name="do|ax3|pt16:818"/>
      <w:bookmarkEnd w:id="375"/>
      <w:r w:rsidRPr="00614210">
        <w:rPr>
          <w:b/>
          <w:bCs/>
          <w:vanish/>
        </w:rPr>
        <w:t>16.</w:t>
      </w:r>
      <w:r w:rsidRPr="00614210">
        <w:rPr>
          <w:vanish/>
        </w:rPr>
        <w:t>Diagnosticul în caz de deces se completează şi se codifică tot de medicul curant, concomitent cu certificatul constatator de deces, în conformitate cu regulile de codificare cuprinse în Reglementările CIM-10 OMS.</w:t>
      </w:r>
    </w:p>
    <w:p w:rsidR="00614210" w:rsidRPr="00614210" w:rsidRDefault="00614210" w:rsidP="00E52F8F">
      <w:pPr>
        <w:spacing w:after="0" w:line="240" w:lineRule="auto"/>
        <w:jc w:val="both"/>
        <w:rPr>
          <w:vanish/>
        </w:rPr>
      </w:pPr>
      <w:bookmarkStart w:id="376" w:name="do|ax3|pt17:819"/>
      <w:bookmarkEnd w:id="376"/>
      <w:r w:rsidRPr="00614210">
        <w:rPr>
          <w:b/>
          <w:bCs/>
          <w:vanish/>
        </w:rPr>
        <w:t>17.</w:t>
      </w:r>
      <w:r w:rsidRPr="00614210">
        <w:rPr>
          <w:vanish/>
        </w:rPr>
        <w:t>Diagnosticul anatomopatologic se completează pe baza buletinului de examinări histopatologice ale anatomopatologului care, în caz de tumori maligne, trece şi codul morfologic după regulile de codificare cuprinse în broşura de clasificaţie a tumorilor.</w:t>
      </w:r>
    </w:p>
    <w:p w:rsidR="00614210" w:rsidRPr="00614210" w:rsidRDefault="00614210" w:rsidP="00E52F8F">
      <w:pPr>
        <w:spacing w:after="0" w:line="240" w:lineRule="auto"/>
        <w:jc w:val="both"/>
        <w:rPr>
          <w:vanish/>
        </w:rPr>
      </w:pPr>
      <w:bookmarkStart w:id="377" w:name="do|ax3|pt18:820"/>
      <w:bookmarkEnd w:id="377"/>
      <w:r w:rsidRPr="00614210">
        <w:rPr>
          <w:b/>
          <w:bCs/>
          <w:vanish/>
        </w:rPr>
        <w:t>18.</w:t>
      </w:r>
      <w:r w:rsidRPr="00614210">
        <w:rPr>
          <w:vanish/>
        </w:rPr>
        <w:t xml:space="preserve">Explorări funcţionale şi investigaţii radiologice - se completează de medicul curant pe baza buletinelor respective ale compartimentelor de explorări funcţionale şi radiologie, preluând codurile puse de aceste compartimente şi separat numărul de explorări şi investigaţii. Codificarea se face conform clasificării RO DRG v.1, prevăzută în Ordinul ministrului sănătăţii nr. </w:t>
      </w:r>
      <w:hyperlink r:id="rId74"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378" w:name="do|ax3|pt19:821"/>
      <w:bookmarkEnd w:id="378"/>
      <w:r w:rsidRPr="00614210">
        <w:rPr>
          <w:b/>
          <w:bCs/>
          <w:vanish/>
        </w:rPr>
        <w:t>19.</w:t>
      </w:r>
      <w:r w:rsidRPr="00614210">
        <w:rPr>
          <w:vanish/>
        </w:rPr>
        <w:t>Motivele internării - se trec semnele şi simptomele care au motivat spitalizarea pacientului.</w:t>
      </w:r>
    </w:p>
    <w:p w:rsidR="00614210" w:rsidRPr="00614210" w:rsidRDefault="00614210" w:rsidP="00E52F8F">
      <w:pPr>
        <w:spacing w:after="0" w:line="240" w:lineRule="auto"/>
        <w:jc w:val="both"/>
        <w:rPr>
          <w:vanish/>
        </w:rPr>
      </w:pPr>
      <w:bookmarkStart w:id="379" w:name="do|ax3|pt20:822"/>
      <w:bookmarkEnd w:id="379"/>
      <w:r w:rsidRPr="00614210">
        <w:rPr>
          <w:b/>
          <w:bCs/>
          <w:vanish/>
        </w:rPr>
        <w:t>20.</w:t>
      </w:r>
      <w:r w:rsidRPr="00614210">
        <w:rPr>
          <w:vanish/>
        </w:rPr>
        <w:t>Anamneza şi istoricul bolii va cuprinde pe subcapitole [a), b), c), d), e)] tot ce cunoaşte pacientul despre antecedentele familiale, personale şi boala care a necesitat spitalizarea.</w:t>
      </w:r>
    </w:p>
    <w:p w:rsidR="00614210" w:rsidRPr="00614210" w:rsidRDefault="00614210" w:rsidP="00E52F8F">
      <w:pPr>
        <w:spacing w:after="0" w:line="240" w:lineRule="auto"/>
        <w:jc w:val="both"/>
        <w:rPr>
          <w:vanish/>
        </w:rPr>
      </w:pPr>
      <w:bookmarkStart w:id="380" w:name="do|ax3|pt21:823"/>
      <w:bookmarkEnd w:id="380"/>
      <w:r w:rsidRPr="00614210">
        <w:rPr>
          <w:b/>
          <w:bCs/>
          <w:vanish/>
        </w:rPr>
        <w:t>21.</w:t>
      </w:r>
      <w:r w:rsidRPr="00614210">
        <w:rPr>
          <w:vanish/>
        </w:rPr>
        <w:t>Examenul clinic general, examenul oncologic, alte examene speciale, cele radiologice, anatomopatologice, ecografice etc. Examenul clinic general este cel al medicului curant, iar celelalte sunt ale altor secţii sau laboratoare şi sunt trecute în buletinele de investigaţii, din care medicul curant va trece în FOCG ceea ce este mai important pentru cazul tratat, anexând şi buletinele.</w:t>
      </w:r>
    </w:p>
    <w:p w:rsidR="00614210" w:rsidRPr="00614210" w:rsidRDefault="00614210" w:rsidP="00E52F8F">
      <w:pPr>
        <w:spacing w:after="0" w:line="240" w:lineRule="auto"/>
        <w:jc w:val="both"/>
        <w:rPr>
          <w:vanish/>
        </w:rPr>
      </w:pPr>
      <w:bookmarkStart w:id="381" w:name="do|ax3|pt22:824"/>
      <w:r w:rsidRPr="00614210">
        <w:rPr>
          <w:b/>
          <w:bCs/>
          <w:noProof/>
          <w:vanish/>
        </w:rPr>
        <w:drawing>
          <wp:inline distT="0" distB="0" distL="0" distR="0">
            <wp:extent cx="95250" cy="95250"/>
            <wp:effectExtent l="0" t="0" r="0" b="0"/>
            <wp:docPr id="125" name="Picture 12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2:824|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614210">
        <w:rPr>
          <w:b/>
          <w:bCs/>
          <w:vanish/>
        </w:rPr>
        <w:t>22.</w:t>
      </w:r>
      <w:r w:rsidRPr="00614210">
        <w:rPr>
          <w:vanish/>
        </w:rPr>
        <w:t>Susţinerea diagnosticului şi tratamentului, epicriza şi recomandările la externare sunt obligatoriu de completat de medicul curant* şi de revăzut de şeful secţiei respective. Cuprinde rezumativ principalele etape ale spitalizării şi ale tratamentului acordat pe parcurs, recomandările date celui externat medicamentele prescrise, comportamentul indicat acestuia în perioada următoare externării.</w:t>
      </w:r>
    </w:p>
    <w:p w:rsidR="00614210" w:rsidRPr="00614210" w:rsidRDefault="00614210" w:rsidP="00E52F8F">
      <w:pPr>
        <w:spacing w:after="0" w:line="240" w:lineRule="auto"/>
        <w:jc w:val="both"/>
        <w:rPr>
          <w:vanish/>
        </w:rPr>
      </w:pPr>
      <w:bookmarkStart w:id="382" w:name="do|ax3|pt22:824|pa1:825"/>
      <w:bookmarkEnd w:id="382"/>
      <w:r w:rsidRPr="00614210">
        <w:rPr>
          <w:vanish/>
        </w:rPr>
        <w:t>__</w:t>
      </w:r>
    </w:p>
    <w:p w:rsidR="00614210" w:rsidRPr="00614210" w:rsidRDefault="00614210" w:rsidP="00E52F8F">
      <w:pPr>
        <w:spacing w:after="0" w:line="240" w:lineRule="auto"/>
        <w:jc w:val="both"/>
        <w:rPr>
          <w:vanish/>
        </w:rPr>
      </w:pPr>
      <w:bookmarkStart w:id="383" w:name="do|ax3|pt22:824|pa2:826"/>
      <w:bookmarkEnd w:id="383"/>
      <w:r w:rsidRPr="00614210">
        <w:rPr>
          <w:vanish/>
          <w:vertAlign w:val="superscript"/>
        </w:rPr>
        <w:t>*</w:t>
      </w:r>
      <w:r w:rsidRPr="00614210">
        <w:rPr>
          <w:vanish/>
        </w:rPr>
        <w:t xml:space="preserve"> Se consideră medic curant numai medicii care lucrează în secţiile cu paturi, astfel:</w:t>
      </w:r>
    </w:p>
    <w:p w:rsidR="00614210" w:rsidRPr="00614210" w:rsidRDefault="00614210" w:rsidP="00E52F8F">
      <w:pPr>
        <w:spacing w:after="0" w:line="240" w:lineRule="auto"/>
        <w:jc w:val="both"/>
        <w:rPr>
          <w:vanish/>
        </w:rPr>
      </w:pPr>
      <w:bookmarkStart w:id="384" w:name="do|ax3|pt22:824|lia:827"/>
      <w:bookmarkEnd w:id="384"/>
      <w:r w:rsidRPr="00614210">
        <w:rPr>
          <w:b/>
          <w:bCs/>
          <w:vanish/>
        </w:rPr>
        <w:t>a)</w:t>
      </w:r>
      <w:r w:rsidRPr="00614210">
        <w:rPr>
          <w:vanish/>
        </w:rPr>
        <w:t>în secţiile medicale va fi considerat medic curant medicul care parafează externarea şi stabileşte diagnosticele la externare;</w:t>
      </w:r>
    </w:p>
    <w:p w:rsidR="00614210" w:rsidRPr="00614210" w:rsidRDefault="00614210" w:rsidP="00E52F8F">
      <w:pPr>
        <w:spacing w:after="0" w:line="240" w:lineRule="auto"/>
        <w:jc w:val="both"/>
        <w:rPr>
          <w:vanish/>
        </w:rPr>
      </w:pPr>
      <w:bookmarkStart w:id="385" w:name="do|ax3|pt22:824|lib:828"/>
      <w:bookmarkEnd w:id="385"/>
      <w:r w:rsidRPr="00614210">
        <w:rPr>
          <w:b/>
          <w:bCs/>
          <w:vanish/>
        </w:rPr>
        <w:t>b)</w:t>
      </w:r>
      <w:r w:rsidRPr="00614210">
        <w:rPr>
          <w:vanish/>
        </w:rPr>
        <w:t>în secţiile chirurgicale va fi considerat medic curant medicul care parafează externarea şi stabileşte diagnosticele la externare dacă nu s-au efectuat intervenţii chirurgicale; sau medicul operator principal ("mâna întâi'') la intervenţia chirurgicală principală;</w:t>
      </w:r>
    </w:p>
    <w:p w:rsidR="00614210" w:rsidRPr="00614210" w:rsidRDefault="00614210" w:rsidP="00E52F8F">
      <w:pPr>
        <w:spacing w:after="0" w:line="240" w:lineRule="auto"/>
        <w:jc w:val="both"/>
        <w:rPr>
          <w:vanish/>
        </w:rPr>
      </w:pPr>
      <w:bookmarkStart w:id="386" w:name="do|ax3|pt22:824|lic:829"/>
      <w:r w:rsidRPr="00614210">
        <w:rPr>
          <w:b/>
          <w:bCs/>
          <w:noProof/>
          <w:vanish/>
        </w:rPr>
        <w:drawing>
          <wp:inline distT="0" distB="0" distL="0" distR="0">
            <wp:extent cx="95250" cy="95250"/>
            <wp:effectExtent l="0" t="0" r="0" b="0"/>
            <wp:docPr id="124" name="Picture 124"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2:824|lic:829|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6"/>
      <w:r w:rsidRPr="00614210">
        <w:rPr>
          <w:b/>
          <w:bCs/>
          <w:vanish/>
        </w:rPr>
        <w:t>c)</w:t>
      </w:r>
      <w:r w:rsidRPr="00614210">
        <w:rPr>
          <w:vanish/>
        </w:rPr>
        <w:t>la secţiile de obstetrică-ginecologie:</w:t>
      </w:r>
    </w:p>
    <w:p w:rsidR="00614210" w:rsidRPr="00614210" w:rsidRDefault="00614210" w:rsidP="00E52F8F">
      <w:pPr>
        <w:spacing w:after="0" w:line="240" w:lineRule="auto"/>
        <w:jc w:val="both"/>
        <w:rPr>
          <w:vanish/>
        </w:rPr>
      </w:pPr>
      <w:bookmarkStart w:id="387" w:name="do|ax3|pt22:824|lic:829|pa1:830"/>
      <w:bookmarkEnd w:id="387"/>
      <w:r w:rsidRPr="00614210">
        <w:rPr>
          <w:vanish/>
        </w:rPr>
        <w:t>- dacă nu există o naştere, se consideră medic curant medicul care parafează externarea şi stabileşte diagnosticele la externare dacă nu s-au efectuat intervenţii chirurgicale; sau medicul operator principal ("mâna întâi") la intervenţia chirurgicală principală;</w:t>
      </w:r>
    </w:p>
    <w:p w:rsidR="00614210" w:rsidRPr="00614210" w:rsidRDefault="00614210" w:rsidP="00E52F8F">
      <w:pPr>
        <w:spacing w:after="0" w:line="240" w:lineRule="auto"/>
        <w:jc w:val="both"/>
        <w:rPr>
          <w:vanish/>
        </w:rPr>
      </w:pPr>
      <w:bookmarkStart w:id="388" w:name="do|ax3|pt22:824|lic:829|pa2:831"/>
      <w:bookmarkEnd w:id="388"/>
      <w:r w:rsidRPr="00614210">
        <w:rPr>
          <w:vanish/>
        </w:rPr>
        <w:t>- dacă are loc o naştere, se consideră medic curant medicul care a asistat naşterea sau medicul operator principal în cazul naşterii prin operaţie cezariană.</w:t>
      </w:r>
    </w:p>
    <w:p w:rsidR="00614210" w:rsidRPr="00614210" w:rsidRDefault="00614210" w:rsidP="00E52F8F">
      <w:pPr>
        <w:spacing w:after="0" w:line="240" w:lineRule="auto"/>
        <w:jc w:val="both"/>
        <w:rPr>
          <w:vanish/>
        </w:rPr>
      </w:pPr>
      <w:bookmarkStart w:id="389" w:name="do|ax3|pt23:832"/>
      <w:bookmarkEnd w:id="389"/>
      <w:r w:rsidRPr="00614210">
        <w:rPr>
          <w:b/>
          <w:bCs/>
          <w:vanish/>
        </w:rPr>
        <w:t>23.</w:t>
      </w:r>
      <w:r w:rsidRPr="00614210">
        <w:rPr>
          <w:vanish/>
        </w:rPr>
        <w:t>Semnătura şi parafa medicului - se completează de către medicul curant.</w:t>
      </w:r>
      <w:r w:rsidRPr="00614210">
        <w:rPr>
          <w:vanish/>
        </w:rPr>
        <w:br/>
      </w:r>
      <w:r w:rsidRPr="00614210">
        <w:rPr>
          <w:i/>
          <w:iCs/>
          <w:noProof/>
          <w:vanish/>
        </w:rPr>
        <w:drawing>
          <wp:inline distT="0" distB="0" distL="0" distR="0">
            <wp:extent cx="86360" cy="86360"/>
            <wp:effectExtent l="0" t="0" r="8890" b="8890"/>
            <wp:docPr id="123" name="Picture 12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01-ian-2014 anexa 3 modificat de anexa 2 din </w:t>
      </w:r>
      <w:hyperlink r:id="rId75" w:anchor="do|ax2" w:history="1">
        <w:r w:rsidRPr="00614210">
          <w:rPr>
            <w:rStyle w:val="Hyperlink"/>
            <w:i/>
            <w:iCs/>
            <w:vanish/>
          </w:rPr>
          <w:t>Ordinul 1503/2013</w:t>
        </w:r>
      </w:hyperlink>
      <w:r w:rsidRPr="00614210">
        <w:rPr>
          <w:i/>
          <w:iCs/>
          <w:vanish/>
        </w:rPr>
        <w:t xml:space="preserve"> )</w:t>
      </w:r>
    </w:p>
    <w:p w:rsidR="00614210" w:rsidRPr="00614210" w:rsidRDefault="00614210" w:rsidP="00E52F8F">
      <w:pPr>
        <w:spacing w:after="0" w:line="240" w:lineRule="auto"/>
        <w:jc w:val="both"/>
      </w:pPr>
      <w:bookmarkStart w:id="390" w:name="do|ax3|pt1"/>
      <w:bookmarkEnd w:id="390"/>
      <w:r w:rsidRPr="00614210">
        <w:rPr>
          <w:b/>
          <w:bCs/>
        </w:rPr>
        <w:t>1.</w:t>
      </w:r>
      <w:r w:rsidRPr="00614210">
        <w:t>Completarea următoarelor rubrici se face cu litere majuscule: judeţul, localitatea, spitalul, secţia, numele, prenumele şi toate diagnosticele de pe prima pagină.</w:t>
      </w:r>
    </w:p>
    <w:p w:rsidR="00614210" w:rsidRPr="00614210" w:rsidRDefault="00614210" w:rsidP="00E52F8F">
      <w:pPr>
        <w:spacing w:after="0" w:line="240" w:lineRule="auto"/>
        <w:jc w:val="both"/>
      </w:pPr>
      <w:r w:rsidRPr="00614210">
        <w:rPr>
          <w:b/>
          <w:bCs/>
        </w:rPr>
        <w:t>2.</w:t>
      </w:r>
      <w:r w:rsidRPr="00614210">
        <w:t>Completarea FOCG se face pe baza următoarelor acte oficiale:</w:t>
      </w:r>
    </w:p>
    <w:p w:rsidR="00614210" w:rsidRPr="00614210" w:rsidRDefault="00614210" w:rsidP="00E52F8F">
      <w:pPr>
        <w:spacing w:after="0" w:line="240" w:lineRule="auto"/>
        <w:jc w:val="both"/>
      </w:pPr>
      <w:bookmarkStart w:id="391" w:name="do|ax3|pt2|lia"/>
      <w:bookmarkEnd w:id="391"/>
      <w:r w:rsidRPr="00614210">
        <w:rPr>
          <w:b/>
          <w:bCs/>
        </w:rPr>
        <w:t>a)</w:t>
      </w:r>
      <w:r w:rsidRPr="00614210">
        <w:t>buletin de identitate;</w:t>
      </w:r>
    </w:p>
    <w:p w:rsidR="00614210" w:rsidRPr="00614210" w:rsidRDefault="00614210" w:rsidP="00E52F8F">
      <w:pPr>
        <w:spacing w:after="0" w:line="240" w:lineRule="auto"/>
        <w:jc w:val="both"/>
      </w:pPr>
      <w:bookmarkStart w:id="392" w:name="do|ax3|pt2|lib"/>
      <w:bookmarkEnd w:id="392"/>
      <w:r w:rsidRPr="00614210">
        <w:rPr>
          <w:b/>
          <w:bCs/>
        </w:rPr>
        <w:t>b)</w:t>
      </w:r>
      <w:r w:rsidRPr="00614210">
        <w:t>talon de pensie;</w:t>
      </w:r>
    </w:p>
    <w:p w:rsidR="00614210" w:rsidRPr="00614210" w:rsidRDefault="00614210" w:rsidP="00E52F8F">
      <w:pPr>
        <w:spacing w:after="0" w:line="240" w:lineRule="auto"/>
        <w:jc w:val="both"/>
      </w:pPr>
      <w:bookmarkStart w:id="393" w:name="do|ax3|pt2|lic"/>
      <w:bookmarkEnd w:id="393"/>
      <w:r w:rsidRPr="00614210">
        <w:rPr>
          <w:b/>
          <w:bCs/>
        </w:rPr>
        <w:t>c)</w:t>
      </w:r>
      <w:r w:rsidRPr="00614210">
        <w:t>certificat de naştere pentru copiii sub 15 ani (care nu au încă buletin de identitate);</w:t>
      </w:r>
    </w:p>
    <w:p w:rsidR="00614210" w:rsidRPr="00614210" w:rsidRDefault="00614210" w:rsidP="00E52F8F">
      <w:pPr>
        <w:spacing w:after="0" w:line="240" w:lineRule="auto"/>
        <w:jc w:val="both"/>
      </w:pPr>
      <w:bookmarkStart w:id="394" w:name="do|ax3|pt2|lid"/>
      <w:bookmarkEnd w:id="394"/>
      <w:r w:rsidRPr="00614210">
        <w:rPr>
          <w:b/>
          <w:bCs/>
        </w:rPr>
        <w:t>d)</w:t>
      </w:r>
      <w:r w:rsidRPr="00614210">
        <w:t>paşaport;</w:t>
      </w:r>
    </w:p>
    <w:p w:rsidR="00614210" w:rsidRPr="00614210" w:rsidRDefault="00614210" w:rsidP="00E52F8F">
      <w:pPr>
        <w:spacing w:after="0" w:line="240" w:lineRule="auto"/>
        <w:jc w:val="both"/>
      </w:pPr>
      <w:bookmarkStart w:id="395" w:name="do|ax3|pt2|lie"/>
      <w:bookmarkEnd w:id="395"/>
      <w:r w:rsidRPr="00614210">
        <w:rPr>
          <w:b/>
          <w:bCs/>
        </w:rPr>
        <w:t>e)</w:t>
      </w:r>
      <w:r w:rsidRPr="00614210">
        <w:t>permis de conducere.</w:t>
      </w:r>
    </w:p>
    <w:p w:rsidR="00614210" w:rsidRPr="00614210" w:rsidRDefault="00614210" w:rsidP="00E52F8F">
      <w:pPr>
        <w:spacing w:after="0" w:line="240" w:lineRule="auto"/>
        <w:jc w:val="both"/>
      </w:pPr>
      <w:bookmarkStart w:id="396" w:name="do|ax3|pt2^1"/>
      <w:bookmarkEnd w:id="396"/>
      <w:r w:rsidRPr="00614210">
        <w:rPr>
          <w:b/>
          <w:bCs/>
        </w:rPr>
        <w:t>2</w:t>
      </w:r>
      <w:r w:rsidRPr="00614210">
        <w:rPr>
          <w:b/>
          <w:bCs/>
          <w:vertAlign w:val="superscript"/>
        </w:rPr>
        <w:t>1</w:t>
      </w:r>
      <w:r w:rsidRPr="00614210">
        <w:rPr>
          <w:b/>
          <w:bCs/>
        </w:rPr>
        <w:t>.</w:t>
      </w:r>
      <w:r w:rsidRPr="00614210">
        <w:t xml:space="preserve">Pentru cetăţenii străini sau apatrizi aflaţi în situaţii deosebite care provin din zona conflictului armat din Ucraina, beneficiari ai Ordonanţei de urgenţă a Guvernului nr. </w:t>
      </w:r>
      <w:hyperlink r:id="rId76" w:history="1">
        <w:r w:rsidRPr="00614210">
          <w:rPr>
            <w:rStyle w:val="Hyperlink"/>
          </w:rPr>
          <w:t>15/2022</w:t>
        </w:r>
      </w:hyperlink>
      <w:r w:rsidRPr="00614210">
        <w:t xml:space="preserve"> privind acordarea de sprijin şi asistenţă umanitară de către statul român cetăţenilor străini sau apatrizilor aflaţi în situaţii deosebite, proveniţi din zona conflictului armat din Ucraina, cu modificările şi completările ulterioare, documentele pe baza cărora se completează FOCG sunt cele prevăzute de Ordinul preşedintelui Casei Naţionale de Asigurări de Sănătate nr. 1.549/2018 privind aprobarea Normelor metodologice pentru stabilirea documentelor justificative privind dobândirea calităţii de asigurat, precum şi pentru stabilirea documentelor necesare atribuirii numărului unic de identificare în sistemul de asigurări sociale de sănătate cetăţenilor străini sau apatrizilor aflaţi în situaţii deosebite care provin din zona conflictului armat din Ucraina, cu modificările şi completările ulterioare.</w:t>
      </w:r>
      <w:r w:rsidRPr="00614210">
        <w:br/>
      </w:r>
      <w:r w:rsidRPr="00614210">
        <w:rPr>
          <w:i/>
          <w:iCs/>
          <w:noProof/>
        </w:rPr>
        <w:drawing>
          <wp:inline distT="0" distB="0" distL="0" distR="0">
            <wp:extent cx="86360" cy="86360"/>
            <wp:effectExtent l="0" t="0" r="8890" b="8890"/>
            <wp:docPr id="121" name="Picture 12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9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punctul 2. din anexa 3 completat de Art. I, punctul 1. din </w:t>
      </w:r>
      <w:hyperlink r:id="rId77" w:anchor="do|ari|pt1" w:history="1">
        <w:r w:rsidRPr="00614210">
          <w:rPr>
            <w:rStyle w:val="Hyperlink"/>
            <w:i/>
            <w:iCs/>
          </w:rPr>
          <w:t>Ordinul 1.253/2022</w:t>
        </w:r>
      </w:hyperlink>
      <w:r w:rsidRPr="00614210">
        <w:rPr>
          <w:i/>
          <w:iCs/>
        </w:rPr>
        <w:t xml:space="preserve"> )</w:t>
      </w:r>
    </w:p>
    <w:p w:rsidR="00614210" w:rsidRPr="00614210" w:rsidRDefault="00614210" w:rsidP="00E52F8F">
      <w:pPr>
        <w:spacing w:after="0" w:line="240" w:lineRule="auto"/>
        <w:jc w:val="both"/>
      </w:pPr>
      <w:r w:rsidRPr="00614210">
        <w:rPr>
          <w:b/>
          <w:bCs/>
        </w:rPr>
        <w:t>3.</w:t>
      </w:r>
      <w:r w:rsidRPr="00614210">
        <w:t>Rubricile se completează şi se codifică astfel:</w:t>
      </w:r>
    </w:p>
    <w:p w:rsidR="00614210" w:rsidRPr="00614210" w:rsidRDefault="00614210" w:rsidP="00E52F8F">
      <w:pPr>
        <w:spacing w:after="0" w:line="240" w:lineRule="auto"/>
        <w:jc w:val="both"/>
      </w:pPr>
      <w:bookmarkStart w:id="397" w:name="do|ax3|pt3|sp3.1."/>
      <w:bookmarkEnd w:id="397"/>
      <w:r w:rsidRPr="00614210">
        <w:rPr>
          <w:b/>
          <w:bCs/>
        </w:rPr>
        <w:t>3.1.</w:t>
      </w:r>
      <w:r w:rsidRPr="00614210">
        <w:t>Judeţul şi localitatea se referă la spital; completarea codului judeţului se va face alfabetic pe judeţele ţării, codificându-se conform listei din anexă care face parte integrantă din prezentele instrucţiuni cu 01 (judeţul Alba) şi în continuare până la 42 (municipiul Bucureşti).</w:t>
      </w:r>
    </w:p>
    <w:p w:rsidR="00614210" w:rsidRPr="00614210" w:rsidRDefault="00614210" w:rsidP="00E52F8F">
      <w:pPr>
        <w:spacing w:after="0" w:line="240" w:lineRule="auto"/>
        <w:jc w:val="both"/>
      </w:pPr>
      <w:r w:rsidRPr="00614210">
        <w:rPr>
          <w:b/>
          <w:bCs/>
        </w:rPr>
        <w:t>3.2.</w:t>
      </w:r>
      <w:r w:rsidRPr="00614210">
        <w:t xml:space="preserve">Spitalul şi secţia se trec şi se codifică conform nomenclatorului unităţilor sanitare publicat pe pagina de internet a Ministerului Sănătăţii: www.ms.ro, respectiv Ordinului ministrului sănătăţii şi familiei nr. </w:t>
      </w:r>
      <w:hyperlink r:id="rId78" w:history="1">
        <w:r w:rsidRPr="00614210">
          <w:rPr>
            <w:rStyle w:val="Hyperlink"/>
          </w:rPr>
          <w:t>457/2001</w:t>
        </w:r>
      </w:hyperlink>
      <w:r w:rsidRPr="00614210">
        <w:t xml:space="preserve"> privind reglementarea denumirii şi codificării structurilor organizatorice (secţii, compartimente, laboratoare, cabinete) ale unităţilor sanitare din România, cu completările ulterioare.</w:t>
      </w:r>
    </w:p>
    <w:p w:rsidR="00614210" w:rsidRPr="00614210" w:rsidRDefault="00614210" w:rsidP="00E52F8F">
      <w:pPr>
        <w:spacing w:after="0" w:line="240" w:lineRule="auto"/>
        <w:jc w:val="both"/>
      </w:pPr>
      <w:bookmarkStart w:id="398" w:name="do|ax3|pt3|sp3.2.|pa1"/>
      <w:bookmarkEnd w:id="398"/>
      <w:r w:rsidRPr="00614210">
        <w:t>Următoarele structuri se codifică astfel: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5999"/>
        <w:gridCol w:w="2419"/>
      </w:tblGrid>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399" w:name="do|ax3|pt3|sp3.2.|pa2"/>
            <w:bookmarkEnd w:id="399"/>
            <w:r w:rsidRPr="00614210">
              <w:t>Nr. crt.</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Secţie</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Recuperare medicală</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1393_REC</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Psihiatrie cronici</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1333.2</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Psihiatrie cronici (lungă durată)</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1333.1</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Distrofici pediatrie (recuperare pediatrică)</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1272.2</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Pediatrie (recuperare pediatrică)</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1272.1</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Neonatologie (prematuri) aferente unei maternităţi de gradul III</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1222.2</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Neonatologie (prematuri) aferente unei maternităţi de gradul II</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1222.1</w:t>
            </w:r>
          </w:p>
        </w:tc>
      </w:tr>
      <w:tr w:rsidR="00614210" w:rsidRPr="00614210" w:rsidTr="00614210">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c>
          <w:tcPr>
            <w:tcW w:w="31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Îngrijiri paleative</w:t>
            </w:r>
          </w:p>
        </w:tc>
        <w:tc>
          <w:tcPr>
            <w:tcW w:w="13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1061_PAL</w:t>
            </w:r>
          </w:p>
        </w:tc>
      </w:tr>
    </w:tbl>
    <w:p w:rsidR="00614210" w:rsidRPr="00614210" w:rsidRDefault="00614210" w:rsidP="00E52F8F">
      <w:pPr>
        <w:spacing w:after="0" w:line="240" w:lineRule="auto"/>
        <w:jc w:val="both"/>
        <w:rPr>
          <w:vanish/>
        </w:rPr>
      </w:pPr>
      <w:bookmarkStart w:id="400" w:name="do|ax3|pt3|sp3.3.:1157"/>
      <w:bookmarkEnd w:id="400"/>
      <w:r w:rsidRPr="00614210">
        <w:rPr>
          <w:b/>
          <w:bCs/>
          <w:vanish/>
        </w:rPr>
        <w:t>3.3.</w:t>
      </w:r>
      <w:r w:rsidRPr="00614210">
        <w:rPr>
          <w:vanish/>
        </w:rPr>
        <w:t>Numărul de înregistrare al FOCG se face după codul unic al spitalului din Registrul de intrări-ieşiri pentru spitalizarea continuă; numerotarea începe cu 00001 la 1 ianuarie al fiecărui an.</w:t>
      </w:r>
    </w:p>
    <w:p w:rsidR="00614210" w:rsidRPr="00614210" w:rsidRDefault="00614210" w:rsidP="00E52F8F">
      <w:pPr>
        <w:spacing w:after="0" w:line="240" w:lineRule="auto"/>
        <w:jc w:val="both"/>
      </w:pPr>
      <w:bookmarkStart w:id="401" w:name="do|ax3|pt3|sp3.3."/>
      <w:bookmarkEnd w:id="401"/>
      <w:r w:rsidRPr="00614210">
        <w:rPr>
          <w:b/>
          <w:bCs/>
        </w:rPr>
        <w:t>3.3.</w:t>
      </w:r>
      <w:r w:rsidRPr="00614210">
        <w:t>Numărul de înregistrare al FOCG se face după codul unic al spitalului din Registrul de intrări-ieşiri pentru spitalizarea continuă şi poate avea maximum 10 caractere.</w:t>
      </w:r>
      <w:r w:rsidRPr="00614210">
        <w:br/>
      </w:r>
      <w:r w:rsidRPr="00614210">
        <w:rPr>
          <w:i/>
          <w:iCs/>
          <w:noProof/>
        </w:rPr>
        <w:drawing>
          <wp:inline distT="0" distB="0" distL="0" distR="0">
            <wp:extent cx="86360" cy="86360"/>
            <wp:effectExtent l="0" t="0" r="8890" b="8890"/>
            <wp:docPr id="118" name="Picture 11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01-apr-2018 punctul 3., subpunctul 3.3.. din anexa 3 modificat de Art. I, punctul 3. din </w:t>
      </w:r>
      <w:hyperlink r:id="rId79" w:anchor="do|ari|pt3" w:history="1">
        <w:r w:rsidRPr="00614210">
          <w:rPr>
            <w:rStyle w:val="Hyperlink"/>
            <w:i/>
            <w:iCs/>
          </w:rPr>
          <w:t>Ordinul 401/2018</w:t>
        </w:r>
      </w:hyperlink>
      <w:r w:rsidRPr="00614210">
        <w:rPr>
          <w:i/>
          <w:iCs/>
        </w:rPr>
        <w:t xml:space="preserve"> )</w:t>
      </w:r>
    </w:p>
    <w:p w:rsidR="00614210" w:rsidRPr="00614210" w:rsidRDefault="00614210" w:rsidP="00E52F8F">
      <w:pPr>
        <w:spacing w:after="0" w:line="240" w:lineRule="auto"/>
        <w:jc w:val="both"/>
      </w:pPr>
      <w:r w:rsidRPr="00614210">
        <w:rPr>
          <w:b/>
          <w:bCs/>
        </w:rPr>
        <w:t>3.4.</w:t>
      </w:r>
      <w:r w:rsidRPr="00614210">
        <w:t>CNP pacient - se completează pe baza unui act oficial menţionat la pct. 2, după cum urmează:</w:t>
      </w:r>
    </w:p>
    <w:p w:rsidR="00614210" w:rsidRPr="00614210" w:rsidRDefault="00614210" w:rsidP="00E52F8F">
      <w:pPr>
        <w:spacing w:after="0" w:line="240" w:lineRule="auto"/>
        <w:jc w:val="both"/>
      </w:pPr>
      <w:bookmarkStart w:id="402" w:name="do|ax3|pt3|sp3.4.|lia"/>
      <w:bookmarkEnd w:id="402"/>
      <w:r w:rsidRPr="00614210">
        <w:rPr>
          <w:b/>
          <w:bCs/>
        </w:rPr>
        <w:t>a)</w:t>
      </w:r>
      <w:r w:rsidRPr="00614210">
        <w:t>pentru cetăţenii români;</w:t>
      </w:r>
    </w:p>
    <w:p w:rsidR="00614210" w:rsidRPr="00614210" w:rsidRDefault="00614210" w:rsidP="00E52F8F">
      <w:pPr>
        <w:spacing w:after="0" w:line="240" w:lineRule="auto"/>
        <w:jc w:val="both"/>
      </w:pPr>
      <w:bookmarkStart w:id="403" w:name="do|ax3|pt3|sp3.4.|lib"/>
      <w:bookmarkEnd w:id="403"/>
      <w:r w:rsidRPr="00614210">
        <w:rPr>
          <w:b/>
          <w:bCs/>
        </w:rPr>
        <w:lastRenderedPageBreak/>
        <w:t>b)</w:t>
      </w:r>
      <w:r w:rsidRPr="00614210">
        <w:t>pentru cetăţenii străini din statele cu care România a încheiat acorduri internaţionale cu prevederi în domeniul sănătăţii, care au atribuit de către Ministerul Afacerilor Interne, cod numeric personal;</w:t>
      </w:r>
    </w:p>
    <w:p w:rsidR="00614210" w:rsidRPr="00614210" w:rsidRDefault="00614210" w:rsidP="00E52F8F">
      <w:pPr>
        <w:spacing w:after="0" w:line="240" w:lineRule="auto"/>
        <w:jc w:val="both"/>
      </w:pPr>
      <w:bookmarkStart w:id="404" w:name="do|ax3|pt3|sp3.4.|lic"/>
      <w:bookmarkEnd w:id="404"/>
      <w:r w:rsidRPr="00614210">
        <w:rPr>
          <w:b/>
          <w:bCs/>
        </w:rPr>
        <w:t>c)</w:t>
      </w:r>
      <w:r w:rsidRPr="00614210">
        <w:t>pentru cetăţenii statelor membre ale UE/SEE/Elveţia, beneficiari ai formularelor europene care au atribuit de către Ministerul Afacerilor Interne, cod numeric personal;</w:t>
      </w:r>
    </w:p>
    <w:p w:rsidR="00614210" w:rsidRPr="00614210" w:rsidRDefault="00614210" w:rsidP="00E52F8F">
      <w:pPr>
        <w:spacing w:after="0" w:line="240" w:lineRule="auto"/>
        <w:jc w:val="both"/>
      </w:pPr>
      <w:bookmarkStart w:id="405" w:name="do|ax3|pt3|sp3.4.|lid"/>
      <w:bookmarkEnd w:id="405"/>
      <w:r w:rsidRPr="00614210">
        <w:rPr>
          <w:b/>
          <w:bCs/>
        </w:rPr>
        <w:t>d)</w:t>
      </w:r>
      <w:r w:rsidRPr="00614210">
        <w:t xml:space="preserve">pentru cetăţenii străini sau apatrizi aflaţi în situaţii deosebite care provin din zona conflictului armat din Ucraina, beneficiari ai Ordonanţei de urgenţă a Guvernului nr. </w:t>
      </w:r>
      <w:hyperlink r:id="rId80" w:history="1">
        <w:r w:rsidRPr="00614210">
          <w:rPr>
            <w:rStyle w:val="Hyperlink"/>
          </w:rPr>
          <w:t>15/2022</w:t>
        </w:r>
      </w:hyperlink>
      <w:r w:rsidRPr="00614210">
        <w:t xml:space="preserve">, cu modificările şi completările ulterioare, în câmpul «CNP pacient» se va completa numărul unic de identificare atribuit prin aplicaţia pusă la dispoziţie de către Casa Naţională de Asigurări de Sănătate conform prevederilor art. 1 alin. (6) din Ordonanţa de urgenţă a Guvernului nr. </w:t>
      </w:r>
      <w:hyperlink r:id="rId81" w:history="1">
        <w:r w:rsidRPr="00614210">
          <w:rPr>
            <w:rStyle w:val="Hyperlink"/>
          </w:rPr>
          <w:t>15/2022</w:t>
        </w:r>
      </w:hyperlink>
      <w:r w:rsidRPr="00614210">
        <w:t>, cu modificările şi completările ulterioare.</w:t>
      </w:r>
      <w:r w:rsidRPr="00614210">
        <w:br/>
      </w:r>
      <w:r w:rsidRPr="00614210">
        <w:rPr>
          <w:i/>
          <w:iCs/>
          <w:noProof/>
        </w:rPr>
        <w:drawing>
          <wp:inline distT="0" distB="0" distL="0" distR="0">
            <wp:extent cx="86360" cy="86360"/>
            <wp:effectExtent l="0" t="0" r="8890" b="8890"/>
            <wp:docPr id="116" name="Picture 11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9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punctul 3., subpunctul 3.4.., litera C. din anexa 3 completat de Art. I, punctul 2. din </w:t>
      </w:r>
      <w:hyperlink r:id="rId82" w:anchor="do|ari|pt2" w:history="1">
        <w:r w:rsidRPr="00614210">
          <w:rPr>
            <w:rStyle w:val="Hyperlink"/>
            <w:i/>
            <w:iCs/>
          </w:rPr>
          <w:t>Ordinul 1.253/2022</w:t>
        </w:r>
      </w:hyperlink>
      <w:r w:rsidRPr="00614210">
        <w:rPr>
          <w:i/>
          <w:iCs/>
        </w:rPr>
        <w:t xml:space="preserve"> )</w:t>
      </w:r>
    </w:p>
    <w:p w:rsidR="00614210" w:rsidRPr="00614210" w:rsidRDefault="00614210" w:rsidP="00E52F8F">
      <w:pPr>
        <w:spacing w:after="0" w:line="240" w:lineRule="auto"/>
        <w:jc w:val="both"/>
      </w:pPr>
      <w:bookmarkStart w:id="406" w:name="do|ax3|pt3|sp3.5."/>
      <w:bookmarkEnd w:id="406"/>
      <w:r w:rsidRPr="00614210">
        <w:rPr>
          <w:b/>
          <w:bCs/>
        </w:rPr>
        <w:t>3.5.</w:t>
      </w:r>
      <w:r w:rsidRPr="00614210">
        <w:t>Situaţii speciale - se codifică atunci când situaţia o impune conform Notei 1 a formularului FOCG.</w:t>
      </w:r>
    </w:p>
    <w:p w:rsidR="00614210" w:rsidRPr="00614210" w:rsidRDefault="00614210" w:rsidP="00E52F8F">
      <w:pPr>
        <w:spacing w:after="0" w:line="240" w:lineRule="auto"/>
        <w:jc w:val="both"/>
      </w:pPr>
      <w:bookmarkStart w:id="407" w:name="do|ax3|pt3|sp3.6."/>
      <w:bookmarkEnd w:id="407"/>
      <w:r w:rsidRPr="00614210">
        <w:rPr>
          <w:b/>
          <w:bCs/>
        </w:rPr>
        <w:t>3.6.</w:t>
      </w:r>
      <w:r w:rsidRPr="00614210">
        <w:t>"întocmit de" - se trece numele medicului care a întocmit FOCG şi se aplică parafa acestuia.</w:t>
      </w:r>
    </w:p>
    <w:p w:rsidR="00614210" w:rsidRPr="00614210" w:rsidRDefault="00614210" w:rsidP="00E52F8F">
      <w:pPr>
        <w:spacing w:after="0" w:line="240" w:lineRule="auto"/>
        <w:jc w:val="both"/>
      </w:pPr>
      <w:bookmarkStart w:id="408" w:name="do|ax3|pt3|sp3.7."/>
      <w:bookmarkEnd w:id="408"/>
      <w:r w:rsidRPr="00614210">
        <w:rPr>
          <w:b/>
          <w:bCs/>
        </w:rPr>
        <w:t>3.7.</w:t>
      </w:r>
      <w:r w:rsidRPr="00614210">
        <w:t>Internat prin - se codifică conform Notei 3 a formularului FOCG.</w:t>
      </w:r>
    </w:p>
    <w:p w:rsidR="00614210" w:rsidRPr="00614210" w:rsidRDefault="00614210" w:rsidP="00E52F8F">
      <w:pPr>
        <w:spacing w:after="0" w:line="240" w:lineRule="auto"/>
        <w:jc w:val="both"/>
      </w:pPr>
      <w:bookmarkStart w:id="409" w:name="do|ax3|pt3|sp3.8."/>
      <w:bookmarkEnd w:id="409"/>
      <w:r w:rsidRPr="00614210">
        <w:rPr>
          <w:b/>
          <w:bCs/>
        </w:rPr>
        <w:t>3.8.</w:t>
      </w:r>
      <w:r w:rsidRPr="00614210">
        <w:t>Sexul - se completează în căsuţa alăturată litera M (masculin) sau F (feminin).</w:t>
      </w:r>
    </w:p>
    <w:p w:rsidR="00614210" w:rsidRPr="00614210" w:rsidRDefault="00614210" w:rsidP="00E52F8F">
      <w:pPr>
        <w:spacing w:after="0" w:line="240" w:lineRule="auto"/>
        <w:jc w:val="both"/>
      </w:pPr>
      <w:bookmarkStart w:id="410" w:name="do|ax3|pt3|sp3.9."/>
      <w:bookmarkEnd w:id="410"/>
      <w:r w:rsidRPr="00614210">
        <w:rPr>
          <w:b/>
          <w:bCs/>
        </w:rPr>
        <w:t>3.9.</w:t>
      </w:r>
      <w:r w:rsidRPr="00614210">
        <w:t>Data naşterii se codifică în căsuţele respective cu 01-31 (zi), 01-12 (lună), anul calendaristic respectiv.</w:t>
      </w:r>
    </w:p>
    <w:p w:rsidR="00614210" w:rsidRPr="00614210" w:rsidRDefault="00614210" w:rsidP="00E52F8F">
      <w:pPr>
        <w:spacing w:after="0" w:line="240" w:lineRule="auto"/>
        <w:jc w:val="both"/>
      </w:pPr>
      <w:bookmarkStart w:id="411" w:name="do|ax3|pt3|sp3.10."/>
      <w:bookmarkEnd w:id="411"/>
      <w:r w:rsidRPr="00614210">
        <w:rPr>
          <w:b/>
          <w:bCs/>
        </w:rPr>
        <w:t>3.10.</w:t>
      </w:r>
      <w:r w:rsidRPr="00614210">
        <w:t>Domiciliul legal - judeţul, localitatea, sectorul - pentru municipiul Bucureşti, urban/rural, strada şi numărul etc. se completează pe baza actelor oficiale prevăzute la pct. 2.</w:t>
      </w:r>
    </w:p>
    <w:p w:rsidR="00614210" w:rsidRPr="00614210" w:rsidRDefault="00614210" w:rsidP="00E52F8F">
      <w:pPr>
        <w:spacing w:after="0" w:line="240" w:lineRule="auto"/>
        <w:jc w:val="both"/>
      </w:pPr>
      <w:bookmarkStart w:id="412" w:name="do|ax3|pt3|sp3.11."/>
      <w:bookmarkEnd w:id="412"/>
      <w:r w:rsidRPr="00614210">
        <w:rPr>
          <w:b/>
          <w:bCs/>
        </w:rPr>
        <w:t>3.11.</w:t>
      </w:r>
      <w:r w:rsidRPr="00614210">
        <w:t>Reşedinţa corespunde cu judeţul, localitatea, sectorul etc. unde locuieşte în prezent persoana spitalizată şi se completează, de asemenea, pe baza actelor oficiale prevăzute la pct. 2.</w:t>
      </w:r>
    </w:p>
    <w:p w:rsidR="00614210" w:rsidRPr="00614210" w:rsidRDefault="00614210" w:rsidP="00E52F8F">
      <w:pPr>
        <w:spacing w:after="0" w:line="240" w:lineRule="auto"/>
        <w:jc w:val="both"/>
      </w:pPr>
      <w:bookmarkStart w:id="413" w:name="do|ax3|pt3|sp3.12."/>
      <w:bookmarkEnd w:id="413"/>
      <w:r w:rsidRPr="00614210">
        <w:rPr>
          <w:b/>
          <w:bCs/>
        </w:rPr>
        <w:t>3.12.</w:t>
      </w:r>
      <w:r w:rsidRPr="00614210">
        <w:t>Cetăţenia - se bifează în căsuţa corespunzătoare pe baza documentelor de identitate şi se înscrie pentru cetăţenii străini cetăţenia.</w:t>
      </w:r>
    </w:p>
    <w:p w:rsidR="00614210" w:rsidRPr="00614210" w:rsidRDefault="00614210" w:rsidP="00E52F8F">
      <w:pPr>
        <w:spacing w:after="0" w:line="240" w:lineRule="auto"/>
        <w:jc w:val="both"/>
      </w:pPr>
      <w:bookmarkStart w:id="414" w:name="do|ax3|pt3|sp3.13."/>
      <w:bookmarkEnd w:id="414"/>
      <w:r w:rsidRPr="00614210">
        <w:rPr>
          <w:b/>
          <w:bCs/>
        </w:rPr>
        <w:t>3.13.</w:t>
      </w:r>
      <w:r w:rsidRPr="00614210">
        <w:t>Greutatea la naştere se completează pentru nou-născuţi.</w:t>
      </w:r>
    </w:p>
    <w:p w:rsidR="00614210" w:rsidRPr="00614210" w:rsidRDefault="00614210" w:rsidP="00E52F8F">
      <w:pPr>
        <w:spacing w:after="0" w:line="240" w:lineRule="auto"/>
        <w:jc w:val="both"/>
      </w:pPr>
      <w:bookmarkStart w:id="415" w:name="do|ax3|pt3|sp3.14."/>
      <w:bookmarkEnd w:id="415"/>
      <w:r w:rsidRPr="00614210">
        <w:rPr>
          <w:b/>
          <w:bCs/>
        </w:rPr>
        <w:t>3.14.</w:t>
      </w:r>
      <w:r w:rsidRPr="00614210">
        <w:t>Greutatea la internare se completează pentru copii sub un an (0-1 an).</w:t>
      </w:r>
    </w:p>
    <w:p w:rsidR="00614210" w:rsidRPr="00614210" w:rsidRDefault="00614210" w:rsidP="00E52F8F">
      <w:pPr>
        <w:spacing w:after="0" w:line="240" w:lineRule="auto"/>
        <w:jc w:val="both"/>
      </w:pPr>
      <w:bookmarkStart w:id="416" w:name="do|ax3|pt3|sp3.15."/>
      <w:bookmarkEnd w:id="416"/>
      <w:r w:rsidRPr="00614210">
        <w:rPr>
          <w:b/>
          <w:bCs/>
        </w:rPr>
        <w:t>3.15.</w:t>
      </w:r>
      <w:r w:rsidRPr="00614210">
        <w:t>CNP-ul mamei se completează numai în FOCG a nou-născutului şi a copiilor cu vârsta mai mică de 1 an.</w:t>
      </w:r>
    </w:p>
    <w:p w:rsidR="00614210" w:rsidRPr="00614210" w:rsidRDefault="00614210" w:rsidP="00E52F8F">
      <w:pPr>
        <w:spacing w:after="0" w:line="240" w:lineRule="auto"/>
        <w:jc w:val="both"/>
      </w:pPr>
      <w:bookmarkStart w:id="417" w:name="do|ax3|pt3|sp3.16."/>
      <w:bookmarkEnd w:id="417"/>
      <w:r w:rsidRPr="00614210">
        <w:rPr>
          <w:b/>
          <w:bCs/>
        </w:rPr>
        <w:t>3.16.</w:t>
      </w:r>
      <w:r w:rsidRPr="00614210">
        <w:t>Numărul FOCG al mamei se completează numai în FOCG a nou-născutului şi a copiilor cu vârsta mai mică de 1 an, când mama este internată în acelaşi spital.</w:t>
      </w:r>
    </w:p>
    <w:p w:rsidR="00614210" w:rsidRPr="00614210" w:rsidRDefault="00614210" w:rsidP="00E52F8F">
      <w:pPr>
        <w:spacing w:after="0" w:line="240" w:lineRule="auto"/>
        <w:jc w:val="both"/>
      </w:pPr>
      <w:bookmarkStart w:id="418" w:name="do|ax3|pt3|sp3.17."/>
      <w:bookmarkEnd w:id="418"/>
      <w:r w:rsidRPr="00614210">
        <w:rPr>
          <w:b/>
          <w:bCs/>
        </w:rPr>
        <w:t>3.17.</w:t>
      </w:r>
      <w:r w:rsidRPr="00614210">
        <w:t>Ocupaţia - se trece în căsuţa alăturată codului ocupaţiei (de la 1 la 8).</w:t>
      </w:r>
    </w:p>
    <w:p w:rsidR="00614210" w:rsidRPr="00614210" w:rsidRDefault="00614210" w:rsidP="00E52F8F">
      <w:pPr>
        <w:spacing w:after="0" w:line="240" w:lineRule="auto"/>
        <w:jc w:val="both"/>
      </w:pPr>
      <w:bookmarkStart w:id="419" w:name="do|ax3|pt3|sp3.18."/>
      <w:bookmarkEnd w:id="419"/>
      <w:r w:rsidRPr="00614210">
        <w:rPr>
          <w:b/>
          <w:bCs/>
        </w:rPr>
        <w:t>3.18.</w:t>
      </w:r>
      <w:r w:rsidRPr="00614210">
        <w:t>Locul de muncă se completează de pe dovada eliberată de unitatea unde este angajată persoana respectivă.</w:t>
      </w:r>
    </w:p>
    <w:p w:rsidR="00614210" w:rsidRPr="00614210" w:rsidRDefault="00614210" w:rsidP="00E52F8F">
      <w:pPr>
        <w:spacing w:after="0" w:line="240" w:lineRule="auto"/>
        <w:jc w:val="both"/>
      </w:pPr>
      <w:bookmarkStart w:id="420" w:name="do|ax3|pt3|sp3.19."/>
      <w:bookmarkEnd w:id="420"/>
      <w:r w:rsidRPr="00614210">
        <w:rPr>
          <w:b/>
          <w:bCs/>
        </w:rPr>
        <w:t>3.19.</w:t>
      </w:r>
      <w:r w:rsidRPr="00614210">
        <w:t>Nivelul de instruire - se trece în căsuţa alăturată codul pentru nivelul de instruire (de la 1 la 9).</w:t>
      </w:r>
    </w:p>
    <w:p w:rsidR="00614210" w:rsidRPr="00614210" w:rsidRDefault="00614210" w:rsidP="00E52F8F">
      <w:pPr>
        <w:spacing w:after="0" w:line="240" w:lineRule="auto"/>
        <w:jc w:val="both"/>
      </w:pPr>
      <w:r w:rsidRPr="00614210">
        <w:rPr>
          <w:b/>
          <w:bCs/>
        </w:rPr>
        <w:t>3.20.</w:t>
      </w:r>
      <w:r w:rsidRPr="00614210">
        <w:t>Statut asigurat - se completează pe baza documentelor care atestă calitatea de asigurat, după cum urmează:</w:t>
      </w:r>
    </w:p>
    <w:p w:rsidR="00614210" w:rsidRPr="00614210" w:rsidRDefault="00614210" w:rsidP="00E52F8F">
      <w:pPr>
        <w:spacing w:after="0" w:line="240" w:lineRule="auto"/>
        <w:jc w:val="both"/>
        <w:rPr>
          <w:vanish/>
        </w:rPr>
      </w:pPr>
      <w:bookmarkStart w:id="421" w:name="do|ax3|pt3|sp3.20.|lia:1470"/>
      <w:bookmarkEnd w:id="421"/>
      <w:r w:rsidRPr="00614210">
        <w:rPr>
          <w:b/>
          <w:bCs/>
          <w:vanish/>
        </w:rPr>
        <w:t>a)</w:t>
      </w:r>
      <w:r w:rsidRPr="00614210">
        <w:rPr>
          <w:vanish/>
        </w:rPr>
        <w:t>asigurat CNAS - pentru categoriile de persoane care beneficiază de asigurare obligatorie, acord internaţional, card european, formulare europene;</w:t>
      </w:r>
    </w:p>
    <w:p w:rsidR="00614210" w:rsidRPr="00614210" w:rsidRDefault="00614210" w:rsidP="00E52F8F">
      <w:pPr>
        <w:spacing w:after="0" w:line="240" w:lineRule="auto"/>
        <w:jc w:val="both"/>
      </w:pPr>
      <w:bookmarkStart w:id="422" w:name="do|ax3|pt3|sp3.20.|lia"/>
      <w:bookmarkEnd w:id="422"/>
      <w:r w:rsidRPr="00614210">
        <w:rPr>
          <w:b/>
          <w:bCs/>
        </w:rPr>
        <w:t>a)</w:t>
      </w:r>
      <w:r w:rsidRPr="00614210">
        <w:t xml:space="preserve">asigurat CNAS - pentru categoriile de persoane care beneficiază de asigurare obligatorie, acord internaţional, card european, formulare europene, precum şi pentru cetăţenii străini sau apatrizi aflaţi în situaţii deosebite care provin din zona conflictului armat din Ucraina, beneficiari ai Ordonanţei de urgenţă a Guvernului nr. </w:t>
      </w:r>
      <w:hyperlink r:id="rId83" w:history="1">
        <w:r w:rsidRPr="00614210">
          <w:rPr>
            <w:rStyle w:val="Hyperlink"/>
          </w:rPr>
          <w:t>15/2022</w:t>
        </w:r>
      </w:hyperlink>
      <w:r w:rsidRPr="00614210">
        <w:t>, cu modificările şi completările ulterioare;</w:t>
      </w:r>
      <w:r w:rsidRPr="00614210">
        <w:br/>
      </w:r>
      <w:r w:rsidRPr="00614210">
        <w:rPr>
          <w:i/>
          <w:iCs/>
          <w:noProof/>
        </w:rPr>
        <w:drawing>
          <wp:inline distT="0" distB="0" distL="0" distR="0">
            <wp:extent cx="86360" cy="86360"/>
            <wp:effectExtent l="0" t="0" r="8890" b="8890"/>
            <wp:docPr id="114" name="Picture 11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9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punctul 3., subpunctul 3.20.., litera A. din anexa 3 modificat de Art. I, punctul 3. din </w:t>
      </w:r>
      <w:hyperlink r:id="rId84" w:anchor="do|ari|pt3" w:history="1">
        <w:r w:rsidRPr="00614210">
          <w:rPr>
            <w:rStyle w:val="Hyperlink"/>
            <w:i/>
            <w:iCs/>
          </w:rPr>
          <w:t>Ordinul 1.253/2022</w:t>
        </w:r>
      </w:hyperlink>
      <w:r w:rsidRPr="00614210">
        <w:rPr>
          <w:i/>
          <w:iCs/>
        </w:rPr>
        <w:t xml:space="preserve"> )</w:t>
      </w:r>
    </w:p>
    <w:p w:rsidR="00614210" w:rsidRPr="00614210" w:rsidRDefault="00614210" w:rsidP="00E52F8F">
      <w:pPr>
        <w:spacing w:after="0" w:line="240" w:lineRule="auto"/>
        <w:jc w:val="both"/>
      </w:pPr>
      <w:bookmarkStart w:id="423" w:name="do|ax3|pt3|sp3.20.|lib"/>
      <w:bookmarkEnd w:id="423"/>
      <w:r w:rsidRPr="00614210">
        <w:rPr>
          <w:b/>
          <w:bCs/>
        </w:rPr>
        <w:t>b)</w:t>
      </w:r>
      <w:r w:rsidRPr="00614210">
        <w:t>asigurare voluntară - pentru cei care au o asigurare privată;</w:t>
      </w:r>
    </w:p>
    <w:p w:rsidR="00614210" w:rsidRPr="00614210" w:rsidRDefault="00614210" w:rsidP="00E52F8F">
      <w:pPr>
        <w:spacing w:after="0" w:line="240" w:lineRule="auto"/>
        <w:jc w:val="both"/>
      </w:pPr>
      <w:bookmarkStart w:id="424" w:name="do|ax3|pt3|sp3.20.|lic"/>
      <w:bookmarkEnd w:id="424"/>
      <w:r w:rsidRPr="00614210">
        <w:rPr>
          <w:b/>
          <w:bCs/>
        </w:rPr>
        <w:t>c)</w:t>
      </w:r>
      <w:r w:rsidRPr="00614210">
        <w:t>neasigurat - pentru pacienţii care nu au nici asigurare CNAS, nici asigurare voluntară.</w:t>
      </w:r>
    </w:p>
    <w:p w:rsidR="00614210" w:rsidRPr="00614210" w:rsidRDefault="00614210" w:rsidP="00E52F8F">
      <w:pPr>
        <w:spacing w:after="0" w:line="240" w:lineRule="auto"/>
        <w:jc w:val="both"/>
      </w:pPr>
      <w:r w:rsidRPr="00614210">
        <w:rPr>
          <w:b/>
          <w:bCs/>
        </w:rPr>
        <w:t>3.21.</w:t>
      </w:r>
      <w:r w:rsidRPr="00614210">
        <w:t>Tip asigurare - se completează numai pentru categoriile de persoane care beneficiază de asigurare CNAS, astfel:</w:t>
      </w:r>
    </w:p>
    <w:p w:rsidR="00614210" w:rsidRPr="00614210" w:rsidRDefault="00614210" w:rsidP="00E52F8F">
      <w:pPr>
        <w:spacing w:after="0" w:line="240" w:lineRule="auto"/>
        <w:jc w:val="both"/>
      </w:pPr>
      <w:bookmarkStart w:id="425" w:name="do|ax3|pt3|sp3.21.|lia"/>
      <w:bookmarkEnd w:id="425"/>
      <w:r w:rsidRPr="00614210">
        <w:rPr>
          <w:b/>
          <w:bCs/>
        </w:rPr>
        <w:t>a)</w:t>
      </w:r>
      <w:r w:rsidRPr="00614210">
        <w:t>se bifează "Obligatorie" - pentru cetăţenii români sau străini care au un document doveditor pentru acest tip de asigurare;</w:t>
      </w:r>
    </w:p>
    <w:p w:rsidR="00614210" w:rsidRPr="00614210" w:rsidRDefault="00614210" w:rsidP="00E52F8F">
      <w:pPr>
        <w:spacing w:after="0" w:line="240" w:lineRule="auto"/>
        <w:jc w:val="both"/>
      </w:pPr>
      <w:bookmarkStart w:id="426" w:name="do|ax3|pt3|sp3.21.|lib"/>
      <w:bookmarkEnd w:id="426"/>
      <w:r w:rsidRPr="00614210">
        <w:rPr>
          <w:b/>
          <w:bCs/>
        </w:rPr>
        <w:lastRenderedPageBreak/>
        <w:t>b)</w:t>
      </w:r>
      <w:r w:rsidRPr="00614210">
        <w:t>se bifează "Acord internaţional" - pentru persoanele asigurate din statele cu care România a încheiat documente internaţionale în domeniul sănătăţii. În absenţa codului numeric personal al pacientului se completează numărul paşaportului.</w:t>
      </w:r>
    </w:p>
    <w:p w:rsidR="00614210" w:rsidRPr="00614210" w:rsidRDefault="00614210" w:rsidP="00E52F8F">
      <w:pPr>
        <w:spacing w:after="0" w:line="240" w:lineRule="auto"/>
        <w:jc w:val="both"/>
      </w:pPr>
      <w:bookmarkStart w:id="427" w:name="do|ax3|pt3|sp3.21.|lic"/>
      <w:bookmarkEnd w:id="427"/>
      <w:r w:rsidRPr="00614210">
        <w:rPr>
          <w:b/>
          <w:bCs/>
        </w:rPr>
        <w:t>c)</w:t>
      </w:r>
      <w:r w:rsidRPr="00614210">
        <w:t>se bifează "Card european" - cetăţenii străini care prezintă un card european de asigurări sociale de sănătate emis de un alt stat membru al Uniunii Europene sau al Spaţiului Economic European/Confederaţia Elveţiană. În baza acestui card, persoana respectivă beneficiază de acele servicii medicale care devin necesare în perioada şederii sale în România; în această situaţie se completează şi numărul cardului în secţiunea Nr. card european;</w:t>
      </w:r>
    </w:p>
    <w:p w:rsidR="00614210" w:rsidRPr="00614210" w:rsidRDefault="00614210" w:rsidP="00E52F8F">
      <w:pPr>
        <w:spacing w:after="0" w:line="240" w:lineRule="auto"/>
        <w:jc w:val="both"/>
      </w:pPr>
      <w:bookmarkStart w:id="428" w:name="do|ax3|pt3|sp3.21.|lid"/>
      <w:bookmarkEnd w:id="428"/>
      <w:r w:rsidRPr="00614210">
        <w:rPr>
          <w:b/>
          <w:bCs/>
        </w:rPr>
        <w:t>d)</w:t>
      </w:r>
      <w:r w:rsidRPr="00614210">
        <w:t>se completează "Formularele europene" (E106, E109, E112, E120, E121, Sxxx) - pentru cetăţenii străini pe baza formularelor/documentelor europene emise în baza Regulamentului (CE) nr. 883/2004 al Parlamentului European şi al Consiliului din 29 aprilie 2004 privind coordonarea sistemelor de securitate socială. În absenţa codului numeric personal al pacientului se completează numărul paşaportului.</w:t>
      </w:r>
    </w:p>
    <w:p w:rsidR="00614210" w:rsidRPr="00614210" w:rsidRDefault="00614210" w:rsidP="00E52F8F">
      <w:pPr>
        <w:spacing w:after="0" w:line="240" w:lineRule="auto"/>
        <w:jc w:val="both"/>
      </w:pPr>
      <w:bookmarkStart w:id="429" w:name="do|ax3|pt3|sp3.21.|lie"/>
      <w:bookmarkEnd w:id="429"/>
      <w:r w:rsidRPr="00614210">
        <w:rPr>
          <w:b/>
          <w:bCs/>
        </w:rPr>
        <w:t>e)</w:t>
      </w:r>
      <w:r w:rsidRPr="00614210">
        <w:t>Nr. card naţional se completează pentru cetăţenii români pe baza cardului naţional de asigurări sociale de sănătate.</w:t>
      </w:r>
    </w:p>
    <w:p w:rsidR="00614210" w:rsidRPr="00614210" w:rsidRDefault="00614210" w:rsidP="00E52F8F">
      <w:pPr>
        <w:spacing w:after="0" w:line="240" w:lineRule="auto"/>
        <w:jc w:val="both"/>
      </w:pPr>
      <w:bookmarkStart w:id="430" w:name="do|ax3|pt3|sp3.21.|lif"/>
      <w:bookmarkEnd w:id="430"/>
      <w:r w:rsidRPr="00614210">
        <w:rPr>
          <w:b/>
          <w:bCs/>
        </w:rPr>
        <w:t>f)</w:t>
      </w:r>
      <w:r w:rsidRPr="00614210">
        <w:t xml:space="preserve">pentru cetăţenii străini sau apatrizi aflaţi în situaţii deosebite care provin din zona conflictului armat din Ucraina, beneficiari ai Ordonanţei de urgenţă a Guvernului nr. </w:t>
      </w:r>
      <w:hyperlink r:id="rId85" w:history="1">
        <w:r w:rsidRPr="00614210">
          <w:rPr>
            <w:rStyle w:val="Hyperlink"/>
          </w:rPr>
          <w:t>15/2022</w:t>
        </w:r>
      </w:hyperlink>
      <w:r w:rsidRPr="00614210">
        <w:t xml:space="preserve"> privind acordarea de sprijin şi asistenţă umanitară de către statul român cetăţenilor străini sau apatrizilor aflaţi în situaţii deosebite, proveniţi din zona conflictului armat din Ucraina, cu modificările şi completările ulterioare, în câmpul «Asigurat CNAS» se va completa olograf «beneficiar al OUG nr. </w:t>
      </w:r>
      <w:hyperlink r:id="rId86" w:history="1">
        <w:r w:rsidRPr="00614210">
          <w:rPr>
            <w:rStyle w:val="Hyperlink"/>
          </w:rPr>
          <w:t>15/2022</w:t>
        </w:r>
      </w:hyperlink>
      <w:r w:rsidRPr="00614210">
        <w:t>», iar medicul curant va aplica semnătura şi parafa.</w:t>
      </w:r>
      <w:r w:rsidRPr="00614210">
        <w:br/>
      </w:r>
      <w:r w:rsidRPr="00614210">
        <w:rPr>
          <w:i/>
          <w:iCs/>
          <w:noProof/>
        </w:rPr>
        <w:drawing>
          <wp:inline distT="0" distB="0" distL="0" distR="0">
            <wp:extent cx="86360" cy="86360"/>
            <wp:effectExtent l="0" t="0" r="8890" b="8890"/>
            <wp:docPr id="112" name="Picture 11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9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punctul 3., subpunctul 3.21.., litera E. din anexa 3 completat de Art. I, punctul 4. din </w:t>
      </w:r>
      <w:hyperlink r:id="rId87" w:anchor="do|ari|pt4" w:history="1">
        <w:r w:rsidRPr="00614210">
          <w:rPr>
            <w:rStyle w:val="Hyperlink"/>
            <w:i/>
            <w:iCs/>
          </w:rPr>
          <w:t>Ordinul 1.253/2022</w:t>
        </w:r>
      </w:hyperlink>
      <w:r w:rsidRPr="00614210">
        <w:rPr>
          <w:i/>
          <w:iCs/>
        </w:rPr>
        <w:t xml:space="preserve"> )</w:t>
      </w:r>
    </w:p>
    <w:p w:rsidR="00614210" w:rsidRPr="00614210" w:rsidRDefault="00614210" w:rsidP="00E52F8F">
      <w:pPr>
        <w:spacing w:after="0" w:line="240" w:lineRule="auto"/>
        <w:jc w:val="both"/>
      </w:pPr>
      <w:bookmarkStart w:id="431" w:name="do|ax3|pt3|sp3.22."/>
      <w:bookmarkEnd w:id="431"/>
      <w:r w:rsidRPr="00614210">
        <w:rPr>
          <w:b/>
          <w:bCs/>
        </w:rPr>
        <w:t>3.22.</w:t>
      </w:r>
      <w:r w:rsidRPr="00614210">
        <w:t>CAS - se completează pentru categoriile de persoane care beneficiază de asigurare obligatorie şi asigurare facultativă.</w:t>
      </w:r>
    </w:p>
    <w:p w:rsidR="00614210" w:rsidRPr="00614210" w:rsidRDefault="00614210" w:rsidP="00E52F8F">
      <w:pPr>
        <w:spacing w:after="0" w:line="240" w:lineRule="auto"/>
        <w:jc w:val="both"/>
        <w:rPr>
          <w:vanish/>
        </w:rPr>
      </w:pPr>
      <w:bookmarkStart w:id="432" w:name="do|ax3|pt3|sp3.23.:1158"/>
      <w:bookmarkEnd w:id="432"/>
      <w:r w:rsidRPr="00614210">
        <w:rPr>
          <w:b/>
          <w:bCs/>
          <w:vanish/>
        </w:rPr>
        <w:t>3.23.</w:t>
      </w:r>
      <w:r w:rsidRPr="00614210">
        <w:rPr>
          <w:vanish/>
        </w:rPr>
        <w:t xml:space="preserve">Criteriul de internare - se completează numeric în ordinea prevăzută în Hotărârea Guvernului nr. </w:t>
      </w:r>
      <w:hyperlink r:id="rId88" w:history="1">
        <w:r w:rsidRPr="00614210">
          <w:rPr>
            <w:rStyle w:val="Hyperlink"/>
            <w:vanish/>
          </w:rPr>
          <w:t>400/2014</w:t>
        </w:r>
      </w:hyperlink>
      <w:r w:rsidRPr="00614210">
        <w:rPr>
          <w:vanish/>
        </w:rPr>
        <w:t xml:space="preserve"> pentru aprobarea pachetelor de servicii şi a Contractului-cadru care reglementează condiţiile acordării asistenţei medicale în cadrul sistemului de asigurări sociale de sănătate pentru anii 2014-2015, conform Notei 2 privind criteriile de internare, ataşată FOCG.</w:t>
      </w:r>
    </w:p>
    <w:p w:rsidR="00614210" w:rsidRPr="00614210" w:rsidRDefault="00614210" w:rsidP="00E52F8F">
      <w:pPr>
        <w:spacing w:after="0" w:line="240" w:lineRule="auto"/>
        <w:jc w:val="both"/>
      </w:pPr>
      <w:bookmarkStart w:id="433" w:name="do|ax3|pt3|sp3.23."/>
      <w:bookmarkEnd w:id="433"/>
      <w:r w:rsidRPr="00614210">
        <w:rPr>
          <w:b/>
          <w:bCs/>
        </w:rPr>
        <w:t>3.23.</w:t>
      </w:r>
      <w:r w:rsidRPr="00614210">
        <w:t>Criteriul de internare - se completează numeric în ordinea prevăzută în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 conform Notei 2 privind criteriile de internare, ataşată FOCG.</w:t>
      </w:r>
      <w:r w:rsidRPr="00614210">
        <w:br/>
      </w:r>
      <w:r w:rsidRPr="00614210">
        <w:rPr>
          <w:i/>
          <w:iCs/>
          <w:noProof/>
        </w:rPr>
        <w:drawing>
          <wp:inline distT="0" distB="0" distL="0" distR="0">
            <wp:extent cx="86360" cy="86360"/>
            <wp:effectExtent l="0" t="0" r="8890" b="8890"/>
            <wp:docPr id="111" name="Picture 11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01-apr-2018 punctul 3., subpunctul 3.23.. din anexa 3 modificat de Art. I, punctul 4. din </w:t>
      </w:r>
      <w:hyperlink r:id="rId89" w:anchor="do|ari|pt4" w:history="1">
        <w:r w:rsidRPr="00614210">
          <w:rPr>
            <w:rStyle w:val="Hyperlink"/>
            <w:i/>
            <w:iCs/>
          </w:rPr>
          <w:t>Ordinul 401/2018</w:t>
        </w:r>
      </w:hyperlink>
      <w:r w:rsidRPr="00614210">
        <w:rPr>
          <w:i/>
          <w:iCs/>
        </w:rPr>
        <w:t xml:space="preserve"> )</w:t>
      </w:r>
    </w:p>
    <w:p w:rsidR="00614210" w:rsidRPr="00614210" w:rsidRDefault="00614210" w:rsidP="00E52F8F">
      <w:pPr>
        <w:spacing w:after="0" w:line="240" w:lineRule="auto"/>
        <w:jc w:val="both"/>
      </w:pPr>
      <w:bookmarkStart w:id="434" w:name="do|ax3|pt4"/>
      <w:bookmarkEnd w:id="434"/>
      <w:r w:rsidRPr="00614210">
        <w:rPr>
          <w:b/>
          <w:bCs/>
        </w:rPr>
        <w:t>4.</w:t>
      </w:r>
      <w:r w:rsidRPr="00614210">
        <w:t>Grupul sangvin, Rh şi alergic la - se completează pe baza actelor medicale ale pacientului, fie pe baza investigaţiilor ce se efectuează la internarea în spital.</w:t>
      </w:r>
    </w:p>
    <w:p w:rsidR="00614210" w:rsidRPr="00614210" w:rsidRDefault="00614210" w:rsidP="00E52F8F">
      <w:pPr>
        <w:spacing w:after="0" w:line="240" w:lineRule="auto"/>
        <w:jc w:val="both"/>
      </w:pPr>
      <w:r w:rsidRPr="00614210">
        <w:rPr>
          <w:b/>
          <w:bCs/>
        </w:rPr>
        <w:t>5.</w:t>
      </w:r>
      <w:r w:rsidRPr="00614210">
        <w:t>Tipul internării: se trece în căsuţa alăturată codul tipului de trimitere (de la 1 la 5, respectiv 9), după cum urmează:</w:t>
      </w:r>
    </w:p>
    <w:p w:rsidR="00614210" w:rsidRPr="00614210" w:rsidRDefault="00614210" w:rsidP="00E52F8F">
      <w:pPr>
        <w:spacing w:after="0" w:line="240" w:lineRule="auto"/>
        <w:jc w:val="both"/>
      </w:pPr>
      <w:r w:rsidRPr="00614210">
        <w:t>1 - fără bilet de internare;</w:t>
      </w:r>
    </w:p>
    <w:p w:rsidR="00614210" w:rsidRPr="00614210" w:rsidRDefault="00614210" w:rsidP="00E52F8F">
      <w:pPr>
        <w:spacing w:after="0" w:line="240" w:lineRule="auto"/>
        <w:jc w:val="both"/>
      </w:pPr>
      <w:bookmarkStart w:id="435" w:name="do|ax3|pt5|pa2"/>
      <w:bookmarkEnd w:id="435"/>
      <w:r w:rsidRPr="00614210">
        <w:t>2 - bilet de internare de la medicul de familie (BI MF);</w:t>
      </w:r>
    </w:p>
    <w:p w:rsidR="00614210" w:rsidRPr="00614210" w:rsidRDefault="00614210" w:rsidP="00E52F8F">
      <w:pPr>
        <w:spacing w:after="0" w:line="240" w:lineRule="auto"/>
        <w:jc w:val="both"/>
      </w:pPr>
      <w:bookmarkStart w:id="436" w:name="do|ax3|pt5|pa3"/>
      <w:bookmarkEnd w:id="436"/>
      <w:r w:rsidRPr="00614210">
        <w:t>3 - bilet de internare de la medicul specialist (BI MS);</w:t>
      </w:r>
    </w:p>
    <w:p w:rsidR="00614210" w:rsidRPr="00614210" w:rsidRDefault="00614210" w:rsidP="00E52F8F">
      <w:pPr>
        <w:spacing w:after="0" w:line="240" w:lineRule="auto"/>
        <w:jc w:val="both"/>
      </w:pPr>
      <w:bookmarkStart w:id="437" w:name="do|ax3|pt5|pa4"/>
      <w:bookmarkEnd w:id="437"/>
      <w:r w:rsidRPr="00614210">
        <w:t>4 - transfer interspitalicesc;</w:t>
      </w:r>
    </w:p>
    <w:p w:rsidR="00614210" w:rsidRPr="00614210" w:rsidRDefault="00614210" w:rsidP="00E52F8F">
      <w:pPr>
        <w:spacing w:after="0" w:line="240" w:lineRule="auto"/>
        <w:jc w:val="both"/>
      </w:pPr>
      <w:bookmarkStart w:id="438" w:name="do|ax3|pt5|pa5"/>
      <w:bookmarkEnd w:id="438"/>
      <w:r w:rsidRPr="00614210">
        <w:t>5 - internare la cerere.</w:t>
      </w:r>
    </w:p>
    <w:p w:rsidR="00614210" w:rsidRPr="00614210" w:rsidRDefault="00614210" w:rsidP="00E52F8F">
      <w:pPr>
        <w:spacing w:after="0" w:line="240" w:lineRule="auto"/>
        <w:jc w:val="both"/>
        <w:rPr>
          <w:vanish/>
        </w:rPr>
      </w:pPr>
      <w:bookmarkStart w:id="439" w:name="do|ax3|pt5|pa6:1159"/>
      <w:bookmarkEnd w:id="439"/>
      <w:r w:rsidRPr="00614210">
        <w:rPr>
          <w:vanish/>
        </w:rPr>
        <w:t>9 - alte - bilet de internare de la medici care au încheiate convenţii cu casa de asigurări de sănătate pentru a elibera bilete de internare: medicii din unităţile de asistenţă medico-socială, medicii din centrele de dializă private aflate în relaţie contractuală cu Casa Naţională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E52F8F" w:rsidRDefault="00614210" w:rsidP="00E52F8F">
      <w:pPr>
        <w:spacing w:after="0" w:line="240" w:lineRule="auto"/>
        <w:jc w:val="both"/>
      </w:pPr>
      <w:r w:rsidRPr="00614210">
        <w:t>9 - alte - bilet de internare de la medici care au încheiate convenţii cu casa de asigurări de sănătate pentru a elibera bilete de internare: medicii din unităţile de asistenţă medico-socială, medicii din centrele de dializă private aflate în relaţie contractuală cu casele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614210" w:rsidRPr="00614210" w:rsidRDefault="00614210" w:rsidP="00E52F8F">
      <w:pPr>
        <w:spacing w:after="0" w:line="240" w:lineRule="auto"/>
        <w:jc w:val="both"/>
      </w:pPr>
      <w:r w:rsidRPr="00614210">
        <w:lastRenderedPageBreak/>
        <w:br/>
      </w:r>
      <w:r w:rsidRPr="00614210">
        <w:rPr>
          <w:i/>
          <w:iCs/>
          <w:noProof/>
        </w:rPr>
        <w:drawing>
          <wp:inline distT="0" distB="0" distL="0" distR="0">
            <wp:extent cx="86360" cy="86360"/>
            <wp:effectExtent l="0" t="0" r="8890" b="8890"/>
            <wp:docPr id="109" name="Picture 10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01-apr-2018 punctul 5. din anexa 3 modificat de Art. I, punctul 5. din </w:t>
      </w:r>
      <w:hyperlink r:id="rId90" w:anchor="do|ari|pt5" w:history="1">
        <w:r w:rsidRPr="00614210">
          <w:rPr>
            <w:rStyle w:val="Hyperlink"/>
            <w:i/>
            <w:iCs/>
          </w:rPr>
          <w:t>Ordinul 401/2018</w:t>
        </w:r>
      </w:hyperlink>
      <w:r w:rsidRPr="00614210">
        <w:rPr>
          <w:i/>
          <w:iCs/>
        </w:rPr>
        <w:t xml:space="preserve"> )</w:t>
      </w:r>
    </w:p>
    <w:p w:rsidR="00614210" w:rsidRPr="00614210" w:rsidRDefault="00614210" w:rsidP="00E52F8F">
      <w:pPr>
        <w:spacing w:after="0" w:line="240" w:lineRule="auto"/>
        <w:jc w:val="both"/>
        <w:rPr>
          <w:vanish/>
        </w:rPr>
      </w:pPr>
      <w:bookmarkStart w:id="440" w:name="do|ax3|pt5|pa7:1160"/>
      <w:bookmarkEnd w:id="440"/>
      <w:r w:rsidRPr="00614210">
        <w:rPr>
          <w:vanish/>
        </w:rPr>
        <w:t>Pentru tipul internării BI MF (2), BI MS (3) şi alte (9), se completează seria BI cu seria biletului de internare şi nr. BI cu numărul biletului de internare.</w:t>
      </w:r>
    </w:p>
    <w:p w:rsidR="00614210" w:rsidRPr="00614210" w:rsidRDefault="00614210" w:rsidP="00E52F8F">
      <w:pPr>
        <w:spacing w:after="0" w:line="240" w:lineRule="auto"/>
        <w:jc w:val="both"/>
      </w:pPr>
      <w:bookmarkStart w:id="441" w:name="do|ax3|pt5|pa1"/>
      <w:bookmarkEnd w:id="441"/>
      <w:r w:rsidRPr="00614210">
        <w:t>Pentru tipul internării BI MF (2), BI MS (3) şi alte (9), se completează seria BI cu seria biletului de internare şi nr. BI cu numărul biletului de internare.</w:t>
      </w:r>
      <w:r w:rsidRPr="00614210">
        <w:br/>
      </w:r>
      <w:r w:rsidRPr="00614210">
        <w:rPr>
          <w:i/>
          <w:iCs/>
          <w:noProof/>
        </w:rPr>
        <w:drawing>
          <wp:inline distT="0" distB="0" distL="0" distR="0">
            <wp:extent cx="86360" cy="86360"/>
            <wp:effectExtent l="0" t="0" r="8890" b="8890"/>
            <wp:docPr id="108" name="Picture 10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01-apr-2018 punctul 5. din anexa 3 modificat de Art. I, punctul 5. din </w:t>
      </w:r>
      <w:hyperlink r:id="rId91" w:anchor="do|ari|pt5" w:history="1">
        <w:r w:rsidRPr="00614210">
          <w:rPr>
            <w:rStyle w:val="Hyperlink"/>
            <w:i/>
            <w:iCs/>
          </w:rPr>
          <w:t>Ordinul 401/2018</w:t>
        </w:r>
      </w:hyperlink>
      <w:r w:rsidRPr="00614210">
        <w:rPr>
          <w:i/>
          <w:iCs/>
        </w:rPr>
        <w:t xml:space="preserve"> )</w:t>
      </w:r>
    </w:p>
    <w:p w:rsidR="00614210" w:rsidRPr="00614210" w:rsidRDefault="00614210" w:rsidP="00E52F8F">
      <w:pPr>
        <w:spacing w:after="0" w:line="240" w:lineRule="auto"/>
        <w:jc w:val="both"/>
      </w:pPr>
      <w:bookmarkStart w:id="442" w:name="do|ax3|pt6"/>
      <w:bookmarkEnd w:id="442"/>
      <w:r w:rsidRPr="00614210">
        <w:rPr>
          <w:b/>
          <w:bCs/>
        </w:rPr>
        <w:t>6.</w:t>
      </w:r>
      <w:r w:rsidRPr="00614210">
        <w:t>Data internării şi externării, ora internării şi externării, numărul zilelor de spitalizare şi numărul de zile de concediu medical acordate la externare se completează în căsuţele corespunzătoare.</w:t>
      </w:r>
    </w:p>
    <w:p w:rsidR="00614210" w:rsidRPr="00614210" w:rsidRDefault="00614210" w:rsidP="00E52F8F">
      <w:pPr>
        <w:spacing w:after="0" w:line="240" w:lineRule="auto"/>
        <w:jc w:val="both"/>
      </w:pPr>
      <w:bookmarkStart w:id="443" w:name="do|ax3|pt7"/>
      <w:bookmarkEnd w:id="443"/>
      <w:r w:rsidRPr="00614210">
        <w:rPr>
          <w:b/>
          <w:bCs/>
        </w:rPr>
        <w:t>7.</w:t>
      </w:r>
      <w:r w:rsidRPr="00614210">
        <w:t>Diagnosticul de trimitere se completează de medicul de gardă pe baza biletului de trimitere (internare) numai pentru pacienţii care se prezintă la spital cu bilet de trimitere (internare); se notează diagnosticul precizat de medicul care a trimis pacientul pentru a fi spitalizat; diagnosticul de trimitere nu se codifică.</w:t>
      </w:r>
    </w:p>
    <w:p w:rsidR="00614210" w:rsidRPr="00614210" w:rsidRDefault="00614210" w:rsidP="00E52F8F">
      <w:pPr>
        <w:spacing w:after="0" w:line="240" w:lineRule="auto"/>
        <w:jc w:val="both"/>
      </w:pPr>
      <w:bookmarkStart w:id="444" w:name="do|ax3|pt8"/>
      <w:bookmarkEnd w:id="444"/>
      <w:r w:rsidRPr="00614210">
        <w:rPr>
          <w:b/>
          <w:bCs/>
        </w:rPr>
        <w:t>8.</w:t>
      </w:r>
      <w:r w:rsidRPr="00614210">
        <w:t xml:space="preserve">Diagnosticul de internare este cel al medicului de gardă al spitalului şi este semnat şi parafat; el se codifică conform clasificării RO DRG v.1, prevăzută în Ordinul ministrului sănătăţii nr. </w:t>
      </w:r>
      <w:hyperlink r:id="rId92" w:history="1">
        <w:r w:rsidRPr="00614210">
          <w:rPr>
            <w:rStyle w:val="Hyperlink"/>
          </w:rPr>
          <w:t>1.199/2011</w:t>
        </w:r>
      </w:hyperlink>
      <w:r w:rsidRPr="00614210">
        <w:t xml:space="preserve"> privind introducerea şi utilizarea clasificării RO DRG v.1.</w:t>
      </w:r>
    </w:p>
    <w:p w:rsidR="00614210" w:rsidRPr="00614210" w:rsidRDefault="00614210" w:rsidP="00E52F8F">
      <w:pPr>
        <w:spacing w:after="0" w:line="240" w:lineRule="auto"/>
        <w:jc w:val="both"/>
      </w:pPr>
      <w:bookmarkStart w:id="445" w:name="do|ax3|pt9"/>
      <w:bookmarkEnd w:id="445"/>
      <w:r w:rsidRPr="00614210">
        <w:rPr>
          <w:b/>
          <w:bCs/>
        </w:rPr>
        <w:t>9.</w:t>
      </w:r>
      <w:r w:rsidRPr="00614210">
        <w:t>Diagnosticul la 72 ore este cel al medicului curant, nu se codifică.</w:t>
      </w:r>
    </w:p>
    <w:p w:rsidR="00614210" w:rsidRPr="00614210" w:rsidRDefault="00614210" w:rsidP="00E52F8F">
      <w:pPr>
        <w:spacing w:after="0" w:line="240" w:lineRule="auto"/>
        <w:jc w:val="both"/>
      </w:pPr>
      <w:r w:rsidRPr="00614210">
        <w:rPr>
          <w:b/>
          <w:bCs/>
        </w:rPr>
        <w:t>10.</w:t>
      </w:r>
      <w:r w:rsidRPr="00614210">
        <w:t xml:space="preserve">Diagnosticul la externare se completează şi se codifică de către medicul curant conform clasificării RO DRG v.1, prevăzută în Ordinul ministrului sănătăţii nr. </w:t>
      </w:r>
      <w:hyperlink r:id="rId93" w:history="1">
        <w:r w:rsidRPr="00614210">
          <w:rPr>
            <w:rStyle w:val="Hyperlink"/>
          </w:rPr>
          <w:t>1.199/2011</w:t>
        </w:r>
      </w:hyperlink>
      <w:r w:rsidRPr="00614210">
        <w:t>. În caz de transfer intraspitalicesc, comisia de specialitate/consiliul medical din spital va stabili pentru o FOCG un singur diagnostic principal al episodului respectiv de îngrijiri, iar celelalte diagnostice vor fi trecute dacă este cazul la diagnostice secundare şi complicaţii.</w:t>
      </w:r>
    </w:p>
    <w:p w:rsidR="00614210" w:rsidRPr="00614210" w:rsidRDefault="00614210" w:rsidP="00E52F8F">
      <w:pPr>
        <w:spacing w:after="0" w:line="240" w:lineRule="auto"/>
        <w:jc w:val="both"/>
      </w:pPr>
      <w:r w:rsidRPr="00614210">
        <w:rPr>
          <w:b/>
          <w:bCs/>
        </w:rPr>
        <w:t>10.1.</w:t>
      </w:r>
      <w:r w:rsidRPr="00614210">
        <w:t>Diagnosticul principal are două rânduri, al doilea pentru situaţiile de codificare duală:</w:t>
      </w:r>
    </w:p>
    <w:p w:rsidR="00614210" w:rsidRPr="00614210" w:rsidRDefault="00614210" w:rsidP="00E52F8F">
      <w:pPr>
        <w:spacing w:after="0" w:line="240" w:lineRule="auto"/>
        <w:jc w:val="both"/>
      </w:pPr>
      <w:bookmarkStart w:id="446" w:name="do|ax3|pt10|sp10.1.|pa1"/>
      <w:bookmarkEnd w:id="446"/>
      <w:r w:rsidRPr="00614210">
        <w:t>10.1.1. În caz de traumatisme şi otrăviri:</w:t>
      </w:r>
    </w:p>
    <w:p w:rsidR="00614210" w:rsidRPr="00614210" w:rsidRDefault="00614210" w:rsidP="00E52F8F">
      <w:pPr>
        <w:spacing w:after="0" w:line="240" w:lineRule="auto"/>
        <w:jc w:val="both"/>
      </w:pPr>
      <w:bookmarkStart w:id="447" w:name="do|ax3|pt10|sp10.1.|pa2"/>
      <w:bookmarkEnd w:id="447"/>
      <w:r w:rsidRPr="00614210">
        <w:t>a)în primul rând se trece natura acestora (capitolele S, T din clasificarea RO DRG v.1);</w:t>
      </w:r>
    </w:p>
    <w:p w:rsidR="00614210" w:rsidRPr="00614210" w:rsidRDefault="00614210" w:rsidP="00E52F8F">
      <w:pPr>
        <w:spacing w:after="0" w:line="240" w:lineRule="auto"/>
        <w:jc w:val="both"/>
      </w:pPr>
      <w:bookmarkStart w:id="448" w:name="do|ax3|pt10|sp10.1.|pa3"/>
      <w:bookmarkEnd w:id="448"/>
      <w:r w:rsidRPr="00614210">
        <w:t>b)în al doilea rând se trece cauza externă (capitolele V, W, X, Y din clasificarea RO DRG v.1).</w:t>
      </w:r>
    </w:p>
    <w:p w:rsidR="00614210" w:rsidRPr="00614210" w:rsidRDefault="00614210" w:rsidP="00E52F8F">
      <w:pPr>
        <w:spacing w:after="0" w:line="240" w:lineRule="auto"/>
        <w:jc w:val="both"/>
      </w:pPr>
      <w:bookmarkStart w:id="449" w:name="do|ax3|pt10|sp10.1.|pa4"/>
      <w:bookmarkEnd w:id="449"/>
      <w:r w:rsidRPr="00614210">
        <w:t>10.1.2. În cazul afecţiunilor notate cu dagger ( +) şi asterix (*):</w:t>
      </w:r>
    </w:p>
    <w:p w:rsidR="00614210" w:rsidRPr="00614210" w:rsidRDefault="00614210" w:rsidP="00E52F8F">
      <w:pPr>
        <w:spacing w:after="0" w:line="240" w:lineRule="auto"/>
        <w:jc w:val="both"/>
      </w:pPr>
      <w:bookmarkStart w:id="450" w:name="do|ax3|pt10|sp10.1.|pa5"/>
      <w:bookmarkEnd w:id="450"/>
      <w:r w:rsidRPr="00614210">
        <w:t>a)în primul rând se trece diagnosticul cu ( +);</w:t>
      </w:r>
    </w:p>
    <w:p w:rsidR="00614210" w:rsidRPr="00614210" w:rsidRDefault="00614210" w:rsidP="00E52F8F">
      <w:pPr>
        <w:spacing w:after="0" w:line="240" w:lineRule="auto"/>
        <w:jc w:val="both"/>
      </w:pPr>
      <w:bookmarkStart w:id="451" w:name="do|ax3|pt10|sp10.1.|pa6"/>
      <w:bookmarkEnd w:id="451"/>
      <w:r w:rsidRPr="00614210">
        <w:t>b)în al doilea rând se trece cel cu (*).</w:t>
      </w:r>
    </w:p>
    <w:p w:rsidR="00614210" w:rsidRPr="00614210" w:rsidRDefault="00614210" w:rsidP="00E52F8F">
      <w:pPr>
        <w:spacing w:after="0" w:line="240" w:lineRule="auto"/>
        <w:jc w:val="both"/>
      </w:pPr>
      <w:r w:rsidRPr="00614210">
        <w:rPr>
          <w:b/>
          <w:bCs/>
        </w:rPr>
        <w:t>10.2.</w:t>
      </w:r>
      <w:r w:rsidRPr="00614210">
        <w:t xml:space="preserve">Diagnosticele secundare (complicaţii/comorbidităţi) se înregistrează pentru celelalte afecţiuni, concomitente cu diagnosticul principal, trecându-se exclusiv complicaţiile/comorbidităţile pentru care pacientul a fost investigat şi tratat în timpul episodului respectiv de boală; se codifică conform clasificării RO DRG v.1, prevăzută în Ordinul ministrului sănătăţii nr. </w:t>
      </w:r>
      <w:hyperlink r:id="rId94" w:history="1">
        <w:r w:rsidRPr="00614210">
          <w:rPr>
            <w:rStyle w:val="Hyperlink"/>
          </w:rPr>
          <w:t>1.199/2011</w:t>
        </w:r>
      </w:hyperlink>
      <w:r w:rsidRPr="00614210">
        <w:t>.</w:t>
      </w:r>
    </w:p>
    <w:p w:rsidR="00614210" w:rsidRPr="00614210" w:rsidRDefault="00614210" w:rsidP="00E52F8F">
      <w:pPr>
        <w:spacing w:after="0" w:line="240" w:lineRule="auto"/>
        <w:jc w:val="both"/>
      </w:pPr>
      <w:bookmarkStart w:id="452" w:name="do|ax3|pt10|sp10.2.|pa1"/>
      <w:bookmarkEnd w:id="452"/>
      <w:r w:rsidRPr="00614210">
        <w:t>NOTĂ:</w:t>
      </w:r>
    </w:p>
    <w:p w:rsidR="00614210" w:rsidRPr="00614210" w:rsidRDefault="00614210" w:rsidP="00E52F8F">
      <w:pPr>
        <w:spacing w:after="0" w:line="240" w:lineRule="auto"/>
        <w:jc w:val="both"/>
      </w:pPr>
      <w:bookmarkStart w:id="453" w:name="do|ax3|pt10|sp10.2.|pa2"/>
      <w:bookmarkEnd w:id="453"/>
      <w:r w:rsidRPr="00614210">
        <w:t>La codificare se va ţine seama de standardele şi reglementările de clasificare şi codificare în vigoare, trecându-se exclusiv complicaţiile/comorbidităţile pentru care pacientul a necesitat îngrijiri suplimentare şi/sau monitorizare, a fost investigat şi/sau tratat în timpul episodului respectiv de boală.</w:t>
      </w:r>
    </w:p>
    <w:p w:rsidR="00E52F8F" w:rsidRDefault="00614210" w:rsidP="00E52F8F">
      <w:pPr>
        <w:spacing w:after="0" w:line="240" w:lineRule="auto"/>
        <w:jc w:val="both"/>
      </w:pPr>
      <w:bookmarkStart w:id="454" w:name="do|ax3|pt10|sp10.3."/>
      <w:bookmarkEnd w:id="454"/>
      <w:r w:rsidRPr="00614210">
        <w:rPr>
          <w:b/>
          <w:bCs/>
        </w:rPr>
        <w:t>10.3.</w:t>
      </w:r>
      <w:r w:rsidRPr="00614210">
        <w:t xml:space="preserve">Semnalarea ca boală profesională se completează de către medicul curant - prin bifarea căsuţei respective din coloana «Semnalare boală profesională», din dreptul diagnosticelor, respectiv diagnosticul principal la externare şi diagnostice secundare la externare (complicaţii/comorbidităţi), după caz. Pentru semnalarea şi raportarea suspiciunilor de boală profesională, în cazul în care cel puţin unul dintre diagnosticele de la externare are suspiciunea de a fi cauzat sau agravat de ocupaţie sau de condiţiile de la locul de muncă, medicul curant va bifa obligatoriu căsuţa respectivă, urmat de semnalarea cazului ca boală profesională prin întocmirea fişei BP1, conform art. 150 din Normele metodologice de aplicare a prevederilor Legii securităţii şi sănătăţii în muncă nr. </w:t>
      </w:r>
      <w:hyperlink r:id="rId95" w:history="1">
        <w:r w:rsidRPr="00614210">
          <w:rPr>
            <w:rStyle w:val="Hyperlink"/>
          </w:rPr>
          <w:t>319/2006</w:t>
        </w:r>
      </w:hyperlink>
      <w:r w:rsidRPr="00614210">
        <w:t xml:space="preserve">, aprobate prin Hotărârea Guvernului nr. </w:t>
      </w:r>
      <w:hyperlink r:id="rId96" w:history="1">
        <w:r w:rsidRPr="00614210">
          <w:rPr>
            <w:rStyle w:val="Hyperlink"/>
          </w:rPr>
          <w:t>1.425/2006</w:t>
        </w:r>
      </w:hyperlink>
      <w:r w:rsidRPr="00614210">
        <w:t>, cu modificările şi completările ulterioare.</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104" name="Picture 10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32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01-nov-2016 punctul 10., subpunctul 10.2.. din anexa 3 completat de Art. I, punctul 3. din </w:t>
      </w:r>
      <w:hyperlink r:id="rId97" w:anchor="do|ari|pt3" w:history="1">
        <w:r w:rsidRPr="00614210">
          <w:rPr>
            <w:rStyle w:val="Hyperlink"/>
            <w:i/>
            <w:iCs/>
          </w:rPr>
          <w:t>Ordinul 1110/2016</w:t>
        </w:r>
      </w:hyperlink>
      <w:r w:rsidRPr="00614210">
        <w:rPr>
          <w:i/>
          <w:iCs/>
        </w:rPr>
        <w:t xml:space="preserve"> )</w:t>
      </w:r>
    </w:p>
    <w:p w:rsidR="00614210" w:rsidRPr="00614210" w:rsidRDefault="00614210" w:rsidP="00E52F8F">
      <w:pPr>
        <w:spacing w:after="0" w:line="240" w:lineRule="auto"/>
        <w:jc w:val="both"/>
      </w:pPr>
      <w:r w:rsidRPr="00614210">
        <w:rPr>
          <w:b/>
          <w:bCs/>
        </w:rPr>
        <w:t>11.</w:t>
      </w:r>
      <w:r w:rsidRPr="00614210">
        <w:t>Număr de ore de ventilaţie mecanică - se completează cu numărul de ore de ventilaţie mecanică continuă, cuprins între data, ziua, ora intubării şi data, ziua, ora detubării, calculat astfel:</w:t>
      </w:r>
    </w:p>
    <w:p w:rsidR="00614210" w:rsidRPr="00614210" w:rsidRDefault="00614210" w:rsidP="00E52F8F">
      <w:pPr>
        <w:spacing w:after="0" w:line="240" w:lineRule="auto"/>
        <w:jc w:val="both"/>
      </w:pPr>
      <w:bookmarkStart w:id="455" w:name="do|ax3|pt11|lia"/>
      <w:bookmarkEnd w:id="455"/>
      <w:r w:rsidRPr="00614210">
        <w:rPr>
          <w:b/>
          <w:bCs/>
        </w:rPr>
        <w:lastRenderedPageBreak/>
        <w:t>a)</w:t>
      </w:r>
      <w:r w:rsidRPr="00614210">
        <w:t>dacă pacientul nu necesită asistarea respiraţiei, numărul de ore de ventilaţie mecanică nu se completează;</w:t>
      </w:r>
    </w:p>
    <w:p w:rsidR="00614210" w:rsidRPr="00614210" w:rsidRDefault="00614210" w:rsidP="00E52F8F">
      <w:pPr>
        <w:spacing w:after="0" w:line="240" w:lineRule="auto"/>
        <w:jc w:val="both"/>
      </w:pPr>
      <w:bookmarkStart w:id="456" w:name="do|ax3|pt11|lib"/>
      <w:bookmarkEnd w:id="456"/>
      <w:r w:rsidRPr="00614210">
        <w:rPr>
          <w:b/>
          <w:bCs/>
        </w:rPr>
        <w:t>b)</w:t>
      </w:r>
      <w:r w:rsidRPr="00614210">
        <w:t>dacă pacientul necesită asistarea respiraţiei într-un singur episod de ventilaţie mecanică pe durata spitalizării, numărul de ore de ventilaţie mecanică este egal cu durata acestui episod;</w:t>
      </w:r>
    </w:p>
    <w:p w:rsidR="00614210" w:rsidRPr="00614210" w:rsidRDefault="00614210" w:rsidP="00E52F8F">
      <w:pPr>
        <w:spacing w:after="0" w:line="240" w:lineRule="auto"/>
        <w:jc w:val="both"/>
      </w:pPr>
      <w:bookmarkStart w:id="457" w:name="do|ax3|pt11|lic"/>
      <w:bookmarkEnd w:id="457"/>
      <w:r w:rsidRPr="00614210">
        <w:rPr>
          <w:b/>
          <w:bCs/>
        </w:rPr>
        <w:t>c)</w:t>
      </w:r>
      <w:r w:rsidRPr="00614210">
        <w:t>dacă pacientul necesită asistarea respiraţiei în episoade de ventilaţie mecanică fragmentate pe durata spitalizării, numărul de ore de ventilaţie mecanică este egal cu durata celui mai lung episod.</w:t>
      </w:r>
    </w:p>
    <w:p w:rsidR="00614210" w:rsidRPr="00614210" w:rsidRDefault="00614210" w:rsidP="00E52F8F">
      <w:pPr>
        <w:spacing w:after="0" w:line="240" w:lineRule="auto"/>
        <w:jc w:val="both"/>
      </w:pPr>
      <w:r w:rsidRPr="00614210">
        <w:rPr>
          <w:b/>
          <w:bCs/>
        </w:rPr>
        <w:t>12.</w:t>
      </w:r>
      <w:r w:rsidRPr="00614210">
        <w:t xml:space="preserve">Intervenţia chirurgicală principală, cele concomitente, alte intervenţii chirurgicale: se completează pe baza Registrului protocol operator, trecându-se echipa operatorie, codurile respective, conform clasificării RO DRG v.1, prevăzută în Ordinul ministrului sănătăţii nr. </w:t>
      </w:r>
      <w:hyperlink r:id="rId98" w:history="1">
        <w:r w:rsidRPr="00614210">
          <w:rPr>
            <w:rStyle w:val="Hyperlink"/>
          </w:rPr>
          <w:t>1.199/2011</w:t>
        </w:r>
      </w:hyperlink>
      <w:r w:rsidRPr="00614210">
        <w:t>, data şi ora de început şi de sfârşit a acestora.</w:t>
      </w:r>
    </w:p>
    <w:p w:rsidR="00614210" w:rsidRPr="00614210" w:rsidRDefault="00614210" w:rsidP="00E52F8F">
      <w:pPr>
        <w:spacing w:after="0" w:line="240" w:lineRule="auto"/>
        <w:jc w:val="both"/>
      </w:pPr>
      <w:bookmarkStart w:id="458" w:name="do|ax3|pt12|lia"/>
      <w:bookmarkEnd w:id="458"/>
      <w:r w:rsidRPr="00614210">
        <w:rPr>
          <w:b/>
          <w:bCs/>
        </w:rPr>
        <w:t>a)</w:t>
      </w:r>
      <w:r w:rsidRPr="00614210">
        <w:t>Data şi ora de început se referă la momentul în care pacientul este poziţionat în vederea efectuării procedurii chirurgicale.</w:t>
      </w:r>
    </w:p>
    <w:p w:rsidR="00614210" w:rsidRPr="00614210" w:rsidRDefault="00614210" w:rsidP="00E52F8F">
      <w:pPr>
        <w:spacing w:after="0" w:line="240" w:lineRule="auto"/>
        <w:jc w:val="both"/>
      </w:pPr>
      <w:bookmarkStart w:id="459" w:name="do|ax3|pt12|lib"/>
      <w:bookmarkEnd w:id="459"/>
      <w:r w:rsidRPr="00614210">
        <w:rPr>
          <w:b/>
          <w:bCs/>
        </w:rPr>
        <w:t>b)</w:t>
      </w:r>
      <w:r w:rsidRPr="00614210">
        <w:t>Data şi ora de sfârşit se referă la momentul în care pacientul părăseşte sala de operaţie/cabinetul de examinare.</w:t>
      </w:r>
    </w:p>
    <w:p w:rsidR="00614210" w:rsidRPr="00614210" w:rsidRDefault="00614210" w:rsidP="00E52F8F">
      <w:pPr>
        <w:spacing w:after="0" w:line="240" w:lineRule="auto"/>
        <w:jc w:val="both"/>
      </w:pPr>
      <w:bookmarkStart w:id="460" w:name="do|ax3|pt13"/>
      <w:bookmarkEnd w:id="460"/>
      <w:r w:rsidRPr="00614210">
        <w:rPr>
          <w:b/>
          <w:bCs/>
        </w:rPr>
        <w:t>13.</w:t>
      </w:r>
      <w:r w:rsidRPr="00614210">
        <w:t>Examen citologic, extemporaneu, histopatologic - se trec elementele mai importante ale examenelor respective efectuate în spital.</w:t>
      </w:r>
    </w:p>
    <w:p w:rsidR="00614210" w:rsidRPr="00614210" w:rsidRDefault="00614210" w:rsidP="00E52F8F">
      <w:pPr>
        <w:spacing w:after="0" w:line="240" w:lineRule="auto"/>
        <w:jc w:val="both"/>
      </w:pPr>
      <w:bookmarkStart w:id="461" w:name="do|ax3|pt14"/>
      <w:bookmarkEnd w:id="461"/>
      <w:r w:rsidRPr="00614210">
        <w:rPr>
          <w:b/>
          <w:bCs/>
        </w:rPr>
        <w:t>14.</w:t>
      </w:r>
      <w:r w:rsidRPr="00614210">
        <w:t>Transfer între secţiile spitalului - se completează de fiecare secţie în care a fost internat şi transferat pacientul.</w:t>
      </w:r>
    </w:p>
    <w:p w:rsidR="00614210" w:rsidRPr="00614210" w:rsidRDefault="00614210" w:rsidP="00E52F8F">
      <w:pPr>
        <w:spacing w:after="0" w:line="240" w:lineRule="auto"/>
        <w:jc w:val="both"/>
      </w:pPr>
      <w:bookmarkStart w:id="462" w:name="do|ax3|pt15"/>
      <w:bookmarkEnd w:id="462"/>
      <w:r w:rsidRPr="00614210">
        <w:rPr>
          <w:b/>
          <w:bCs/>
        </w:rPr>
        <w:t>15.</w:t>
      </w:r>
      <w:r w:rsidRPr="00614210">
        <w:t>Starea la externare, tipul externării şi decesul intraoperator şi postoperator se completează şi se codifică de medicul curant în căsuţele respective.</w:t>
      </w:r>
    </w:p>
    <w:p w:rsidR="00614210" w:rsidRPr="00614210" w:rsidRDefault="00614210" w:rsidP="00E52F8F">
      <w:pPr>
        <w:spacing w:after="0" w:line="240" w:lineRule="auto"/>
        <w:jc w:val="both"/>
      </w:pPr>
      <w:bookmarkStart w:id="463" w:name="do|ax3|pt16"/>
      <w:bookmarkEnd w:id="463"/>
      <w:r w:rsidRPr="00614210">
        <w:rPr>
          <w:b/>
          <w:bCs/>
        </w:rPr>
        <w:t>16.</w:t>
      </w:r>
      <w:r w:rsidRPr="00614210">
        <w:t>Diagnosticul în caz de deces se completează şi se codifică tot de medicul curant, concomitent cu Certificatul constatator de deces, utilizându-se clasificaţia internaţională a maladiilor CIM, revizia 10 OMS.</w:t>
      </w:r>
    </w:p>
    <w:p w:rsidR="00614210" w:rsidRPr="00614210" w:rsidRDefault="00614210" w:rsidP="00E52F8F">
      <w:pPr>
        <w:spacing w:after="0" w:line="240" w:lineRule="auto"/>
        <w:jc w:val="both"/>
      </w:pPr>
      <w:bookmarkStart w:id="464" w:name="do|ax3|pt17"/>
      <w:bookmarkEnd w:id="464"/>
      <w:r w:rsidRPr="00614210">
        <w:rPr>
          <w:b/>
          <w:bCs/>
        </w:rPr>
        <w:t>17.</w:t>
      </w:r>
      <w:r w:rsidRPr="00614210">
        <w:t>Diagnosticul anatomopatologic se completează pe baza buletinului de examinări histopatologice ale anatomopatologului care, în caz de tumori maligne, trece şi codul morfologic după regulile de codificare cuprinse în broşura de clasificaţie a tumorilor.</w:t>
      </w:r>
    </w:p>
    <w:p w:rsidR="00614210" w:rsidRPr="00614210" w:rsidRDefault="00614210" w:rsidP="00E52F8F">
      <w:pPr>
        <w:spacing w:after="0" w:line="240" w:lineRule="auto"/>
        <w:jc w:val="both"/>
      </w:pPr>
      <w:bookmarkStart w:id="465" w:name="do|ax3|pt18"/>
      <w:bookmarkEnd w:id="465"/>
      <w:r w:rsidRPr="00614210">
        <w:rPr>
          <w:b/>
          <w:bCs/>
        </w:rPr>
        <w:t>18.</w:t>
      </w:r>
      <w:r w:rsidRPr="00614210">
        <w:t xml:space="preserve">Explorări funcţionale şi investigaţii radiologice se completează de medicul curant pe baza buletinelor respective ale compartimentelor de explorări funcţionale şi radiologie, preluând codurile puse de aceste compartimente şi separat numărul de explorări şi investigaţii. Codificarea se face conform clasificării RO DRG v.1, prevăzută în Ordinul ministrului sănătăţii nr. </w:t>
      </w:r>
      <w:hyperlink r:id="rId99" w:history="1">
        <w:r w:rsidRPr="00614210">
          <w:rPr>
            <w:rStyle w:val="Hyperlink"/>
          </w:rPr>
          <w:t>1.199/2011</w:t>
        </w:r>
      </w:hyperlink>
      <w:r w:rsidRPr="00614210">
        <w:t>.</w:t>
      </w:r>
    </w:p>
    <w:p w:rsidR="00614210" w:rsidRPr="00614210" w:rsidRDefault="00614210" w:rsidP="00E52F8F">
      <w:pPr>
        <w:spacing w:after="0" w:line="240" w:lineRule="auto"/>
        <w:jc w:val="both"/>
      </w:pPr>
      <w:bookmarkStart w:id="466" w:name="do|ax3|pt19"/>
      <w:bookmarkEnd w:id="466"/>
      <w:r w:rsidRPr="00614210">
        <w:rPr>
          <w:b/>
          <w:bCs/>
        </w:rPr>
        <w:t>19.</w:t>
      </w:r>
      <w:r w:rsidRPr="00614210">
        <w:t>Motivele internării - se trec semnele şi simptomele care au motivat spitalizarea pacientului.</w:t>
      </w:r>
    </w:p>
    <w:p w:rsidR="00614210" w:rsidRPr="00614210" w:rsidRDefault="00614210" w:rsidP="00E52F8F">
      <w:pPr>
        <w:spacing w:after="0" w:line="240" w:lineRule="auto"/>
        <w:jc w:val="both"/>
      </w:pPr>
      <w:bookmarkStart w:id="467" w:name="do|ax3|pt20"/>
      <w:bookmarkEnd w:id="467"/>
      <w:r w:rsidRPr="00614210">
        <w:rPr>
          <w:b/>
          <w:bCs/>
        </w:rPr>
        <w:t>20.</w:t>
      </w:r>
      <w:r w:rsidRPr="00614210">
        <w:t>Anamneza şi istoricul bolii vor cuprinde pe subcapitole (a, b, c, d, e) tot ce cunoaşte pacientul despre antecedentele familiale, personale şi boala care a necesitat spitalizarea.</w:t>
      </w:r>
    </w:p>
    <w:p w:rsidR="00614210" w:rsidRPr="00614210" w:rsidRDefault="00614210" w:rsidP="00E52F8F">
      <w:pPr>
        <w:spacing w:after="0" w:line="240" w:lineRule="auto"/>
        <w:jc w:val="both"/>
      </w:pPr>
      <w:bookmarkStart w:id="468" w:name="do|ax3|pt21"/>
      <w:bookmarkEnd w:id="468"/>
      <w:r w:rsidRPr="00614210">
        <w:rPr>
          <w:b/>
          <w:bCs/>
        </w:rPr>
        <w:t>21.</w:t>
      </w:r>
      <w:r w:rsidRPr="00614210">
        <w:t>Examenul clinic general, examenul oncologic, alte examene speciale, cele radiologice, anatomopatologice, ecografice etc. Examenul clinic general este cel al medicului curant, iar celelalte sunt ale altor secţii sau laboratoare şi sunt trecute în buletinele de investigaţii, din care medicul curant va trece în FOCG ceea ce este mai important pentru cazul tratat, anexând şi buletinele.</w:t>
      </w:r>
    </w:p>
    <w:p w:rsidR="00614210" w:rsidRPr="00614210" w:rsidRDefault="00614210" w:rsidP="00E52F8F">
      <w:pPr>
        <w:spacing w:after="0" w:line="240" w:lineRule="auto"/>
        <w:jc w:val="both"/>
      </w:pPr>
      <w:bookmarkStart w:id="469" w:name="do|ax3|pt22"/>
      <w:r w:rsidRPr="00614210">
        <w:rPr>
          <w:b/>
          <w:bCs/>
          <w:noProof/>
        </w:rPr>
        <w:drawing>
          <wp:inline distT="0" distB="0" distL="0" distR="0">
            <wp:extent cx="95250" cy="95250"/>
            <wp:effectExtent l="0" t="0" r="0" b="0"/>
            <wp:docPr id="101" name="Picture 10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2|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614210">
        <w:rPr>
          <w:b/>
          <w:bCs/>
        </w:rPr>
        <w:t>22.</w:t>
      </w:r>
      <w:r w:rsidRPr="00614210">
        <w:t>Susţinerea diagnosticului şi tratamentului, epicriza şi recomandările la externare sunt obligatoriu de completat de medicul curant</w:t>
      </w:r>
      <w:r w:rsidRPr="00614210">
        <w:rPr>
          <w:vertAlign w:val="superscript"/>
        </w:rPr>
        <w:t>*</w:t>
      </w:r>
      <w:r w:rsidRPr="00614210">
        <w:t xml:space="preserve"> şi revăzut de şeful secţiei respective. Cuprinde rezumativ principalele etape ale spitalizării şi ale tratamentului acordat pe parcurs, recomandările date celui externat, medicamentele prescrise, comportamentul indicat acestuia în perioada următoare externării.</w:t>
      </w:r>
    </w:p>
    <w:p w:rsidR="00614210" w:rsidRPr="00614210" w:rsidRDefault="00614210" w:rsidP="00E52F8F">
      <w:pPr>
        <w:spacing w:after="0" w:line="240" w:lineRule="auto"/>
        <w:jc w:val="both"/>
      </w:pPr>
      <w:bookmarkStart w:id="470" w:name="do|ax3|pt22|pa1"/>
      <w:bookmarkEnd w:id="470"/>
      <w:r w:rsidRPr="00614210">
        <w:t>__</w:t>
      </w:r>
    </w:p>
    <w:p w:rsidR="00614210" w:rsidRPr="00614210" w:rsidRDefault="00614210" w:rsidP="00E52F8F">
      <w:pPr>
        <w:spacing w:after="0" w:line="240" w:lineRule="auto"/>
        <w:jc w:val="both"/>
      </w:pPr>
      <w:bookmarkStart w:id="471" w:name="do|ax3|pt22|pa2"/>
      <w:bookmarkEnd w:id="471"/>
      <w:r w:rsidRPr="00614210">
        <w:rPr>
          <w:vertAlign w:val="superscript"/>
        </w:rPr>
        <w:t>*)</w:t>
      </w:r>
      <w:r w:rsidRPr="00614210">
        <w:t xml:space="preserve"> Se consideră medic curant numai medicii care lucrează în secţiile cu paturi, astfel:</w:t>
      </w:r>
    </w:p>
    <w:p w:rsidR="00614210" w:rsidRPr="00614210" w:rsidRDefault="00614210" w:rsidP="00E52F8F">
      <w:pPr>
        <w:spacing w:after="0" w:line="240" w:lineRule="auto"/>
        <w:jc w:val="both"/>
      </w:pPr>
      <w:bookmarkStart w:id="472" w:name="do|ax3|pt22|pa3"/>
      <w:bookmarkEnd w:id="472"/>
      <w:r w:rsidRPr="00614210">
        <w:t>a)în secţiile medicale va fi considerat medic curant medicul care parafează externarea şi stabileşte diagnosticele la externare;</w:t>
      </w:r>
    </w:p>
    <w:p w:rsidR="00614210" w:rsidRPr="00614210" w:rsidRDefault="00614210" w:rsidP="00E52F8F">
      <w:pPr>
        <w:spacing w:after="0" w:line="240" w:lineRule="auto"/>
        <w:jc w:val="both"/>
      </w:pPr>
      <w:bookmarkStart w:id="473" w:name="do|ax3|pt22|pa4"/>
      <w:bookmarkEnd w:id="473"/>
      <w:r w:rsidRPr="00614210">
        <w:t>b)în secţiile chirurgicale va fi considerat medic curant medicul care parafează externarea şi stabileşte diagnosticele la externare dacă nu s-au efectuat intervenţii chirurgicale</w:t>
      </w:r>
    </w:p>
    <w:p w:rsidR="00614210" w:rsidRPr="00614210" w:rsidRDefault="00614210" w:rsidP="00E52F8F">
      <w:pPr>
        <w:spacing w:after="0" w:line="240" w:lineRule="auto"/>
        <w:jc w:val="both"/>
      </w:pPr>
      <w:bookmarkStart w:id="474" w:name="do|ax3|pt22|pa5"/>
      <w:bookmarkEnd w:id="474"/>
      <w:r w:rsidRPr="00614210">
        <w:t>sau</w:t>
      </w:r>
    </w:p>
    <w:p w:rsidR="00614210" w:rsidRPr="00614210" w:rsidRDefault="00614210" w:rsidP="00E52F8F">
      <w:pPr>
        <w:spacing w:after="0" w:line="240" w:lineRule="auto"/>
        <w:jc w:val="both"/>
      </w:pPr>
      <w:bookmarkStart w:id="475" w:name="do|ax3|pt22|pa6"/>
      <w:bookmarkEnd w:id="475"/>
      <w:r w:rsidRPr="00614210">
        <w:t>medicul operator principal ("mâna întâi") la intervenţia chirurgicală principală;</w:t>
      </w:r>
    </w:p>
    <w:p w:rsidR="00614210" w:rsidRPr="00614210" w:rsidRDefault="00614210" w:rsidP="00E52F8F">
      <w:pPr>
        <w:spacing w:after="0" w:line="240" w:lineRule="auto"/>
        <w:jc w:val="both"/>
      </w:pPr>
      <w:bookmarkStart w:id="476" w:name="do|ax3|pt22|pa7"/>
      <w:bookmarkEnd w:id="476"/>
      <w:r w:rsidRPr="00614210">
        <w:lastRenderedPageBreak/>
        <w:t>c)la secţiile de obstetrică-ginecologie:</w:t>
      </w:r>
    </w:p>
    <w:p w:rsidR="00614210" w:rsidRPr="00614210" w:rsidRDefault="00614210" w:rsidP="00E52F8F">
      <w:pPr>
        <w:spacing w:after="0" w:line="240" w:lineRule="auto"/>
        <w:jc w:val="both"/>
      </w:pPr>
      <w:bookmarkStart w:id="477" w:name="do|ax3|pt22|pa8"/>
      <w:bookmarkEnd w:id="477"/>
      <w:r w:rsidRPr="00614210">
        <w:t>- dacă nu există o naştere - se consideră medic curant medicul care parafează externarea şi stabileşte diagnosticele la externare dacă nu s-au efectuat intervenţii chirurgicale</w:t>
      </w:r>
    </w:p>
    <w:p w:rsidR="00614210" w:rsidRPr="00614210" w:rsidRDefault="00614210" w:rsidP="00E52F8F">
      <w:pPr>
        <w:spacing w:after="0" w:line="240" w:lineRule="auto"/>
        <w:jc w:val="both"/>
      </w:pPr>
      <w:bookmarkStart w:id="478" w:name="do|ax3|pt22|pa9"/>
      <w:bookmarkEnd w:id="478"/>
      <w:r w:rsidRPr="00614210">
        <w:t>sau</w:t>
      </w:r>
    </w:p>
    <w:p w:rsidR="00614210" w:rsidRPr="00614210" w:rsidRDefault="00614210" w:rsidP="00E52F8F">
      <w:pPr>
        <w:spacing w:after="0" w:line="240" w:lineRule="auto"/>
        <w:jc w:val="both"/>
      </w:pPr>
      <w:bookmarkStart w:id="479" w:name="do|ax3|pt22|pa10"/>
      <w:bookmarkEnd w:id="479"/>
      <w:r w:rsidRPr="00614210">
        <w:t>medicul operator principal ("mâna întâi") la intervenţia chirurgicală principală;</w:t>
      </w:r>
    </w:p>
    <w:p w:rsidR="00614210" w:rsidRPr="00614210" w:rsidRDefault="00614210" w:rsidP="00E52F8F">
      <w:pPr>
        <w:spacing w:after="0" w:line="240" w:lineRule="auto"/>
        <w:jc w:val="both"/>
      </w:pPr>
      <w:bookmarkStart w:id="480" w:name="do|ax3|pt22|pa11"/>
      <w:bookmarkEnd w:id="480"/>
      <w:r w:rsidRPr="00614210">
        <w:t>- dacă are loc o naştere - se consideră medic curant medicul care a asistat naşterea sau medicul operator principal în cazul naşterii prin operaţie cezariană.</w:t>
      </w:r>
    </w:p>
    <w:p w:rsidR="00614210" w:rsidRPr="00614210" w:rsidRDefault="00614210" w:rsidP="00E52F8F">
      <w:pPr>
        <w:spacing w:after="0" w:line="240" w:lineRule="auto"/>
        <w:jc w:val="both"/>
      </w:pPr>
      <w:bookmarkStart w:id="481" w:name="do|ax3|pt23"/>
      <w:bookmarkEnd w:id="481"/>
      <w:r w:rsidRPr="00614210">
        <w:rPr>
          <w:b/>
          <w:bCs/>
        </w:rPr>
        <w:t>23.</w:t>
      </w:r>
      <w:r w:rsidRPr="00614210">
        <w:t>Semnătura şi parafa medicului - se completează de către medicul curant.</w:t>
      </w:r>
      <w:r w:rsidRPr="00614210">
        <w:br/>
      </w:r>
      <w:r w:rsidRPr="00614210">
        <w:rPr>
          <w:i/>
          <w:iCs/>
          <w:noProof/>
        </w:rPr>
        <w:drawing>
          <wp:inline distT="0" distB="0" distL="0" distR="0">
            <wp:extent cx="86360" cy="86360"/>
            <wp:effectExtent l="0" t="0" r="8890" b="8890"/>
            <wp:docPr id="100" name="Picture 10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11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05-iun-2014 anexa 3 modificat de anexa II din </w:t>
      </w:r>
      <w:hyperlink r:id="rId100" w:anchor="do|axii" w:history="1">
        <w:r w:rsidRPr="00614210">
          <w:rPr>
            <w:rStyle w:val="Hyperlink"/>
            <w:i/>
            <w:iCs/>
          </w:rPr>
          <w:t>Ordinul 648/2014</w:t>
        </w:r>
      </w:hyperlink>
      <w:r w:rsidRPr="00614210">
        <w:rPr>
          <w:i/>
          <w:iCs/>
        </w:rPr>
        <w:t xml:space="preserve"> )</w:t>
      </w:r>
    </w:p>
    <w:p w:rsidR="00614210" w:rsidRPr="00614210" w:rsidRDefault="00614210" w:rsidP="00E52F8F">
      <w:pPr>
        <w:spacing w:after="0" w:line="240" w:lineRule="auto"/>
        <w:jc w:val="both"/>
      </w:pPr>
      <w:r w:rsidRPr="00614210">
        <w:t>*) În tot cuprinsul anexelor nr. 2, 3 şi 4,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99" name="Picture 9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02-iul-2021 anexa 3 modificat de Art. I, punctul 1. din </w:t>
      </w:r>
      <w:hyperlink r:id="rId101" w:anchor="do|ari|pt1" w:history="1">
        <w:r w:rsidRPr="00614210">
          <w:rPr>
            <w:rStyle w:val="Hyperlink"/>
            <w:i/>
            <w:iCs/>
          </w:rPr>
          <w:t>Ordinul 1.119/2021</w:t>
        </w:r>
      </w:hyperlink>
      <w:r w:rsidRPr="00614210">
        <w:rPr>
          <w:i/>
          <w:iCs/>
        </w:rPr>
        <w:t xml:space="preserve"> )</w:t>
      </w:r>
    </w:p>
    <w:p w:rsidR="00614210" w:rsidRPr="00614210" w:rsidRDefault="00614210" w:rsidP="00E52F8F">
      <w:pPr>
        <w:spacing w:after="0" w:line="240" w:lineRule="auto"/>
        <w:jc w:val="both"/>
      </w:pPr>
      <w:bookmarkStart w:id="482" w:name="do|ax3|pa1"/>
      <w:bookmarkEnd w:id="482"/>
      <w:r w:rsidRPr="00614210">
        <w:t>*) În tot cuprinsul anexelor nr. 2-4,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98" name="Picture 9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3 modificat de Art. I, punctul 4. din </w:t>
      </w:r>
      <w:hyperlink r:id="rId102" w:anchor="do|ari|pt4" w:history="1">
        <w:r w:rsidRPr="00614210">
          <w:rPr>
            <w:rStyle w:val="Hyperlink"/>
            <w:i/>
            <w:iCs/>
          </w:rPr>
          <w:t>Ordinul 1.252/2022</w:t>
        </w:r>
      </w:hyperlink>
      <w:r w:rsidRPr="00614210">
        <w:rPr>
          <w:i/>
          <w:iCs/>
        </w:rPr>
        <w:t xml:space="preserve"> )</w:t>
      </w:r>
    </w:p>
    <w:p w:rsidR="00E52F8F" w:rsidRDefault="00E52F8F">
      <w:pPr>
        <w:rPr>
          <w:b/>
          <w:bCs/>
        </w:rPr>
      </w:pPr>
      <w:r>
        <w:rPr>
          <w:b/>
          <w:bCs/>
        </w:rPr>
        <w:br w:type="page"/>
      </w:r>
    </w:p>
    <w:p w:rsidR="00614210" w:rsidRPr="00614210" w:rsidRDefault="00614210" w:rsidP="00E52F8F">
      <w:pPr>
        <w:spacing w:after="0" w:line="240" w:lineRule="auto"/>
        <w:jc w:val="both"/>
      </w:pPr>
      <w:r w:rsidRPr="00614210">
        <w:rPr>
          <w:b/>
          <w:bCs/>
        </w:rPr>
        <w:lastRenderedPageBreak/>
        <w:t>ANEXA Nr. 3</w:t>
      </w:r>
      <w:r w:rsidRPr="00614210">
        <w:rPr>
          <w:b/>
          <w:bCs/>
          <w:vertAlign w:val="superscript"/>
        </w:rPr>
        <w:t>1</w:t>
      </w:r>
      <w:r w:rsidRPr="00614210">
        <w:rPr>
          <w:b/>
          <w:bCs/>
        </w:rPr>
        <w:t>:</w:t>
      </w:r>
      <w:r w:rsidRPr="00614210">
        <w:t xml:space="preserve"> </w:t>
      </w:r>
      <w:r w:rsidRPr="00614210">
        <w:rPr>
          <w:b/>
          <w:bCs/>
        </w:rPr>
        <w:t>TABEL listă coduri judeţe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3580"/>
      </w:tblGrid>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bookmarkStart w:id="483" w:name="do|ax3^1|pa1:298:833"/>
            <w:bookmarkEnd w:id="483"/>
            <w:r w:rsidRPr="00614210">
              <w:rPr>
                <w:vanish/>
              </w:rPr>
              <w:t>JUDEŢUL</w:t>
            </w:r>
          </w:p>
        </w:tc>
        <w:tc>
          <w:tcPr>
            <w:tcW w:w="19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Cod judeţ</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ALBA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ARAD</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ARGEŞ</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BACĂU</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BIHOR</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BISTRIŢA NĂSĂUD</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6</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BOTOŞANI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BRAŞOV</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BRĂILA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BUZĂU</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CARAŞ-SEVERIN</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CĂLĂRAŞI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CLUJ</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CONSTANŢA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COVASNA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DÂMBOVIŢA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DOLJ</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GALAŢI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GIURGIU</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GORJ</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HARGHITA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HUNEDOARA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IALOMIŢA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IAŞI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ILFOV</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MARAMUREŞ</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MEHEDINŢI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MUREŞ</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NEAMŢ</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OLT</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PRAHOVA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SATU MARE</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SĂLAJ</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33</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SIBIU</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SUCEAVA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TELEORMAN</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TIMIŞ</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TULCEA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38</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VASLUI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VÂLCEA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VRANCEA</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3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MUNICIPIUL BUCUREŞTI</w:t>
            </w:r>
          </w:p>
        </w:tc>
        <w:tc>
          <w:tcPr>
            <w:tcW w:w="19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bl>
    <w:p w:rsidR="00614210" w:rsidRPr="00614210" w:rsidRDefault="00614210" w:rsidP="00E52F8F">
      <w:pPr>
        <w:spacing w:after="0" w:line="240" w:lineRule="auto"/>
        <w:jc w:val="both"/>
        <w:rPr>
          <w:vanish/>
        </w:rPr>
      </w:pPr>
      <w:bookmarkStart w:id="484" w:name="do|ax3^1|pa1:299:834"/>
      <w:bookmarkEnd w:id="484"/>
      <w:r w:rsidRPr="00614210">
        <w:rPr>
          <w:vanish/>
        </w:rPr>
        <w:t>*) La punctul 3.18, literele c), h) şi i) vor avea următorul cuprins:</w:t>
      </w:r>
    </w:p>
    <w:p w:rsidR="00614210" w:rsidRPr="00614210" w:rsidRDefault="00614210" w:rsidP="00E52F8F">
      <w:pPr>
        <w:spacing w:after="0" w:line="240" w:lineRule="auto"/>
        <w:jc w:val="both"/>
        <w:rPr>
          <w:vanish/>
        </w:rPr>
      </w:pPr>
      <w:bookmarkStart w:id="485" w:name="do|ax3^1|pa2:300:835"/>
      <w:bookmarkEnd w:id="485"/>
      <w:r w:rsidRPr="00614210">
        <w:rPr>
          <w:vanish/>
        </w:rPr>
        <w:t>c)se bifează categoria «pensionar» pentru pensionarii cu venituri din pensii până la 740 de lei;</w:t>
      </w:r>
    </w:p>
    <w:p w:rsidR="00614210" w:rsidRPr="00614210" w:rsidRDefault="00614210" w:rsidP="00E52F8F">
      <w:pPr>
        <w:spacing w:after="0" w:line="240" w:lineRule="auto"/>
        <w:jc w:val="both"/>
        <w:rPr>
          <w:vanish/>
        </w:rPr>
      </w:pPr>
      <w:bookmarkStart w:id="486" w:name="do|ax3^1|pa3:301:836"/>
      <w:bookmarkEnd w:id="486"/>
      <w:r w:rsidRPr="00614210">
        <w:rPr>
          <w:vanish/>
        </w:rPr>
        <w:t>.................</w:t>
      </w:r>
    </w:p>
    <w:p w:rsidR="00614210" w:rsidRPr="00614210" w:rsidRDefault="00614210" w:rsidP="00E52F8F">
      <w:pPr>
        <w:spacing w:after="0" w:line="240" w:lineRule="auto"/>
        <w:jc w:val="both"/>
        <w:rPr>
          <w:vanish/>
        </w:rPr>
      </w:pPr>
      <w:bookmarkStart w:id="487" w:name="do|ax3^1|pa4:302:837"/>
      <w:bookmarkEnd w:id="487"/>
      <w:r w:rsidRPr="00614210">
        <w:rPr>
          <w:vanish/>
        </w:rPr>
        <w:t>h)se bifează «veteran», «revoluţionar», «handicapat» numai pentru asiguraţii care nu realizează venituri decât cele provenite din drepturile băneşti acordate de legile speciale prin care li se stabileşte această calitate;</w:t>
      </w:r>
    </w:p>
    <w:p w:rsidR="00614210" w:rsidRPr="00614210" w:rsidRDefault="00614210" w:rsidP="00E52F8F">
      <w:pPr>
        <w:spacing w:after="0" w:line="240" w:lineRule="auto"/>
        <w:jc w:val="both"/>
        <w:rPr>
          <w:vanish/>
        </w:rPr>
      </w:pPr>
      <w:bookmarkStart w:id="488" w:name="do|ax3^1|pa5:303:838"/>
      <w:bookmarkEnd w:id="488"/>
      <w:r w:rsidRPr="00614210">
        <w:rPr>
          <w:vanish/>
        </w:rPr>
        <w:t xml:space="preserve">i)se bifează «alte categorii» pentru persoanele care nu se încadrează în categoriile de asigurat menţionate pe biletul de trimitere, menţionându-se categoria de asigurat numai pentru persoanele beneficiare ale unei legi speciale (Decretul-lege nr. </w:t>
      </w:r>
      <w:hyperlink r:id="rId103" w:history="1">
        <w:r w:rsidRPr="00614210">
          <w:rPr>
            <w:rStyle w:val="Hyperlink"/>
            <w:vanish/>
          </w:rPr>
          <w:t>118/1990</w:t>
        </w:r>
      </w:hyperlink>
      <w:r w:rsidRPr="00614210">
        <w:rPr>
          <w:vanish/>
        </w:rPr>
        <w:t xml:space="preserve"> privind acordarea unor drepturi persoanelor persecutate din motive politice de dictatura instaurată cu începere de la 6 martie 1945, precum şi celor deportate în străinătate ori constituite în prizonieri, republicat, Legea nr. </w:t>
      </w:r>
      <w:hyperlink r:id="rId104" w:history="1">
        <w:r w:rsidRPr="00614210">
          <w:rPr>
            <w:rStyle w:val="Hyperlink"/>
            <w:vanish/>
          </w:rPr>
          <w:t>51/1993</w:t>
        </w:r>
      </w:hyperlink>
      <w:r w:rsidRPr="00614210">
        <w:rPr>
          <w:vanish/>
        </w:rPr>
        <w:t xml:space="preserve"> privind acordarea unor drepturi magistraţilor care au fost înlăturaţi din justiţie pentru considerente politice în perioada anilor 1945-1989, cu modificările ulterioare, Ordonanţa Guvernului nr. </w:t>
      </w:r>
      <w:hyperlink r:id="rId105" w:history="1">
        <w:r w:rsidRPr="00614210">
          <w:rPr>
            <w:rStyle w:val="Hyperlink"/>
            <w:vanish/>
          </w:rPr>
          <w:t>105/1999</w:t>
        </w:r>
      </w:hyperlink>
      <w:r w:rsidRPr="00614210">
        <w:rPr>
          <w:vanish/>
        </w:rPr>
        <w:t xml:space="preserve"> privind acordarea unor drepturi persoanelor persecutate de către regimurile instaurate în România cu începere de la 6 septembrie 1940 până la 6 martie 1945 din motive etnice, aprobată cu modificări şi completări prin Legea nr. </w:t>
      </w:r>
      <w:hyperlink r:id="rId106" w:history="1">
        <w:r w:rsidRPr="00614210">
          <w:rPr>
            <w:rStyle w:val="Hyperlink"/>
            <w:vanish/>
          </w:rPr>
          <w:t>189/2000</w:t>
        </w:r>
      </w:hyperlink>
      <w:r w:rsidRPr="00614210">
        <w:rPr>
          <w:vanish/>
        </w:rPr>
        <w:t xml:space="preserve">, cu modificările şi completările ulterioare, Legea nr. </w:t>
      </w:r>
      <w:hyperlink r:id="rId107" w:history="1">
        <w:r w:rsidRPr="00614210">
          <w:rPr>
            <w:rStyle w:val="Hyperlink"/>
            <w:vanish/>
          </w:rPr>
          <w:t>309/2002</w:t>
        </w:r>
      </w:hyperlink>
      <w:r w:rsidRPr="00614210">
        <w:rPr>
          <w:vanish/>
        </w:rPr>
        <w:t xml:space="preserve"> privind recunoaşterea şi acordarea unor drepturi persoanelor care au efectuat stagiul militar în cadrul Direcţiei Generale a Serviciului Muncii în perioada 1950-1961, cu modificările şi completările ulterioare), dacă nu realizează alte venituri decât cele provenite din drepturile băneşti acordate de aceste legi.</w:t>
      </w:r>
      <w:r w:rsidRPr="00614210">
        <w:rPr>
          <w:vanish/>
        </w:rPr>
        <w:br/>
      </w:r>
      <w:r w:rsidRPr="00614210">
        <w:rPr>
          <w:i/>
          <w:iCs/>
          <w:noProof/>
          <w:vanish/>
        </w:rPr>
        <w:drawing>
          <wp:inline distT="0" distB="0" distL="0" distR="0">
            <wp:extent cx="86360" cy="86360"/>
            <wp:effectExtent l="0" t="0" r="8890" b="8890"/>
            <wp:docPr id="96" name="Picture 9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489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18-ian-2011 anexa 3^1 modificat de Actul din </w:t>
      </w:r>
      <w:hyperlink r:id="rId108" w:anchor="do" w:history="1">
        <w:r w:rsidRPr="00614210">
          <w:rPr>
            <w:rStyle w:val="Hyperlink"/>
            <w:i/>
            <w:iCs/>
            <w:vanish/>
          </w:rPr>
          <w:t>Ordinul 6/2011</w:t>
        </w:r>
      </w:hyperlink>
      <w:r w:rsidRPr="00614210">
        <w:rPr>
          <w:i/>
          <w:iCs/>
          <w:vanish/>
        </w:rPr>
        <w:t xml:space="preserve"> )</w:t>
      </w:r>
    </w:p>
    <w:p w:rsidR="00614210" w:rsidRPr="00614210" w:rsidRDefault="00614210" w:rsidP="00E52F8F">
      <w:pPr>
        <w:spacing w:after="0" w:line="240" w:lineRule="auto"/>
        <w:jc w:val="both"/>
        <w:rPr>
          <w:vanish/>
        </w:rPr>
      </w:pPr>
      <w:bookmarkStart w:id="489" w:name="do|ax3^1|pa1:839"/>
      <w:bookmarkEnd w:id="489"/>
      <w:r w:rsidRPr="00614210">
        <w:rPr>
          <w:vanish/>
        </w:rPr>
        <w:t>(- ANEXĂ la instrucţiuni)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844"/>
        <w:gridCol w:w="3632"/>
        <w:gridCol w:w="362"/>
      </w:tblGrid>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bookmarkStart w:id="490" w:name="do|ax3^1|pa2:840"/>
            <w:bookmarkEnd w:id="490"/>
            <w:r w:rsidRPr="00614210">
              <w:rPr>
                <w:vanish/>
              </w:rPr>
              <w:t>Judeţul</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Cod judeţ</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Alba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Arad</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Argeş</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Bacău</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Bihor</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Bistriţa-Năsăud</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6</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Botoşani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Braşov</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Brăila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Buzău</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Caraş-Severin</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Călăraşi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Cluj</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Constanţa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Covasna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Dâmboviţa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Dolj</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Galaţi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Giurgiu</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Gorj</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Harghita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Hunedoara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Ialomiţa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Iaşi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Ilfov</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Maramureş</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Mehedinţi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Mureş</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Neamţ</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Olt</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Prahova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Satu Mare</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Sălaj</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33</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Sibiu</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Suceava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Teleorman</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Timiş</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Tulcea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38</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Vaslui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Vâlcea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Vrancea</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E52F8F">
        <w:trPr>
          <w:tblCellSpacing w:w="0" w:type="dxa"/>
          <w:hidden/>
        </w:trPr>
        <w:tc>
          <w:tcPr>
            <w:tcW w:w="25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Municipiul Bucureşti</w:t>
            </w:r>
          </w:p>
        </w:tc>
        <w:tc>
          <w:tcPr>
            <w:tcW w:w="25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p w:rsidR="00614210" w:rsidRPr="00614210" w:rsidRDefault="00614210" w:rsidP="00E52F8F">
            <w:pPr>
              <w:spacing w:after="0" w:line="240" w:lineRule="auto"/>
              <w:jc w:val="both"/>
              <w:rPr>
                <w:vanish/>
              </w:rPr>
            </w:pPr>
            <w:r w:rsidRPr="00614210">
              <w:rPr>
                <w:vanish/>
              </w:rPr>
              <w:br/>
            </w:r>
            <w:r w:rsidRPr="00614210">
              <w:rPr>
                <w:i/>
                <w:iCs/>
                <w:noProof/>
                <w:vanish/>
              </w:rPr>
              <w:drawing>
                <wp:inline distT="0" distB="0" distL="0" distR="0">
                  <wp:extent cx="86360" cy="86360"/>
                  <wp:effectExtent l="0" t="0" r="8890" b="8890"/>
                  <wp:docPr id="95" name="Picture 9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01-ian-2014 anexa 3^1 modificat de anexa 2^1 din </w:t>
            </w:r>
            <w:hyperlink r:id="rId109" w:anchor="do|ax2^1" w:history="1">
              <w:r w:rsidRPr="00614210">
                <w:rPr>
                  <w:rStyle w:val="Hyperlink"/>
                  <w:i/>
                  <w:iCs/>
                  <w:vanish/>
                </w:rPr>
                <w:t>Ordinul 1503/2013</w:t>
              </w:r>
            </w:hyperlink>
            <w:r w:rsidRPr="00614210">
              <w:rPr>
                <w:i/>
                <w:iCs/>
                <w:vanish/>
              </w:rPr>
              <w:t xml:space="preserve"> )</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614210">
              <w:t xml:space="preserve"> </w:t>
            </w:r>
            <w:r w:rsidRPr="00E52F8F">
              <w:rPr>
                <w:sz w:val="18"/>
                <w:szCs w:val="18"/>
              </w:rPr>
              <w:t>JUDEŢUL</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Cod judeţ</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ALBA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01</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ARAD</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02</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ARGEŞ</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03</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BACĂU</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04</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BIHOR</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05</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BISTRIŢA-NĂSĂUD</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06</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BOTOŞANI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07</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BRAŞOV</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08</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BRĂILA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09</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BUZĂU</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10</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CARAŞ-SEVERIN</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11</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CĂLĂRAŞI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12</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CLUJ</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13</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CONSTANŢA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14</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COVASNA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15</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DÂMBOVIŢA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16</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DOLJ</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17</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GALAŢI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18</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GIURGIU</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19</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GORJ</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20</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HARGHITA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21</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HUNEDOARA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22</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IALOMIŢA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23</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IAŞI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24</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ILFOV</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25</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MARAMUREŞ</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26</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MEHEDINŢI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27</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MUREŞ</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28</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NEAMŢ</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29</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OLT</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30</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PRAHOVA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31</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SATU MARE</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32</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SĂLAJ</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33</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SIBIU</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34</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SUCEAVA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35</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TELEORMAN</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36</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TIMIŞ</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37</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TULCEA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38</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VASLUI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39</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VÂLCEA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40</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VRANCEA</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41</w:t>
            </w:r>
          </w:p>
        </w:tc>
      </w:tr>
      <w:tr w:rsidR="00614210" w:rsidRPr="00E52F8F" w:rsidTr="00E52F8F">
        <w:trPr>
          <w:gridAfter w:val="1"/>
          <w:wAfter w:w="187" w:type="pct"/>
          <w:trHeight w:val="57"/>
          <w:tblCellSpacing w:w="0" w:type="dxa"/>
        </w:trPr>
        <w:tc>
          <w:tcPr>
            <w:tcW w:w="2936" w:type="pct"/>
            <w:gridSpan w:val="2"/>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BUCUREŞTI</w:t>
            </w:r>
          </w:p>
        </w:tc>
        <w:tc>
          <w:tcPr>
            <w:tcW w:w="1877" w:type="pct"/>
            <w:tcBorders>
              <w:top w:val="outset" w:sz="6" w:space="0" w:color="auto"/>
              <w:left w:val="outset" w:sz="6" w:space="0" w:color="auto"/>
              <w:bottom w:val="outset" w:sz="6" w:space="0" w:color="auto"/>
              <w:right w:val="outset" w:sz="6" w:space="0" w:color="auto"/>
            </w:tcBorders>
            <w:hideMark/>
          </w:tcPr>
          <w:p w:rsidR="00614210" w:rsidRPr="00E52F8F" w:rsidRDefault="00614210" w:rsidP="00E52F8F">
            <w:pPr>
              <w:spacing w:after="0" w:line="240" w:lineRule="auto"/>
              <w:jc w:val="both"/>
              <w:rPr>
                <w:sz w:val="18"/>
                <w:szCs w:val="18"/>
              </w:rPr>
            </w:pPr>
            <w:r w:rsidRPr="00E52F8F">
              <w:rPr>
                <w:sz w:val="18"/>
                <w:szCs w:val="18"/>
              </w:rPr>
              <w:t>42</w:t>
            </w:r>
          </w:p>
        </w:tc>
      </w:tr>
    </w:tbl>
    <w:p w:rsidR="00614210" w:rsidRPr="00614210" w:rsidRDefault="00614210" w:rsidP="00E52F8F">
      <w:pPr>
        <w:spacing w:after="0" w:line="240" w:lineRule="auto"/>
        <w:jc w:val="both"/>
      </w:pPr>
      <w:r w:rsidRPr="00614210">
        <w:t xml:space="preserve"> </w:t>
      </w:r>
      <w:r w:rsidR="00E52F8F" w:rsidRPr="00E52F8F">
        <w:rPr>
          <w:i/>
          <w:iCs/>
          <w:noProof/>
          <w:sz w:val="18"/>
          <w:szCs w:val="18"/>
        </w:rPr>
        <w:drawing>
          <wp:inline distT="0" distB="0" distL="0" distR="0" wp14:anchorId="3DF0D88C" wp14:editId="5BB050F8">
            <wp:extent cx="86360" cy="86360"/>
            <wp:effectExtent l="0" t="0" r="8890" b="8890"/>
            <wp:docPr id="94" name="Picture 9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11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00E52F8F" w:rsidRPr="00E52F8F">
        <w:rPr>
          <w:i/>
          <w:iCs/>
          <w:sz w:val="18"/>
          <w:szCs w:val="18"/>
        </w:rPr>
        <w:t xml:space="preserve">(la data 05-iun-2014 anexa 3^1 modificat de anexa II^1 din </w:t>
      </w:r>
      <w:hyperlink r:id="rId110" w:anchor="do|axii^1" w:history="1">
        <w:r w:rsidR="00E52F8F" w:rsidRPr="00E52F8F">
          <w:rPr>
            <w:rStyle w:val="Hyperlink"/>
            <w:i/>
            <w:iCs/>
            <w:sz w:val="18"/>
            <w:szCs w:val="18"/>
          </w:rPr>
          <w:t>Ordinul 648/2014</w:t>
        </w:r>
      </w:hyperlink>
      <w:r w:rsidR="00E52F8F" w:rsidRPr="00E52F8F">
        <w:rPr>
          <w:i/>
          <w:iCs/>
          <w:sz w:val="18"/>
          <w:szCs w:val="18"/>
        </w:rPr>
        <w:t xml:space="preserve"> )</w:t>
      </w:r>
    </w:p>
    <w:p w:rsidR="00614210" w:rsidRPr="00614210" w:rsidRDefault="00614210" w:rsidP="00E52F8F">
      <w:pPr>
        <w:spacing w:after="0" w:line="240" w:lineRule="auto"/>
        <w:jc w:val="both"/>
      </w:pPr>
      <w:bookmarkStart w:id="491" w:name="do|ax3^1|pa1"/>
      <w:bookmarkEnd w:id="491"/>
      <w:r w:rsidRPr="00614210">
        <w:lastRenderedPageBreak/>
        <w:t>*) În tot cuprinsul anexelor nr. 2-4,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93" name="Picture 9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3^1 modificat de Art. I, punctul 4. din </w:t>
      </w:r>
      <w:hyperlink r:id="rId111" w:anchor="do|ari|pt4" w:history="1">
        <w:r w:rsidRPr="00614210">
          <w:rPr>
            <w:rStyle w:val="Hyperlink"/>
            <w:i/>
            <w:iCs/>
          </w:rPr>
          <w:t>Ordinul 1.252/2022</w:t>
        </w:r>
      </w:hyperlink>
      <w:r w:rsidRPr="00614210">
        <w:rPr>
          <w:i/>
          <w:iCs/>
        </w:rPr>
        <w:t xml:space="preserve"> )</w:t>
      </w:r>
    </w:p>
    <w:p w:rsidR="00E52F8F" w:rsidRDefault="00E52F8F">
      <w:pPr>
        <w:rPr>
          <w:b/>
          <w:bCs/>
        </w:rPr>
      </w:pPr>
      <w:r>
        <w:rPr>
          <w:b/>
          <w:bCs/>
        </w:rPr>
        <w:br w:type="page"/>
      </w:r>
    </w:p>
    <w:p w:rsidR="00614210" w:rsidRPr="00614210" w:rsidRDefault="00614210" w:rsidP="00E52F8F">
      <w:pPr>
        <w:spacing w:after="0" w:line="240" w:lineRule="auto"/>
        <w:jc w:val="both"/>
      </w:pPr>
      <w:r w:rsidRPr="00614210">
        <w:rPr>
          <w:b/>
          <w:bCs/>
        </w:rPr>
        <w:lastRenderedPageBreak/>
        <w:t>ANEXA Nr. 3</w:t>
      </w:r>
      <w:r w:rsidRPr="00614210">
        <w:rPr>
          <w:b/>
          <w:bCs/>
          <w:vertAlign w:val="superscript"/>
        </w:rPr>
        <w:t>2</w:t>
      </w:r>
      <w:r w:rsidRPr="00614210">
        <w:rPr>
          <w:b/>
          <w:bCs/>
        </w:rPr>
        <w:t>:</w:t>
      </w:r>
      <w:r w:rsidRPr="00614210">
        <w:t xml:space="preserve"> </w:t>
      </w:r>
      <w:r w:rsidRPr="00614210">
        <w:rPr>
          <w:b/>
          <w:bCs/>
        </w:rPr>
        <w:t>LISTA UNITĂŢILOR SANITARE CU PATURI PE JUDEŢE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290"/>
        <w:gridCol w:w="6676"/>
        <w:gridCol w:w="290"/>
        <w:gridCol w:w="871"/>
      </w:tblGrid>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bookmarkStart w:id="492" w:name="do|ax3^2|pa1:14"/>
            <w:bookmarkEnd w:id="492"/>
            <w:r w:rsidRPr="00614210">
              <w:rPr>
                <w:vanish/>
              </w:rPr>
              <w:t>UNITBZ</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DENUMIRE SPITAL</w:t>
            </w:r>
          </w:p>
        </w:tc>
        <w:tc>
          <w:tcPr>
            <w:tcW w:w="4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JUD</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001011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ALBA IULIA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ABRUD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AIUD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001044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BLAJ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CIMPENI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OCNA MUREŞ</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001077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SEBEŞ</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006275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PSIHIATRIE BAIA DE ARIES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010002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ZLATNA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010010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CUGIR</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016783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NEUROPSMIATRIE ALBA IULIA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001085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ARAD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001093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CHISINEU-CRIS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001108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INEU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001116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LIPOVA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001124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SEBIS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001132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GURAHONT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006000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MOCREA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ARAD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008963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OBST-GINEC. "SALVATOR VUIA" ARAD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 RECUPER.NEUROPSIHO MOTORIE DEZNA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009017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PINCOTA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009025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SPEC. CARDIOVASCULARE GHIOROC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099033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BULCI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100307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CAPILNAS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001157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PITEŞTI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UNIFICAT CIMPULUNG</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001173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TERITORIAL COSTESTI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001181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UNIFICAT CURTEA DE ARGEŞ</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001198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CALINESTI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001204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DEDULESTI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001212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DOMNEŞTI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IZVORU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001245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RACOVITA-COLIBASI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004060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BRADU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006017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NEUROPSIHIATRIE VEDEA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006523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UNIFICAT TBC PITEŞTI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006531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CIMPULUNG</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006556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COPII VALEA IASULUI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007028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RECUP. DEFICIENTI MOTORI BRADET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009974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PITEŞTI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010051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 DE CRONICI STEFANESTI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BACĂU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001278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BUHUSI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COMANESTI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001294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ONEŞTI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MOINESTI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TG. OCNA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DARMANESTI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RURAL PODU TURCULUI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006564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BACĂU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009041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BOLNAVI CR.PSIHICI DAMIENESTI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099058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 EXT. SANAT. P-C. REUM. COPII DOFTEANA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101391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 EXT. RECUP. NUTRIŢIONALA PED. BACĂU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000572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REMETI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000580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SP. FTIZ. AUSEU-GHEGHIE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000597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POPEŞTI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000603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CLINICA FELTX</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JUDEŢEAN ORADEA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001358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ALESD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BEIUS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001374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MARGHITA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SALONTA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001390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BRATCA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001413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SALARD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006025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 NEUROLOGIE ŞI PSIHIATRIE ORADEA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006033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STEI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006283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NEUROPSIH. INFANTILĂ CADEA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006572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 DE PNEUMOFTIZIOLOGIE ORADEA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006580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NUCET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007124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COPII ORADEA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 DE BOLI INFECŢIOASE ORADEA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009066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TINCA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VALEA LUI MIHAI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010494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STEI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016767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 DE OBST. GINECOLOGIE ORADEA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017134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 DE RECUPERARE BĂILE FELIX</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099066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FTIZIOLOGIE ALESD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109887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PĂDUREA 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BISTRIŢA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001438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NASAUD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006058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BOLN. PSIHICI CR. ADULTI BECLEAN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000652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BOTOŞANI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000660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 DE OBSTETRICA ŞI GINECOLOGIE BOTOŞANI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001446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BOTOŞANI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001462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DOROHOI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001470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DARABANI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001487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SAVENI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001501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TRUSESTI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004124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MIORCANI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004132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PODRIGA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004140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UNGURENI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007776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BOTOŞANI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007897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SPECIALITATE BOTOŞANI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007903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VIRFUL CIMPULUI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008971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COTUSCA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009113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CRISTESTI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009121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MTHAILENI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009146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SUHARAU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009154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SULIŢA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000693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BRAŞOV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BRAŞOV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001526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CODLEA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001534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FAGARAS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001542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RUPEA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001550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SACELE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001567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SPITAL BOLNAVI CRONICI BRAN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004165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 EXT. PSIHIATRIE TIMIŞUL DE SUS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004173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PSIHIATRIE VULCAN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004438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PSIHIATRIE ZARNESTI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004501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DE PEDIATRIE BRAŞOV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006082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NEUROPSIHIATRIE BRAŞOV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008022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 OBSTETRICA GINEC. BRASOV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008311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BOLI INFECTIOASE BRAŞOV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FTIZIOLOGIE BRAŞOV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SPITAL SINPETRU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010115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ZARNESTI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010123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VICTORIA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001575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"SF. SPIRIDON" BRĂILA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001583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BRĂILA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001591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FAUREI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001614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IANCA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004495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BĂRĂGANUL</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008891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"SF. PANTELMON" BRĂILA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009982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OBSTETRICA GINEC. BRAILA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BUZĂU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001647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RÂMNICUL SĂRAT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MIHAILESTI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001671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PIRSCOV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POGOANELE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001696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SMEENI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001702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VINTILA VODĂ</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006105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NEUROPSIHIATRIE SAPOCA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009812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MĂGURA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009837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 EXT. SPIT. REC. DEF. MOTORI COP. BECENI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010148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NEHOIU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017255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BALNEO-PEDIATR. BECENI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001710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CARANSEBEŞ</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001727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MOLDOVA NOUA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001735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ORAVITA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001743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BOZOVICI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009187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MEHADIA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010164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REŞIŢA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ANINA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010180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BOCŞA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010197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OTELUL ROŞU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230370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FTIZIOL. MARILA ORAVITA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000894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SPITAL GURBANESTI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002424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 JUDEŢEAN CĂLĂRAŞI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002578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OLTENIŢA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FUNDULEA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n</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004261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LEHLIU GARA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006154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SAPUNARI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006820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DOR MĂRUNT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BUDESTI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001751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ADULŢI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001768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JUDEŢEAN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001776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DEJ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001784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TURDA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001792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GHERLA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001807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HUEDIN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006113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BOLI PSIHICE BORSA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006611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TBC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007165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COPII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007768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RECUPERARE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BOLI CONTAGIOASE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008600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STUDENŢESC CLUJ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SECŢIE EXT. CU PATURI AGHIRES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009234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SECŢIE EXT. CU PATURI RACATAU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009242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SECŢIE EXT. CU PATURI RECEA CRISTUR</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010211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CÂMPIA TURZII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099121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 EXT. SANAT. SAVADISLA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001823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CONSTANTA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001831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CERNAVODA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001848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HIRSOVA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001856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MEDGIDIA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004003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MANGALIA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004220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CONSTANTA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004237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AGIGEA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CONSTANTA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008721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ORTOP. TRAUM. REC. MED. EFORIE 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016478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RECUPERARE SANAT. BALN. TECHIRGHIOL</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016486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RECUPERARE SANAT. BALNEAR MANGALIA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SF. GHEORGHE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001880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COVASNA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001897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TG. SECUIESC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001903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BARAOLT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007003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CENTRUL PATOLG. NEUROM. DR. R. HORIA VILCELE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007622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RECUP. BOLI CARDIOVASCULARE COVASNA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001928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TIRGOVISTE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001936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GAESTI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001944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MORENI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001952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PUCIOASA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001960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BUCSANI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003515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TITU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004245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SPIT. INTREPR. SMS BRANESTI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008914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RURAL NICULESTI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009878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NR. 2 MINASTIREA DEALULUI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CRAIOVA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002014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NR. 2 FILANTROPIA CRAIOVA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NR. 3 VICTOR BABES CRAIOVA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BAILESTI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002047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CALAFAT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FILIASI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002063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SEGARCEA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009291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PODARI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009306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NEUROPSIHIATRIE POIANA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010984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LEAGANUL DE COPII CRAIOVA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016525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GERENTO-PSIHIATRIE LEAMNA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002110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MUN. NR. 1 GALAŢI ELISABETA DOAMNA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002135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 BOLI INFECT. GALATI NR. 3</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002143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MUNICIPAL ANTON CINCU TECUCI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002151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TG. BUJOR</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004036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JUDETEAN SF. APOSTOL ANDREI GALAŢI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COMUNAL DE CR. PSIHICI AD. GANESTI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006314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COMUNAL SF. ANTON NICORESTI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NR. 2 TBC GALAŢI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009322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COROD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016888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JUD. DE PEDIATRIE SF. IOAN GALAŢI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017013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OBST. GINEC. BUNA VESTIRE GALAŢI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099195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SECŢIE EXT. CU PATURI PSIHIATRIE VIRLEZI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GIURGIU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BOLINTEN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007655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BOLI CONTAGIOASE SINGURENI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099267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BOLI CRONICE FLORESTI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099275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IZVORUL</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002184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TG. JIU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002192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TG. CARBUNESTI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002207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NOVACI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002215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MOTRU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002223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BUMBESTI JIU (VALEA SADULUI)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006138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TURCENI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017118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ROVINARI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002231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MIERCUREA CIUC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002248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ODORHEIUL SECUIESC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002256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CRISTURU SECUIESC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002264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GHEORGHIENI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TOPLITA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002280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VLAHITA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004253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BĂLAN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009388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LUNCA DE SUS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009396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SECŢIE EXTERIOARĂ CU PATURI DITRAU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009804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PRAID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099218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CRONICI TULGHES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DEVA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 H</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HUNEDOARA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URGENTA PETROŞANI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LUPENI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002344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BRAD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HAŢEG</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ORASTIE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002377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VULCAN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002408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 COMUNAL BAIA DE CRIS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006146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ZAM</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006322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NEUROPSIH. INFANTILA PACLISA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006492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URICANI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007630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PETRILA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002432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SLOBOZIA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002440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FETEŞTI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002457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UNIFICAT TANDAREI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URZICENI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FIERBINTI-TIRG</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002473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 UNIV. NR. 1 SF. SPIRIDON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002481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NR. 2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002498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URGENTA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002504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HIRLAU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002512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PAŞCANI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002520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TG. FRUMOS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004286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PSIHIATRIE CR. GRAJDURI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004300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PENTRU ELEVI ŞI STUDENŢI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006162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CLINIC DE PSIHIATRIE SOCOLA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006170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NEUROPSIHIATRIE INF. CRONICI GALATA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006195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CRONICI PSIHICI SIPOTE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006388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RECUPERARE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TUBERCULOZA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TBC A SPIT. CL. COPII DR. CLUNET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006886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EXTERIOARA PSIH. INF. BIVOLARI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006894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 HIV - GULLIVER</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007198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COPII SF. MARIA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007204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REUMATOLOGIE COPII MIRCESTI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008055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 DE OBST-GINEC. CUZA-VODA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008344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 BOLI INFECT. SF. PARASCHIVA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008738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SCULENI-VICTORIA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008818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NR. 3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017882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OBST. GINEC. ELENA DOAMNA IAŞI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099242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ADULŢI BIRNOVA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100428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EXT.PT.POST CURA HEPATICA POENI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100436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GHELERTER-IASI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BAIA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002674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BAIA SPRIE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SIGHETU MARMATIEI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002690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TG. LAPUS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002705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VISEUL DE SUS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003990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RECUPERARE BORSA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006677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BOLI PULMONARE BAIA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BOLI INF. D-V ŞI PSIH. B.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009468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RUSCOVA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009476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BAIUT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DROBETA TURNU SEVERIN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002738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ORŞOVA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002746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STREHAIA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002754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BAIA DE ARAMA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002762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VINJU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099603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PSIHIATRIE CRONICI GURA-VAII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002787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JUDEŢEAN TG. MURES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002795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NR. 2 TG. MURES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002801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SIGHIŞOARA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LUDUŞ</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002826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"E. NICOARA" REGHIN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002834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TIRNAVENI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002850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IERNUT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007220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CENTRUL DE BOLI CARDIOVASCULARE TG. MURES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403672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S.C. BENMED (DR. BENEDEK I - DR. BERECZKIE)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002875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NEAMŢ</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002883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ROMAN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002891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ORASANESC BICAZ</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TG. NEAMT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REC. MED. NEGULESTI-P. SOIMULUI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007390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 SPIT. BOLI PUL. CRON. FTIZ. BISERICANI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009917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BOLNAVI CR. PSIHICI GIDINTI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SLATINA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BALS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002947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CARACAL</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CORABIA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002963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DRAGANESTI OLT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CR. SCHITU GRECI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007743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SCORNICESTI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PLOIEŞTI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002996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NR. 1 PLOIEŞTI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CIMPINA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MIZIL</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SINAIA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SLANIC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URLAŢI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003058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VĂLENII DE MUNTE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BĂLTEŞTI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004011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AZUGA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004341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DISPENSARUL POLICLINIC PLOPENI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006267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PSHIATRIE VOILA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008063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OBST. GINECOLOGIE PLOIEŞTI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008385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PUCHENII MARI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010324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BUŞTENI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010340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NR. 2 PLOIEŞTI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010357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BAICOI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010365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BOLDESTI-SCAIENI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010373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POIANA CIMPINA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099306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BOLI PULMONARE BREAZA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003090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SATU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003105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CĂREI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003113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NEGREŞTI OAS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003121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TASNAD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006693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SPECIALITATE T.B.C. SATU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007848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SATU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016830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TURT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099355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BDCAD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003138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ZALĂU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003146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CEHU SILVANIEI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003154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JIBOU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003162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SIMLEU SILVANIEI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33</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003187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JUDEŢEAN SIBIU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003195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MEDIAŞ</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003201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AGNITA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003218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CISNADIE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006226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SIBIU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006708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TUBERCULOZA SIBIU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34</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003234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SUCEAVA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003242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CIMPULUNG MOLDOVENESC</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003250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FĂLTICENI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003267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GURA HUMORULUI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003275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RADAUTI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003283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ŞIRET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003291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VATRA DORNEI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006330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NEUROPSIHICI ŞIRET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009652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DOLHASCA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009677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FINTINELE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009685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FRASIN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009693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MĂLINI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009716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ZVORISTEA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ALEXANDRIA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003314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 "CARITAS" ROŞIORII DE VEDE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003322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TURNU MĂGURELE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VIDELE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003347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ZMNICEA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003371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SCHELA (TRIV-MOSTENI)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004413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POROSCHIA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006234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BALACI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006716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TBC ROSIORH DE VEDE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006990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CU PATURI CERVENIA (PSIH)</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36</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NR. 1 JUDEŢEAN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003396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NR. 2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003410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CLINIC NR. 4 DR. V. BABES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003427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LUGOJ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003443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DETA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003451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JIMBOLIA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003468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SINICOLAUL MARE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003484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FĂGET</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003492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LOVRIN CRONICI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006242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GATAIA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006250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PSIHIATRIE JEBEL</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006347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DE NEUROPSIHIATRIE INFANTILA LUGOJ</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007261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 NR. 3 COPII "L. TURCANU"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007286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RECAS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008071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 NR. 5 OBSTETRICA GINEC.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008207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INSTIT. DE BOLI CARDIOVASCULARE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010992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 LEAGANUL DE COPII TIMIŞOARA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233153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BUZIAS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37</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003507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TULCEA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003523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BABADAG</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003531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MACIN</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008520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TICHILESTI LEPROZERIE</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38</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003556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VASLUI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003564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DE ADULŢI BIRLAD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003572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MUNICIPAL HUŞI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003580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NEGREŞTI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003603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TUTOVA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003611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CODAESTI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003636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CAROL I GHERMANESTI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003644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EXT.CU PATURI MALAESTI (VUTCANI)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003652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MURGENI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007300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BIRLAD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009732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CU PATURI PUIESTI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39</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003660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R. VÂLCEA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003677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DRAGASANI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003685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BREZOI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003693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HOREZU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003708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BALCESTI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003716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DRAGOESTI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009966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OBST. GINECOLOGIE RM. VILCEA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099388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 PNEUMOFTIZIOLOGIE MIHAESTI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100565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SECŢIA EXTERIOARĂ PSIHIATRIE P. MAGLASI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40</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003740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FOCŞANI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003757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ADJUD</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MARASESTI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003773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ODOBESTI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003781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ORĂŞENESC PANCIU</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003798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DUMBRĂVENI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003820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VIDRA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41</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003837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URGENTA FLOREASCA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003845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 NEFROLOGIE DR. CAROL DA VILA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003853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DR. I. CANTACUZINO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DR. N. G. LUPU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003886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BOLNAVI CRONICI GERIATRIE TITAN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003894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CARITAS S. 3</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003917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PROF. DR. AL. OBREJA S. 4</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003933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COLTEA S. 3</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003941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SF. MARIA GRIVITA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003966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INSTITUTUL CLINIC FUNDENI BUCUREŞTI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004028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CLINIC DE URGENTA SF. PANTELIMON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006765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ORTOPEDIE FOIŞOR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006773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FTIZIOPEDIATRIE S. 5</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006798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FNEUMOFTIZIOLOGIE BUC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007317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 CENTRAL COPII GR. ALEXANDR.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COPII DR. V. GOMOIU S. 3</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007341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COTROCENI S. 6</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007358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CARAMAN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007735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CENTRUL METODOL. DE REUMATOLOGIE L STOIA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007815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UNIVERSITAR DE URGENTA BUC. S. 5</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008006</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URGENTA SF.IOAN S. 4</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008088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 OBST-GINEC. FILANTROPIA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008102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PROF. DR. PANAIT SIRBU S. 6</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008110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OBSTETR-GINEC. POLIZU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008393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BOLI INF. COLENTINA S. 2</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008408</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SPIT.CL.BOLI INFECT+TROPIC.DR.V.BABES S 3</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008537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 CL. DERMATO-VENERO PROF DRXOGHIN S. 4</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008545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SECTIA EXT. ORL COPII CIUBOT. CUCULUI S. 5</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008553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 CL. BOLI CRONICE GERIATRIE SF. LUCA S 4</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008561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CL. DE URGENTA PROF. DR. D. BAGDASAR S 4</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008625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PENTRU STUDENŢI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008762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URGENTE OFTALMOLOGIE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008770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PROF. DR. TH BURGHELE S. 5</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008795</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STOMATOLOGIE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008801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 CL. DE CHIR. PLASTICA, REPARAT. ARSI S 1</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009933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CLINIC DE COPII M.S. CURIE S. 4</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017101</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SECT. EXT. RECUP. NEUROMOTORIE PT. COPII S. 3</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018137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CENTRUL DE MEDICINA SOCIALA CHRISTIANA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999974</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UNIT. FICTIVA PT. MEDICI CARE NU AU UNITBZ</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42</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002633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COMUNAL PERIS</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004382</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 DE PSIHIATRIE BALACEANCA-CERNICA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007647</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PEDIATRIE DOMNEŞTI</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007993</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JUDEŢEAN ILFOV</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614210">
        <w:trPr>
          <w:tblCellSpacing w:w="0" w:type="dxa"/>
          <w:hidden/>
        </w:trPr>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008930</w:t>
            </w:r>
          </w:p>
        </w:tc>
        <w:tc>
          <w:tcPr>
            <w:tcW w:w="375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SPITALUL DE COPII CU AFECŢIUNI CR. VIDRA</w:t>
            </w:r>
          </w:p>
        </w:tc>
        <w:tc>
          <w:tcPr>
            <w:tcW w:w="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UNITBZ</w:t>
            </w:r>
          </w:p>
        </w:tc>
        <w:tc>
          <w:tcPr>
            <w:tcW w:w="34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DENUMIREA SPITALULUI</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JUDEŢUL</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LISTA UNITĂŢILOR SANITARE CU PATURI DIN REŢEAUA MINISTERULUI SĂNĂTĂŢII PUBLICE</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Alba Iulia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Abrud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Aiud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Blaj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Câmpeni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Ocna Mureş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Sebeş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009000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Baia de Arieş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010002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Zlatna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010010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Cugir</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099000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Aiud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099025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TBC Câmpeni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Arad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001093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Chişineu-Criş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Ineu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001116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Lipova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001124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Sebiş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001132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Teritorial Gurahonţ</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Mocrea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008955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Clinic Arad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008963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"Dr. Salvator Vuia" Arad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008988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Recuperare Neuropsihomotorie "Dr. Corneliu Bârsan" Dezna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001140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Sântana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100307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Căpâlnaş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001157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Piteşti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001165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Câmpulung</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001173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"Regele Carol I" Costeşti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001181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Curtea de Argeş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001198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Călineşti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001212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"Dr. Teja Papahagi" Domneşti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001245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"Sf. Spiridon" Mioveni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006017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"Sf. Maria" Vedea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006523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TBC Piteşti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006531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Câmpulung</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006556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"Sf. Andrei" Valea laşului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007028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Recuperare Brădet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009974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Pediatrie Piteşti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010051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Geriatrie şi Boli Cronice "Constantin Bălăceanu Stolnici" Ştefăneşti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010035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Cronici Leordeni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001237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Mozăceni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001253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Rucăr</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Bacău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001278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Buhuşi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001286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"loan Lascăr" Comăneşti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001294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Oneşti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de Urgenţă Moineşti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006564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Bacău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867183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Pediatrie Bacău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108007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Balnear Slănic Moldova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001341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Judeţean Oradea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001358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Aleşd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001366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"Episcop N. Popovici" Beiuş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001374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"Dr. Pop Mircea" Marghita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001382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Salonta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001390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Bratca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006025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Neurologie şi Psihiatrie Oradea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006033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şi pentru Măsuri de Siguranţă Stei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006572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Oradea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006580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Nucet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007124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Copii "Dr. Gavril Curteanu" Oradea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009861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Valea lui Mihai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010494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Stei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016767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Oradea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017134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Recuperare Medicală Băile Felix</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001421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Bistriţa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001438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"Dr. G. Trifon" Năsăud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006058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Beclean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009090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Teaca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100323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Preventoriul TBC Ilişua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000652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Copii Botoşani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000660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Obstetrică-Ginecologie Botoşani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001446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"Mavromaţi" Botoşani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001462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Dorohoi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001470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Darabani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001487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Săveni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Comunal Truşeşti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004132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de Neuropsihiatrie Podriga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007776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Botoşani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007897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Recuperare "Sf. Gheorghe" Botoşani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004116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Botoşani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099074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de Pneumoftiziologie Guranda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001526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Codlea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Făgăraş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001542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Rupea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001550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Săcele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004501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Copii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006082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şi Neurologie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"Dr. I. A. Sbârcea"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008311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Infecţioase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009886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010115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"Dr. C. T. Sparchez" Zărneşti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010123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Victoria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006074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de Nevroze Predeal</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000740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"Sf. Pantelimon" Brăila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001583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Brăila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001591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Făurei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009982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Obstetrică-Ginecologie Brăila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Brăila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001630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Buzău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001647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Râmnicu Sărat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001671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Parscov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001696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Smeeni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001702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Comunal Vintilă Vodă</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006105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şi pentru Măsuri de Siguranţă Săpoca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010148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Nehoiu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001663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Pătârlagele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001710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de Urgenţă Caransebeş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001727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Moldova Nouă</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Oraviţa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001743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Comunal Bozovici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Reşiţa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010172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Anina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010180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Bocşa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010197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Oţelu Roşu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002424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Călăraşi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002578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Olteniţa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004261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Lehliu-Gară</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006154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Săpunari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006820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Călăraşi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008352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Budeşti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001751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Urgentă "Prof. Dr. Octavian Fodor"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001768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001776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Dej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001784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Turda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001792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Gherla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Huedin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006113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Psihice Cronice Borşa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Pneumoftiziologie "Leon Danielo"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007165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pentru Copii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007768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Recuperare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008328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Boli Infecţioase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010211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Câmpia Turzii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007856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Clinic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008713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Oncologic "Prof. Dr. I. Chiricuţă"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230563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Inimii "Prof. Dr. N. Stăncioiu"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000900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Clinic de Urologie şi Transplant Renal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001815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Mociu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001823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Constanţa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001831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Cernavodă</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001848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Hârşova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001856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Medgidia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004003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Mangalia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004220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Boli Infecţioase Constanţa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099138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Ftiziologie Agigea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Pneumoftiziologie Constanţa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008721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Ortopedie, Traumatologie şi Recuperare Medicală Eforie Sud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113567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Balnear şi de Recuperare Techirghiol</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108265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Balnear şi de Recuperare Mangalia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Băneasa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113575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Recuperare, Medicină Fizică şi Balneologie Eforie Nord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001872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"Dr. Fogolyan Kristof" Sfântu Gheorghe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001880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Covasna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001897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Târgu Secuiesc</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001903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Baraolt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007003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Patologie Neuromusculară "Dr. R. Horia" Vâlcele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007622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Cardiologie Covasna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001928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Târgovişte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001936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Găeşti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001944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Moreni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001952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Pucioasa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003515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Titu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009878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Târgovişte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001985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Voineşti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099162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TBC Moroeni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113591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Recuperare Neuromotorie Copii Gura Ocniţei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002014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Clinic "Filantropia"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Boli Infecţioase şi Pneumoftiziologie "Victor Babeş"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002030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Băileşti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002047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Calafat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002055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"Filisanilor" Filiaşi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002063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Segarcea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009306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Poiana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004052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Neuropsihiatrie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009275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"Aşezămintele Brâncoveneşti" Dăbuleni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099187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Leamna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248907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Cardiologie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002110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"Elisabeta Doamna"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Infecţioase "Cuvioasa Parascheva"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002143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"Anton Cincu" Tecuci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002151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Târgu Bujor</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004036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"Sf. Apostol Andrei"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016888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pentru Copii "Sf. Ioan"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017013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Obstetrică-Ginecologie "Bunavestire"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002168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Iveşti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002561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Giurgiu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002641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Bolintin-Vale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007655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Infecţioase Singureni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099275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Izvoru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002658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Vadu Lat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002617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Ghimpaţi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002184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Târgu Jiu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002192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Târgu Cărbuneşti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Novaci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002215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Motru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002223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Bumbeşti-Jiu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006138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Turceni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017118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Rovinari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099201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"Tudor Vladimirescu" Runcu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002231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Miercurea-Ciuc</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002248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Odorheiul Secuiesc</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Gheorgheni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002272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Topliţa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099218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Tulgheş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"Dr. A. Simionescu" Hunedoara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de Urgenţă Petroşani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Lupeni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Brad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Haţeg</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Orăştie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Vulcan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002385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Călan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006146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Zam</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007630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Petrila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099234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de Pneumoftiziologie Brad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099226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de Pneumoftiziologie Geoagiu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002432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Slobozia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002440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Feteşti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002457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Ţăndărei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002586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Urziceni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002473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"Sf. Spiridon"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002481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"Dr. CI. Parhon"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002498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"Sf. Ioan"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002504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Hârlău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002512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Paşcani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002520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Târgu Frumos</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004286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şi pentru Măsuri de Siguranţă Pădureni-Grajduri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006162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Psihiatrie "Socola"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006388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Recuperare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Pneumoftiziologie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007198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pentru Copii "Sf. Maria"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008055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"Cuza-Vodă"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008344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Boli infecţioase "Sf. Parascheva"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008818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"Sf. Treime"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017882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"Elena Doamna"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021626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Gastroenterologie şi Hepatologie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022700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Boli Cardiovasculare "Prof. Dr. G.I.M. Georgescu"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099812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Preventoriul TBC pentru Copii Deleni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002633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Comunal Periş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004382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Domniţa Bălaşa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007993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"Sfinţii împăraţi Constantin şi Elena" Ilfov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008850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"Dr. Maria Burghele" Buftea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002666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"Dr. Constantin Opriş" Baia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002674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Baia Sprie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002682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Sighetu Marmaţiei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002690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Târgu Lăpuş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002705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Viseu de Sus</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003990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Recuperare Borşa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Baia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008906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Infecţioase, Dermatovenerologie şi Psihiatrie Baia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009435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Cavnic</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002713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Şomcuta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002721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Drobeta-Turnu Severin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002738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Orşova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002746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Strehaia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002754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Baia de Aramă</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002762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Vânju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002787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Târgu Mureş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Sighişoara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"Dr. Vaier Russu" Luduş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002826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"Dr. E. Nicoară" Reghin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"Dr. Gh. Marinescu" Târnăveni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007220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Boli Cardiovasculare şi Transplant Târgu Mureş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002867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Sărmaşu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002842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Sângeorgiu de Pădure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007807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Sovata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009531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Miercurea Niraj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100477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Preventoriul TBC Gorneşti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002875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Piatra-Neamţ</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002883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de Urgenţă Roman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002891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Bicaz</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Târgu-Neamţ</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002914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Roznov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007390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Bisericani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009917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Bolnavi Psihici Cronici Gădinţi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Slatina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002930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Balş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002947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Caracal</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002955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Corabia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Drăgăneşti-Olt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006218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Cronici Schitu Greci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007743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Scorniceşti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100034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Preventoriul TBC Poiana Ţapului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Ploieşti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002996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Ploieşti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003000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Câmpina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003017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Mizil</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003025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Sinaia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003058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Vălenii de Munte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003066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Bălteşti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004011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Ortopedie şi Traumatologie Azuga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004341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Plopeni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006267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Voila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Obstetrică-Ginecologie Ploieşti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008360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Infecţioase Ploieşti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010324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Sanatoriul Balneoclimateric de Copii Buşteni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010357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Băicoi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010533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Pediatrie Ploieşti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099306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Pulmonare Breaza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099314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Drajna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099322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Floreşti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097575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Urlaţi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003090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Satu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003105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Cărei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003113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Negreşti-Oaş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003121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Tăşnad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006693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Satu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003138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Zalău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003146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Cehu Silvaniei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003154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Jibou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003162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Şimleu Silvaniei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000222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Cercetare şi Asistenţă Medicală Şimleu Silvaniei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003170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Crasna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003187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Judeţean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003195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Mediaş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Agnita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003218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Cisnădie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006226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"Dr. Gh. Preda"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006708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007606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Pediatrie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"Sf. Ioan Cel Nou" Suceava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003242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Câmpulung Moldovenesc</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003250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Fălticeni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003267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Gura Humorului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003275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Rădăuţi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003283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Siret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003291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Vatra Dornei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006330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Cronici Siret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008030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Solea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008135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Câmpulung Moldovenesc</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Alexandria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003314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"Caritas" Roşiori de Vede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003322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Turnu Măgurele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003347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Zimnicea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003355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Cervenia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003363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Furculeşti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003371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"Regele Carol I" Depăraţi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004413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Poroschia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006234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Cronici Balaci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006716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Roşiori de Vede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Clinic de Urgenţă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003396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Clinic de Urgenţă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003410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Boli Infecţioase şi Pneumoftiziologie "Dr. V. Babeş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003427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Lugoj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003443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Deta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003451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"Dr. Karl Diel" Jimbolia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003468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Sânnicolau Mare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003484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Făget</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006242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Gătaia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006250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şi pentru Măsuri de Siguranţă Jebel</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007261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pentru Copii "L. Ţurcanu"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008071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"Dr. D. Popescu"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008207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Boli Cardiovasculare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008215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Medical Clinic de Evaluare şi Recuperare pentru Copii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şi Adolescenţi "Cristian Şerban" Buziaş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Buziaş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003476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Ciacova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003507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Tulcea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003523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Babadag</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003531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Macin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008520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(Leprozerie) Tichileşti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003548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Sulina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003556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Vaslui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de Adulţi Bârlad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003572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Huşi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003580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Negreşti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003603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"Dr. I.T. Nicolaescu" Tutova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003652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Murgeni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007300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Copii "Sf. Nicolae" Bârlad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003660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Râmnicu Vâlcea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003677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"Costache Nicolescu" Drăgăşani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003685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Brezoi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003693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Horezu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Bălceşti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003716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Drăgoeşti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009966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Obstetrică-Ginecologie Râmnicu Vâlcea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099388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"C. Anastasatu" Mihăeşti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003740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Judeţean de Urgenţă "Sf. Pantelimon" Focşani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003757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Municipal Adjud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003765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Mărăşeşti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003773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Odobeşti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003781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Orăşenesc Panciu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003798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Cronici Dumbrăveni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003820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Comunal Vidra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003837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003845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Nefrologie "Dr. Carol Davila"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003853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"Dr. I. Cantacuzino"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003861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Colentina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003894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Caritas "Acad. Nicolae Cajal"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003917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Psihiatrie "Alexandru Obregia"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003933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"Colţea"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003941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"Sf. Maria"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003966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Clinic Fundeni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004028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"Sf. Pantelimon"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006765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Ortopedie - Traumatologie şi TBC Osteoarticular "Foişor"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006781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Pneumoftiziologie "Prof. Dr. Marius Nasta"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006798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Pneumoftiziologie "Sf. Ştefan"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007317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pentru Copii "Gr. Alexandrescu"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007325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Copii "Dr. V. Gomoiu"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007735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Boli Reumatismale "Dr. I. Stoia"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007815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Universitar de Urgenţă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"Sf. Ioan"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008088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"Filantropia"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008102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Obstetrică-Ginecologie "Prof. Dr. Panait Sîrbu"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008393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Naţional de Boli Infecţioase "Prof. Dr. Matei Balş"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008408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Boli infecţioase şi Tropicale "Dr. V. Babeş"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008537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Dermatovenerologie "Prof. Dr. S. Longhin"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008553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Boli Cronice şi Geriatrie "Sf. Luca"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008561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"Bagdasar-Arseni"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008762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Urgenţe Oftalmologice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008770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"Prof. Dr. Th. Burghele"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008795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Chirurgie Oromaxilofacială "Prof. Dr. Dan Teodorescu"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008801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de Chirurgie Plastică, Reparatorie şi Arsuri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009933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pentru Copii "M. S. Curie"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007702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Naţional de Geriatrie şi Gerontologie "Ana Aslan"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008754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Oncologic "Prof. Dr. Al. Trestioreanu"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007671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Endocrinologie "C. I. Pardon"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010670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"Nicolae Malaxa"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113212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Naţional de Diabet, Nutriţie şi Boli Metabolice "Prof. Dr. N. Paulescu"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113237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Naţional de Neurologie şi Boli Neurovasculare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113204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Naţional de Recuperare, Medicină Fizică şi Balneoclimatologie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113405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Fonoaudiologie şi Chirurgie Funcţională ORL "Prof. Dr. D. Hociotă"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112286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pentru Ocrotirea Mamei şi Copilului "Prof. Dr. Alfred Rusescu"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254408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Institutul de Boli Cardiovasculare "C. C. Iliescu"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914753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Psihiatrie Titan "Dr. Constantin Gorgos"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017101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Recuperare Neuropsihomotorie pentru Copii "Dr. N. Robănescu"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932768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Evaluare şi Tratament a Toxidependenţelor pentru Copii şi Tineri "Sf. Stelian"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LISTA SPITALELOR MINISTERELOR ŞI INSTITUŢIILOR CENTRALE CU REŢEA SANITARĂ PROPRIE</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974073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Penitenciar Spital Colibaşi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974104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Penitenciar Spital Târgu Ocna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974081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Penitenciar Spital Dej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974098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Penitenciar Spital Poarta Albă</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974057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Penitenciar Spital Bucureşti (Jilava)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974065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Penitenciar Spital Rahova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974120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"Prof. Dr. Constantin Angelescu"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Ion Jianu" Piteşti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931693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"Avram Iancu" Oradea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931708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Urgentă "Regina Maria"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C-tin Papillian"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931611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"Alexandru Gafencu" Constanţa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Ştefan Odobleja"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Aristide Serfioti"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Iacob Czihac"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Alexandru Augustin"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931716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Victor Popescu"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"Dr. Alexandru Popescu" Focşani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931603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de Urgenţă Militar Central "Dr. Carol Davila"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974145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Militar de Urgenţă "Prof. Dr. Agripa Ionescu"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974137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Clinic de Urgenţă de Boli Cardiovasculare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974112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Urgenţă "Prof. Dr. Dimitrie Gerota"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010131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Căi Ferate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010228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Căi Ferate Cluj-Napoca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010236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Universitar Căi Ferate Constanţa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007944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Universitar Căi Ferate Craiova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007952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Căi Ferate Galaţi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010260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Căi Ferate Simeria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010277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Căi Ferate Iaşi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010285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Căi Ferate Paşcani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010308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Căi Ferate Drobeta-Turnu Severin</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010381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Cai Ferate Ploieşti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010404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Căi Ferate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010412</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Căi Ferate Timişoara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010461</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Căi Ferate "Witing"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010478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Clinic Căi Ferate Nr. 2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014657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Sănătate al Regiei Autonome de Transport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008746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I.E.M.R.C.M.</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003958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Universitar de Urgentă "Elias"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tc>
      </w:tr>
      <w:tr w:rsidR="00614210" w:rsidRPr="00614210" w:rsidTr="00614210">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SPITALE PRIVATE</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917866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"Sf. Gheorghe" S.C. "Terapeutica" - S.A. Arad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314305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Clinica "Palade" - S.R.L. Bacău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001333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Polimed - S.R.L. Podu Turcului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313560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Malp - S.R.L. Moineşti - Secţia Boli Cronice</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498686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 Pelican Bihor</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526925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Obstetrică-Ginecologie Sanovil Bistriţa-Năsăud</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327758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Hospice "Casa Speranţei" Braşov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344327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Medico-Chirurgical Universitar Interservisan Cluj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556770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Privat de Obstetrică-Ginecologie "Hipocrate" Cluj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342828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Clinica Medicală "Medestet" - S.R.L. Cluj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098344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îngrijiri Paliative "Casa Soarelui" Constanţa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925397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de Obstetrică Ginecologie-Chirurgie Plastică S.C. "Andimex" - S.R.L. Covasna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731273</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Fundaţia "Sf. Irina" Centrul Îngrijiri Paliative (Hospice) Ilfov</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397377</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Che Cosmedica - S.R.L. Maramureş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945464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Euromedica Hospital - S.A. Maramureş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26</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407554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Adriamed - S.R.L. Centrul Medical Galenus Mureş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28</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642935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Salvosan Ciobănea - S.R.L. Sălaj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426178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Acasă - S.R.L. Sălaj</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33</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646384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Centrul Medical Polisano - S.R.L.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958064</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Asociaţia "Dr. Carl Wolf" a Bisericii Evanghelice din România - Centrul de îngrijiri Paliative (Hospice) Sibiu</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34</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431808</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Spitalul Privat Bethesda Suceava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35</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973640</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Centrul de îngrijiri Paliative - Hospice - Casa Milostivirii Divine Timiş</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37</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061906</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Incarmed - S.R.L. (Spital de Cardiologie Călimăneşti) Vâlcea</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40</w:t>
            </w:r>
          </w:p>
        </w:tc>
      </w:tr>
      <w:tr w:rsidR="00614210" w:rsidRPr="00614210" w:rsidTr="00614210">
        <w:trPr>
          <w:tblCellSpacing w:w="0" w:type="dxa"/>
        </w:trPr>
        <w:tc>
          <w:tcPr>
            <w:tcW w:w="9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686785</w:t>
            </w:r>
          </w:p>
        </w:tc>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S.C. Creştină Medicală Munposan 94 - S.R.L. Bucureşti</w:t>
            </w:r>
          </w:p>
        </w:tc>
        <w:tc>
          <w:tcPr>
            <w:tcW w:w="65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42</w:t>
            </w:r>
          </w:p>
          <w:p w:rsidR="00614210" w:rsidRPr="00614210" w:rsidRDefault="00614210" w:rsidP="00E52F8F">
            <w:pPr>
              <w:spacing w:after="0" w:line="240" w:lineRule="auto"/>
              <w:jc w:val="both"/>
            </w:pPr>
            <w:r w:rsidRPr="00614210">
              <w:br/>
            </w:r>
            <w:r w:rsidRPr="00614210">
              <w:rPr>
                <w:i/>
                <w:iCs/>
                <w:noProof/>
              </w:rPr>
              <w:drawing>
                <wp:inline distT="0" distB="0" distL="0" distR="0">
                  <wp:extent cx="86360" cy="86360"/>
                  <wp:effectExtent l="0" t="0" r="8890" b="8890"/>
                  <wp:docPr id="91" name="Picture 9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24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03-sept-2007 anexa 3^2 modificat de Art. I, punctul 4. din </w:t>
            </w:r>
            <w:hyperlink r:id="rId112" w:anchor="do|ari|pt4" w:history="1">
              <w:r w:rsidRPr="00614210">
                <w:rPr>
                  <w:rStyle w:val="Hyperlink"/>
                  <w:i/>
                  <w:iCs/>
                </w:rPr>
                <w:t>Ordinul 1081/2007</w:t>
              </w:r>
            </w:hyperlink>
            <w:r w:rsidRPr="00614210">
              <w:rPr>
                <w:i/>
                <w:iCs/>
              </w:rPr>
              <w:t xml:space="preserve"> )</w:t>
            </w:r>
          </w:p>
        </w:tc>
      </w:tr>
    </w:tbl>
    <w:p w:rsidR="00614210" w:rsidRPr="00614210" w:rsidRDefault="00614210" w:rsidP="00E52F8F">
      <w:pPr>
        <w:spacing w:after="0" w:line="240" w:lineRule="auto"/>
        <w:jc w:val="both"/>
      </w:pPr>
      <w:r w:rsidRPr="00614210">
        <w:t xml:space="preserve"> </w:t>
      </w:r>
    </w:p>
    <w:p w:rsidR="00614210" w:rsidRPr="00614210" w:rsidRDefault="00614210" w:rsidP="00E52F8F">
      <w:pPr>
        <w:spacing w:after="0" w:line="240" w:lineRule="auto"/>
        <w:jc w:val="both"/>
      </w:pPr>
      <w:bookmarkStart w:id="493" w:name="do|ax3^2|pa1"/>
      <w:bookmarkEnd w:id="493"/>
      <w:r w:rsidRPr="00614210">
        <w:t>*) În tot cuprinsul anexelor nr. 2-4,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90" name="Picture 9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8"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3^2 modificat de Art. I, punctul 4. din </w:t>
      </w:r>
      <w:hyperlink r:id="rId113" w:anchor="do|ari|pt4" w:history="1">
        <w:r w:rsidRPr="00614210">
          <w:rPr>
            <w:rStyle w:val="Hyperlink"/>
            <w:i/>
            <w:iCs/>
          </w:rPr>
          <w:t>Ordinul 1.252/2022</w:t>
        </w:r>
      </w:hyperlink>
      <w:r w:rsidRPr="00614210">
        <w:rPr>
          <w:i/>
          <w:iCs/>
        </w:rPr>
        <w:t xml:space="preserve"> )</w:t>
      </w:r>
    </w:p>
    <w:p w:rsidR="00E52F8F" w:rsidRDefault="00E52F8F">
      <w:pPr>
        <w:rPr>
          <w:b/>
          <w:bCs/>
        </w:rPr>
      </w:pPr>
      <w:r>
        <w:rPr>
          <w:b/>
          <w:bCs/>
        </w:rPr>
        <w:br w:type="page"/>
      </w:r>
    </w:p>
    <w:p w:rsidR="00E52F8F" w:rsidRDefault="00614210" w:rsidP="00E52F8F">
      <w:pPr>
        <w:spacing w:after="0" w:line="240" w:lineRule="auto"/>
        <w:jc w:val="both"/>
        <w:rPr>
          <w:b/>
          <w:bCs/>
        </w:rPr>
      </w:pPr>
      <w:r w:rsidRPr="00614210">
        <w:rPr>
          <w:b/>
          <w:bCs/>
        </w:rPr>
        <w:lastRenderedPageBreak/>
        <w:t>ANEXA Nr. 4:</w:t>
      </w:r>
    </w:p>
    <w:p w:rsidR="00614210" w:rsidRPr="00614210" w:rsidRDefault="00614210" w:rsidP="00E52F8F">
      <w:pPr>
        <w:spacing w:after="0" w:line="240" w:lineRule="auto"/>
        <w:jc w:val="both"/>
      </w:pPr>
      <w:r w:rsidRPr="00614210">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614210" w:rsidRPr="00614210" w:rsidTr="00614210">
        <w:trPr>
          <w:tblCellSpacing w:w="0" w:type="dxa"/>
          <w:hidden/>
        </w:trPr>
        <w:tc>
          <w:tcPr>
            <w:tcW w:w="44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bookmarkStart w:id="494" w:name="do|ax4|pa1:1078"/>
            <w:bookmarkEnd w:id="494"/>
            <w:r w:rsidRPr="00614210">
              <w:rPr>
                <w:vanish/>
              </w:rPr>
              <w:t>Criterii de internare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rPr>
                <w:vanish/>
              </w:rPr>
            </w:pPr>
            <w:r w:rsidRPr="00614210">
              <w:rPr>
                <w:vanish/>
              </w:rPr>
              <w:t>Cod</w:t>
            </w:r>
          </w:p>
        </w:tc>
      </w:tr>
      <w:tr w:rsidR="00614210" w:rsidRPr="00614210" w:rsidTr="00614210">
        <w:trPr>
          <w:tblCellSpacing w:w="0" w:type="dxa"/>
          <w:hidden/>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urgenţe medico-chirurgicale, ce necesită supraveghere medicală până la 12 ore în condiţiile stabilite în norme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1*)</w:t>
            </w:r>
          </w:p>
        </w:tc>
      </w:tr>
      <w:tr w:rsidR="00614210" w:rsidRPr="00614210" w:rsidTr="00614210">
        <w:trPr>
          <w:tblCellSpacing w:w="0" w:type="dxa"/>
          <w:hidden/>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diagnosticul nu poate fi stabilit şi tratamentul nu poate fi efectuat şi/sau monitorizat în ambulatoriu</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2**)</w:t>
            </w:r>
          </w:p>
        </w:tc>
      </w:tr>
      <w:tr w:rsidR="00614210" w:rsidRPr="00614210" w:rsidTr="00614210">
        <w:trPr>
          <w:tblCellSpacing w:w="0" w:type="dxa"/>
          <w:hidden/>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epidemiologic pentru bolnavii care necesită tratament în afecţiuni care nu necesită izolare în condiţiile stabilite în norme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rPr>
                <w:vanish/>
              </w:rPr>
            </w:pPr>
            <w:r w:rsidRPr="00614210">
              <w:rPr>
                <w:vanish/>
              </w:rPr>
              <w:t>3**)</w:t>
            </w:r>
          </w:p>
        </w:tc>
      </w:tr>
    </w:tbl>
    <w:p w:rsidR="00614210" w:rsidRPr="00614210" w:rsidRDefault="00614210" w:rsidP="00E52F8F">
      <w:pPr>
        <w:spacing w:after="0" w:line="240" w:lineRule="auto"/>
        <w:jc w:val="both"/>
        <w:rPr>
          <w:vanish/>
        </w:rPr>
      </w:pPr>
      <w:bookmarkStart w:id="495" w:name="do|ax4|pa2:1079"/>
      <w:bookmarkEnd w:id="495"/>
      <w:r w:rsidRPr="00614210">
        <w:rPr>
          <w:vanish/>
        </w:rPr>
        <w:t xml:space="preserve">*) Criteriul de internare «cod 1» se completează numai în cazul în care pacientul beneficiază de serviciile prevăzute la poziţiile 86, 87, 94 şi 95 din lista prevăzută la cap. I lit. B pct. B.1 din anexa nr. 22 la Ordinul ministrului sănătăţii şi al preşedintelui Casei Naţionale de Asigurări de Sănătate nr. </w:t>
      </w:r>
      <w:hyperlink r:id="rId114" w:history="1">
        <w:r w:rsidRPr="00614210">
          <w:rPr>
            <w:rStyle w:val="Hyperlink"/>
            <w:vanish/>
          </w:rPr>
          <w:t>388</w:t>
        </w:r>
      </w:hyperlink>
      <w:r w:rsidRPr="00614210">
        <w:rPr>
          <w:vanish/>
        </w:rPr>
        <w:t>/</w:t>
      </w:r>
      <w:hyperlink r:id="rId115" w:history="1">
        <w:r w:rsidRPr="00614210">
          <w:rPr>
            <w:rStyle w:val="Hyperlink"/>
            <w:vanish/>
          </w:rPr>
          <w:t>186/2015</w:t>
        </w:r>
      </w:hyperlink>
      <w:r w:rsidRPr="00614210">
        <w:rPr>
          <w:vanish/>
        </w:rPr>
        <w:t xml:space="preserve"> privind aprobarea Normelor metodologice de aplicare în anul 2015 a Hotărârii Guvernului nr. </w:t>
      </w:r>
      <w:hyperlink r:id="rId116" w:history="1">
        <w:r w:rsidRPr="00614210">
          <w:rPr>
            <w:rStyle w:val="Hyperlink"/>
            <w:vanish/>
          </w:rPr>
          <w:t>400/2014</w:t>
        </w:r>
      </w:hyperlink>
      <w:r w:rsidRPr="00614210">
        <w:rPr>
          <w:vanish/>
        </w:rPr>
        <w:t xml:space="preserve"> pentru aprobarea pachetelor de servicii şi a Contractului-cadru care reglementează condiţiile acordării asistenţei medicale în cadrul sistemului de asigurări sociale de sănătate pentru anii 2014-2015, care se acordă în structuri de spitalizare de zi aprobate/avizate de Ministerul Sănătăţii.</w:t>
      </w:r>
    </w:p>
    <w:p w:rsidR="00614210" w:rsidRPr="00614210" w:rsidRDefault="00614210" w:rsidP="00E52F8F">
      <w:pPr>
        <w:spacing w:after="0" w:line="240" w:lineRule="auto"/>
        <w:jc w:val="both"/>
        <w:rPr>
          <w:vanish/>
        </w:rPr>
      </w:pPr>
      <w:bookmarkStart w:id="496" w:name="do|ax4|pa3:1080"/>
      <w:bookmarkEnd w:id="496"/>
      <w:r w:rsidRPr="00614210">
        <w:rPr>
          <w:vanish/>
        </w:rPr>
        <w:t xml:space="preserve">**) Criteriul de internare «cod 3» se completează numai în cazul în care pacientul este neasigurat şi beneficiază de serviciile prevăzute la poziţiile 9 şi 10 din lista prevăzută la cap. I lit. B pct. B.3.1 şi poziţia 62 din lista de la pct. B.3.2 din anexa nr. 22 la Ordinul ministrului sănătăţii şi al preşedintelui Casei Naţionale de Asigurări de Sănătate nr. </w:t>
      </w:r>
      <w:hyperlink r:id="rId117" w:history="1">
        <w:r w:rsidRPr="00614210">
          <w:rPr>
            <w:rStyle w:val="Hyperlink"/>
            <w:vanish/>
          </w:rPr>
          <w:t>388</w:t>
        </w:r>
      </w:hyperlink>
      <w:r w:rsidRPr="00614210">
        <w:rPr>
          <w:vanish/>
        </w:rPr>
        <w:t>/</w:t>
      </w:r>
      <w:hyperlink r:id="rId118" w:history="1">
        <w:r w:rsidRPr="00614210">
          <w:rPr>
            <w:rStyle w:val="Hyperlink"/>
            <w:vanish/>
          </w:rPr>
          <w:t>186/2015</w:t>
        </w:r>
      </w:hyperlink>
      <w:r w:rsidRPr="00614210">
        <w:rPr>
          <w:vanish/>
        </w:rPr>
        <w:t>, care se acordă în structuri de spitalizare de zi aprobate/avizate de Ministerul Sănătăţii. În cazul în care serviciile prevăzute la poziţiile 9 şi 10 din lista prevăzută la cap. I lit. B pct. B.3.1 şi poziţia 62 din lista de la pct. B.3.2 sunt acordate asiguraţilor, se completează «cod 2».</w:t>
      </w:r>
      <w:r w:rsidRPr="00614210">
        <w:rPr>
          <w:vanish/>
        </w:rPr>
        <w:br/>
      </w:r>
      <w:r w:rsidRPr="00614210">
        <w:rPr>
          <w:i/>
          <w:iCs/>
          <w:noProof/>
          <w:vanish/>
        </w:rPr>
        <w:drawing>
          <wp:inline distT="0" distB="0" distL="0" distR="0">
            <wp:extent cx="86360" cy="86360"/>
            <wp:effectExtent l="0" t="0" r="8890" b="8890"/>
            <wp:docPr id="85" name="Picture 8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1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29-apr-2015 anexa 4 modificat de Art. I, punctul 4. din </w:t>
      </w:r>
      <w:hyperlink r:id="rId119" w:anchor="do|ari|pt4" w:history="1">
        <w:r w:rsidRPr="00614210">
          <w:rPr>
            <w:rStyle w:val="Hyperlink"/>
            <w:i/>
            <w:iCs/>
            <w:vanish/>
          </w:rPr>
          <w:t>Ordinul 506/2015</w:t>
        </w:r>
      </w:hyperlink>
      <w:r w:rsidRPr="00614210">
        <w:rPr>
          <w:i/>
          <w:iCs/>
          <w:vanish/>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44"/>
        <w:gridCol w:w="774"/>
        <w:gridCol w:w="2032"/>
        <w:gridCol w:w="2225"/>
      </w:tblGrid>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Judeţul.............................. |_|_|</w:t>
            </w:r>
          </w:p>
          <w:p w:rsidR="00614210" w:rsidRPr="00614210" w:rsidRDefault="00614210" w:rsidP="00E52F8F">
            <w:pPr>
              <w:spacing w:after="0" w:line="240" w:lineRule="auto"/>
              <w:jc w:val="both"/>
            </w:pPr>
            <w:r w:rsidRPr="00614210">
              <w:t>Localitatea..........................</w:t>
            </w:r>
          </w:p>
          <w:p w:rsidR="00614210" w:rsidRPr="00614210" w:rsidRDefault="00614210" w:rsidP="00E52F8F">
            <w:pPr>
              <w:spacing w:after="0" w:line="240" w:lineRule="auto"/>
              <w:jc w:val="both"/>
            </w:pPr>
            <w:r w:rsidRPr="00614210">
              <w:t>Unitatea sanitară.................................... |_|_|_|_|_|_|</w:t>
            </w:r>
          </w:p>
          <w:p w:rsidR="00614210" w:rsidRPr="00614210" w:rsidRDefault="00614210" w:rsidP="00E52F8F">
            <w:pPr>
              <w:spacing w:after="0" w:line="240" w:lineRule="auto"/>
              <w:jc w:val="both"/>
            </w:pPr>
            <w:r w:rsidRPr="00614210">
              <w:t>Structura........................................ |_|_|_|_|_|_|_|_|</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înregistrare SZ |_|_|_|_|_|_|_|</w:t>
            </w:r>
          </w:p>
          <w:p w:rsidR="00614210" w:rsidRPr="00614210" w:rsidRDefault="00614210" w:rsidP="00E52F8F">
            <w:pPr>
              <w:spacing w:after="0" w:line="240" w:lineRule="auto"/>
              <w:jc w:val="both"/>
            </w:pPr>
            <w:r w:rsidRPr="00614210">
              <w:t>CNP pacient |_|_|_|_|_|_|_|_|_|_|_|_|_|</w:t>
            </w:r>
          </w:p>
          <w:p w:rsidR="00614210" w:rsidRPr="00614210" w:rsidRDefault="00614210" w:rsidP="00E52F8F">
            <w:pPr>
              <w:spacing w:after="0" w:line="240" w:lineRule="auto"/>
              <w:jc w:val="both"/>
            </w:pPr>
            <w:r w:rsidRPr="00614210">
              <w:t>Întocmit de:..............parafa medicului..........</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FIŞĂ DE SPITALIZARE DE ZI</w:t>
            </w:r>
          </w:p>
          <w:p w:rsidR="00614210" w:rsidRPr="00614210" w:rsidRDefault="00614210" w:rsidP="00E52F8F">
            <w:pPr>
              <w:spacing w:after="0" w:line="240" w:lineRule="auto"/>
              <w:jc w:val="both"/>
            </w:pPr>
            <w:r w:rsidRPr="00614210">
              <w:t>NUMELE..................PRENUMELE...............................................Sexul M/F |_|</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naşterii zi |_|_| lună |_|_| an |_|_|_|_|</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Grup sangvin: A/B/AB/0; Rh +/-</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Domiciliul legal: judeţul |_|_| Localitatea.........</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Alergic la:...................</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Sect. |_| Mediul U/R |_| Str....................Nr.........</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deschidere fişă.................ora |_|_|_|_|</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Reşedinţa: judeţul |_|_| Localitatea...............</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zi |_|_| lună |_|_| an |_|_|_|_|</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Sect. |_| Mediul U/R |_| Str....................Nr.........</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închidere fişă:...............ora |_|_|_|_|</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Cetăţenie:.............Român |_| Străin |_|...............</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zi |_|_| lună |_|_| an |_|_|_|_|</w:t>
            </w:r>
          </w:p>
        </w:tc>
      </w:tr>
      <w:tr w:rsidR="00614210" w:rsidRPr="00614210" w:rsidTr="00614210">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Ocupaţia fără ocupaţie (1); salariat (2); lucrător pe cont propriu (3); patron (4): agricultor (5); elev/ student (6); şomer (7); pensionar (8) |_|</w:t>
            </w:r>
          </w:p>
          <w:p w:rsidR="00614210" w:rsidRPr="00614210" w:rsidRDefault="00614210" w:rsidP="00E52F8F">
            <w:pPr>
              <w:spacing w:after="0" w:line="240" w:lineRule="auto"/>
              <w:jc w:val="both"/>
            </w:pPr>
            <w:r w:rsidRPr="00614210">
              <w:t>Locul de muncă.......................</w:t>
            </w:r>
          </w:p>
        </w:tc>
        <w:tc>
          <w:tcPr>
            <w:tcW w:w="2600" w:type="pct"/>
            <w:gridSpan w:val="3"/>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vizite în spitalizarea de zi: |_|_|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Nivel de instruire fără studii (1): ciclu primar (2); ciclu gimnazial (3): şcoală profesională (4): liceu (5) şcoală postliceală (6); studii superioare de scurtă durată (7); studii superioare (8); nespecificat (9) |_|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C.I/B.I. seria |_|_| Nr. |_|_|_|_|_|_| Certificat naştere (copil) seria |_|_| Nr. |_|_|_|_|_|_|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Statut asigurat Asigurat CNAS |_| Asigurare voluntară |_| Neasigurat |_|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Tip asig. CNAS: Obligatorie CAS |_|_| Acord internaţional |_| Card european |_| Formulare europene |_|_|_|_|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card european |_|_|_|_|_|_|_|_|_|_|_|_|_|_|_|_|_|_|_|_|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paşaport |_|_|_|_|_|_|_|_|_|_|_|_|_|_|_|_|_|_|_|_|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card naţional |_|_|_|_|_|_|_|_|_|_|_|_|_|_|_|_|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Tipul internării: fără bilet internare (1); bilet internare MF (2); bilet internare Med. Spec. (3); la cerere (5); alte (9) |_| Serie BI |_|_|_|_|_| Nr. BI |_|_|_|_|_|_|_|_|_|_|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Criteriu internare</w:t>
            </w:r>
            <w:r w:rsidRPr="00614210">
              <w:rPr>
                <w:vertAlign w:val="superscript"/>
              </w:rPr>
              <w:t>1)</w:t>
            </w:r>
            <w:r w:rsidRPr="00614210">
              <w:t>: |_|_|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 din registrul naţional |_|_|_|_|_|_|</w:t>
            </w:r>
          </w:p>
          <w:p w:rsidR="00614210" w:rsidRPr="00614210" w:rsidRDefault="00614210" w:rsidP="00E52F8F">
            <w:pPr>
              <w:spacing w:after="0" w:line="240" w:lineRule="auto"/>
              <w:jc w:val="both"/>
            </w:pPr>
            <w:r w:rsidRPr="00614210">
              <w:t>Tip servicii de spitalizare de zi (asiguraţi CNAS):|_| Tip caz rezolvat |_|</w:t>
            </w:r>
          </w:p>
          <w:p w:rsidR="00614210" w:rsidRPr="00614210" w:rsidRDefault="00614210" w:rsidP="00E52F8F">
            <w:pPr>
              <w:spacing w:after="0" w:line="240" w:lineRule="auto"/>
              <w:jc w:val="both"/>
            </w:pPr>
            <w:r w:rsidRPr="00614210">
              <w:t>Diagnosticul principal..................................|_|_|_|_|_|</w:t>
            </w:r>
          </w:p>
          <w:p w:rsidR="00614210" w:rsidRPr="00614210" w:rsidRDefault="00614210" w:rsidP="00E52F8F">
            <w:pPr>
              <w:spacing w:after="0" w:line="240" w:lineRule="auto"/>
              <w:jc w:val="both"/>
            </w:pPr>
            <w:r w:rsidRPr="00614210">
              <w:t>........................................................................|_|_|_|_|_|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Diagnostice secundare la externare (complicaţii/ comorbidităţi):</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l......................................................................................|_|_|_|_|_|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5......................................................................................|_|_|_|_|_|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lastRenderedPageBreak/>
              <w:t>Semnătura şi parafa medicului curant</w:t>
            </w:r>
          </w:p>
          <w:p w:rsidR="00614210" w:rsidRPr="00614210" w:rsidRDefault="00614210" w:rsidP="00E52F8F">
            <w:pPr>
              <w:spacing w:after="0" w:line="240" w:lineRule="auto"/>
              <w:jc w:val="both"/>
            </w:pPr>
            <w:r w:rsidRPr="00614210">
              <w:t>..........................</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Data vizitei: zi |_|_| luna |_|_| anul |_|_|_|_| Ora început |_|_|_|_| ora sfârşit |_|_|_|_|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SERVICII EFECTUATE</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EXPLORĂRI/INVESTIGAŢII/PROCEDURI/ANALIZE EFECTUATE</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Explorări funcţionale:</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Denumirea</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Codul</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9..........................</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10..........................</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Alte proceduri terapeutice</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Denumirea</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Codul</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12..........................</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13..........................</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14..........................</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15..........................</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16..........................</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Analize de laborator</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Denumirea</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Codul</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Nr.</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17..........................</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18..........................</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19..........................</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20..........................</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21..........................</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22..........................</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23..........................</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r w:rsidR="00614210" w:rsidRPr="00614210" w:rsidTr="00614210">
        <w:trPr>
          <w:tblCellSpacing w:w="0" w:type="dxa"/>
        </w:trPr>
        <w:tc>
          <w:tcPr>
            <w:tcW w:w="2800" w:type="pct"/>
            <w:gridSpan w:val="2"/>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24..........................</w:t>
            </w:r>
          </w:p>
        </w:tc>
        <w:tc>
          <w:tcPr>
            <w:tcW w:w="10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|_|_|_|_|_|_|_|</w:t>
            </w:r>
          </w:p>
        </w:tc>
        <w:tc>
          <w:tcPr>
            <w:tcW w:w="11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w:t>
            </w:r>
          </w:p>
        </w:tc>
      </w:tr>
    </w:tbl>
    <w:p w:rsidR="00614210" w:rsidRPr="00614210" w:rsidRDefault="00614210" w:rsidP="00E52F8F">
      <w:pPr>
        <w:spacing w:after="0" w:line="240" w:lineRule="auto"/>
        <w:jc w:val="both"/>
      </w:pPr>
      <w:r w:rsidRPr="00614210">
        <w:t>ALTE EXAMENE DE SPECIALITATE..............................................</w:t>
      </w:r>
    </w:p>
    <w:p w:rsidR="00614210" w:rsidRPr="00614210" w:rsidRDefault="00614210" w:rsidP="00E52F8F">
      <w:pPr>
        <w:spacing w:after="0" w:line="240" w:lineRule="auto"/>
        <w:jc w:val="both"/>
      </w:pPr>
      <w:r w:rsidRPr="00614210">
        <w:t>TRATAMENTE EFECTUATE............................................................</w:t>
      </w:r>
    </w:p>
    <w:p w:rsidR="00614210" w:rsidRPr="00614210" w:rsidRDefault="00614210" w:rsidP="00E52F8F">
      <w:pPr>
        <w:spacing w:after="0" w:line="240" w:lineRule="auto"/>
        <w:jc w:val="both"/>
      </w:pPr>
      <w:r w:rsidRPr="00614210">
        <w:t>EPICRIZA:...........................................................................................</w:t>
      </w:r>
    </w:p>
    <w:p w:rsidR="00614210" w:rsidRPr="00614210" w:rsidRDefault="00614210" w:rsidP="00E52F8F">
      <w:pPr>
        <w:spacing w:after="0" w:line="240" w:lineRule="auto"/>
        <w:jc w:val="both"/>
      </w:pPr>
      <w:r w:rsidRPr="00614210">
        <w:t>Semnătura şi parafa medicului,</w:t>
      </w:r>
    </w:p>
    <w:p w:rsidR="00614210" w:rsidRPr="00614210" w:rsidRDefault="00614210" w:rsidP="00E52F8F">
      <w:pPr>
        <w:spacing w:after="0" w:line="240" w:lineRule="auto"/>
        <w:jc w:val="both"/>
      </w:pPr>
      <w:bookmarkStart w:id="497" w:name="do|ax4|pa6"/>
      <w:bookmarkEnd w:id="497"/>
      <w:r w:rsidRPr="00614210">
        <w:t>.................................................</w:t>
      </w:r>
    </w:p>
    <w:p w:rsidR="00614210" w:rsidRPr="00614210" w:rsidRDefault="00614210" w:rsidP="00E52F8F">
      <w:pPr>
        <w:spacing w:after="0" w:line="240" w:lineRule="auto"/>
        <w:jc w:val="both"/>
      </w:pPr>
      <w:bookmarkStart w:id="498" w:name="do|ax4|pa7"/>
      <w:bookmarkEnd w:id="498"/>
      <w:r w:rsidRPr="00614210">
        <w:lastRenderedPageBreak/>
        <w:t>Notă 1 privind criteriile de internare prevăzute în Hotărârea Guvernului pentru aprobarea pachetelor de servicii şi a Contractului-cadru care reglementează condiţiile acordării asistenţei medicale, a medicamentelor şi a dispozitivelor medicale în cadrul sistemului de asigurări sociale de sănătate în vigoare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bookmarkStart w:id="499" w:name="do|ax4|pa8"/>
            <w:bookmarkEnd w:id="499"/>
            <w:r w:rsidRPr="00614210">
              <w:t>Criterii de internare</w:t>
            </w:r>
          </w:p>
        </w:tc>
        <w:tc>
          <w:tcPr>
            <w:tcW w:w="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urgenţe medico-chirurgicale ce necesită supraveghere medicală până la 12 ore în condiţiile stabilite în norme</w:t>
            </w:r>
          </w:p>
        </w:tc>
        <w:tc>
          <w:tcPr>
            <w:tcW w:w="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nu poate fi stabilit şi tratamentul nu poate fi efectuat şi/sau monitorizat în ambulatoriu</w:t>
            </w:r>
          </w:p>
        </w:tc>
        <w:tc>
          <w:tcPr>
            <w:tcW w:w="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epidemiologic pentru bolnavii care necesită tratament în afecţiuni care nu necesită izolare în condiţiile stabilite în norme</w:t>
            </w:r>
          </w:p>
        </w:tc>
        <w:tc>
          <w:tcPr>
            <w:tcW w:w="6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bl>
    <w:p w:rsidR="00614210" w:rsidRPr="00614210" w:rsidRDefault="00614210" w:rsidP="00E52F8F">
      <w:pPr>
        <w:spacing w:after="0" w:line="240" w:lineRule="auto"/>
        <w:jc w:val="both"/>
      </w:pPr>
      <w:bookmarkStart w:id="500" w:name="do|ax4|pa9"/>
      <w:bookmarkEnd w:id="500"/>
      <w:r w:rsidRPr="00614210">
        <w:t>*) Criteriul de internare «cod 1» se completează numai în cazul în care pacientul beneficiază de serviciile prevăzute la poziţiile 90, 91, 98 şi 99 din lista prevăzută la cap. I lit. B pct. B.1 din anexa 22 la Ordinul ministrului sănătăţii şi al preşedintelui Casei Naţionale de Asigurări de Sănătate nr. 763/377/2016 privind aprobarea Normelor metodologice de aplicare în anul 2016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care se acordă în structuri de spitalizare de zi aprobate/avizate de Ministerul Sănătăţii.</w:t>
      </w:r>
    </w:p>
    <w:p w:rsidR="00614210" w:rsidRPr="00614210" w:rsidRDefault="00614210" w:rsidP="00E52F8F">
      <w:pPr>
        <w:spacing w:after="0" w:line="240" w:lineRule="auto"/>
        <w:jc w:val="both"/>
        <w:rPr>
          <w:vanish/>
        </w:rPr>
      </w:pPr>
      <w:bookmarkStart w:id="501" w:name="do|ax4|pa10:1465"/>
      <w:bookmarkEnd w:id="501"/>
      <w:r w:rsidRPr="00614210">
        <w:rPr>
          <w:vanish/>
        </w:rPr>
        <w:t>**) Criteriul de internare «cod 3» se completează numai în cazul în care pacientul este neasigurat şi beneficiază de serviciile prevăzute la poziţiile 3 şi 4 din lista prevăzută la cap. I lit. B pct. B.3.1 şi poziţia 62 din lista de la pct. B.3.2 din anexa 22 la Ordinul ministrului sănătăţii şi al preşedintelui Casei Naţionale de Asigurări de Sănătate nr. 763/377/2016 care se acordă în structuri de spitalizare de zi aprobate/avizate de Ministerul Sănătăţii. În cazul în care serviciile prevăzute la poziţiile 3 şi 4 din lista prevăzută la cap. I lit. B pct. B.3.1 şi poziţia 62 din lista de la pct. B.3.2 din acelaşi act normativ sunt acordate asiguraţilor se completează «cod 2».</w:t>
      </w:r>
      <w:r w:rsidRPr="00614210">
        <w:rPr>
          <w:vanish/>
        </w:rPr>
        <w:br/>
      </w:r>
      <w:r w:rsidRPr="00614210">
        <w:rPr>
          <w:i/>
          <w:iCs/>
          <w:noProof/>
          <w:vanish/>
        </w:rPr>
        <w:drawing>
          <wp:inline distT="0" distB="0" distL="0" distR="0">
            <wp:extent cx="86360" cy="86360"/>
            <wp:effectExtent l="0" t="0" r="8890" b="8890"/>
            <wp:docPr id="84" name="Picture 8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942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01-iul-2016 anexa 4 modificat de Art. I, punctul 3. din </w:t>
      </w:r>
      <w:hyperlink r:id="rId120" w:anchor="do|ari|pt3" w:history="1">
        <w:r w:rsidRPr="00614210">
          <w:rPr>
            <w:rStyle w:val="Hyperlink"/>
            <w:i/>
            <w:iCs/>
            <w:vanish/>
          </w:rPr>
          <w:t>Ordinul 779/2016</w:t>
        </w:r>
      </w:hyperlink>
      <w:r w:rsidRPr="00614210">
        <w:rPr>
          <w:i/>
          <w:iCs/>
          <w:vanish/>
        </w:rPr>
        <w:t xml:space="preserve"> )</w:t>
      </w:r>
    </w:p>
    <w:p w:rsidR="00614210" w:rsidRPr="00614210" w:rsidRDefault="00614210" w:rsidP="00E52F8F">
      <w:pPr>
        <w:spacing w:after="0" w:line="240" w:lineRule="auto"/>
        <w:jc w:val="both"/>
      </w:pPr>
      <w:r w:rsidRPr="00614210">
        <w:t>*) La nota 1 de la anexa nr. 4, prevederile asteriscului **) se modifică şi vor avea următorul cuprins:</w:t>
      </w:r>
    </w:p>
    <w:p w:rsidR="00614210" w:rsidRPr="00614210" w:rsidRDefault="00614210" w:rsidP="00E52F8F">
      <w:pPr>
        <w:spacing w:after="0" w:line="240" w:lineRule="auto"/>
        <w:jc w:val="both"/>
      </w:pPr>
      <w:r w:rsidRPr="00614210">
        <w:t xml:space="preserve">**) Criteriul de internare «cod 3» se completează numai în cazul în care pacientul este neasigurat şi beneficiază de serviciile prevăzute la poziţiile 3 şi 4 din lista prevăzută la cap. I lit. B pct. B.3.1 şi poziţia 59 din lista de la pct. B.3.2 din anexa nr. 22 la Ordinul ministrului sănătăţii şi al preşedintelui Casei Naţionale de Asigurări de Sănătate nr. </w:t>
      </w:r>
      <w:hyperlink r:id="rId121" w:history="1">
        <w:r w:rsidRPr="00614210">
          <w:rPr>
            <w:rStyle w:val="Hyperlink"/>
          </w:rPr>
          <w:t>1.068</w:t>
        </w:r>
      </w:hyperlink>
      <w:r w:rsidRPr="00614210">
        <w:t>/</w:t>
      </w:r>
      <w:hyperlink r:id="rId122" w:history="1">
        <w:r w:rsidRPr="00614210">
          <w:rPr>
            <w:rStyle w:val="Hyperlink"/>
          </w:rPr>
          <w:t>627/2021</w:t>
        </w:r>
      </w:hyperlink>
      <w:r w:rsidRPr="00614210">
        <w:t>, cu modificările şi completările ulterioare, care se acordă în structuri de spitalizare de zi aprobate/avizate de Ministerul Sănătăţii. În cazul în care serviciile prevăzute la poziţiile 3 şi 4 din lista prevăzută la cap. I lit. B pct. B.3.1 şi poziţia 59 din lista de la pct. B.3.2 sunt acordate asiguraţilor, se completează «cod 2».</w:t>
      </w:r>
    </w:p>
    <w:p w:rsidR="00E52F8F" w:rsidRDefault="00614210" w:rsidP="00E52F8F">
      <w:pPr>
        <w:spacing w:after="0" w:line="240" w:lineRule="auto"/>
        <w:jc w:val="both"/>
      </w:pPr>
      <w:r w:rsidRPr="00614210">
        <w:t xml:space="preserve">Pentru serviciile de spitalizare de zi acordate în centrele de evaluare organizate conform reglementărilor Ordinului ministrului sănătăţii nr. </w:t>
      </w:r>
      <w:hyperlink r:id="rId123" w:history="1">
        <w:r w:rsidRPr="00614210">
          <w:rPr>
            <w:rStyle w:val="Hyperlink"/>
          </w:rPr>
          <w:t>434/2021</w:t>
        </w:r>
      </w:hyperlink>
      <w:r w:rsidRPr="00614210">
        <w:t xml:space="preserve">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cu modificările şi completările ulterioare, servicii a căror listă este prevăzută la art. 5 din anexa nr. 50, precum şi la art. 4 din anexa nr. 51 la Ordinul ministrului sănătăţii şi al preşedintelui Casei Naţionale de Asigurări de Sănătate nr. </w:t>
      </w:r>
      <w:hyperlink r:id="rId124" w:history="1">
        <w:r w:rsidRPr="00614210">
          <w:rPr>
            <w:rStyle w:val="Hyperlink"/>
          </w:rPr>
          <w:t>1.068</w:t>
        </w:r>
      </w:hyperlink>
      <w:r w:rsidRPr="00614210">
        <w:t>/</w:t>
      </w:r>
      <w:hyperlink r:id="rId125" w:history="1">
        <w:r w:rsidRPr="00614210">
          <w:rPr>
            <w:rStyle w:val="Hyperlink"/>
          </w:rPr>
          <w:t>627/2021</w:t>
        </w:r>
      </w:hyperlink>
      <w:r w:rsidRPr="00614210">
        <w:t>, cu modificările şi completările ulterioare, se completează criteriul de internare «cod 2», indiferent de statutul persoanei care a beneficiat de servicii.</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83" name="Picture 8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4 modificat de Art. I, punctul 1. din </w:t>
      </w:r>
      <w:hyperlink r:id="rId126" w:anchor="do|ari|pt1" w:history="1">
        <w:r w:rsidRPr="00614210">
          <w:rPr>
            <w:rStyle w:val="Hyperlink"/>
            <w:i/>
            <w:iCs/>
          </w:rPr>
          <w:t>Ordinul 1.252/2022</w:t>
        </w:r>
      </w:hyperlink>
      <w:r w:rsidRPr="00614210">
        <w:rPr>
          <w:i/>
          <w:iCs/>
        </w:rPr>
        <w:t xml:space="preserve"> )</w:t>
      </w:r>
    </w:p>
    <w:p w:rsidR="00614210" w:rsidRPr="00614210" w:rsidRDefault="00614210" w:rsidP="00E52F8F">
      <w:pPr>
        <w:spacing w:after="0" w:line="240" w:lineRule="auto"/>
        <w:jc w:val="both"/>
      </w:pPr>
      <w:r w:rsidRPr="00614210">
        <w:t>*) În anexa 4, după câmpul privind numele, prenumele şi sexul se introduce un nou câmp, cu următorul cuprins:</w:t>
      </w:r>
    </w:p>
    <w:p w:rsidR="00614210" w:rsidRPr="00614210" w:rsidRDefault="00614210" w:rsidP="00E52F8F">
      <w:pPr>
        <w:spacing w:after="0" w:line="240" w:lineRule="auto"/>
        <w:jc w:val="both"/>
      </w:pPr>
      <w:r w:rsidRPr="00614210">
        <w:t>Telefon/mobil* ........................</w:t>
      </w:r>
    </w:p>
    <w:p w:rsidR="00614210" w:rsidRPr="00614210" w:rsidRDefault="00614210" w:rsidP="00E52F8F">
      <w:pPr>
        <w:spacing w:after="0" w:line="240" w:lineRule="auto"/>
        <w:jc w:val="both"/>
      </w:pPr>
      <w:r w:rsidRPr="00614210">
        <w:t>Adresă de e-mail* ......................</w:t>
      </w:r>
    </w:p>
    <w:p w:rsidR="00614210" w:rsidRPr="00614210" w:rsidRDefault="00614210" w:rsidP="00E52F8F">
      <w:pPr>
        <w:spacing w:after="0" w:line="240" w:lineRule="auto"/>
        <w:jc w:val="both"/>
      </w:pPr>
      <w:r w:rsidRPr="00614210">
        <w:t>_______</w:t>
      </w:r>
    </w:p>
    <w:p w:rsidR="00614210" w:rsidRPr="00614210" w:rsidRDefault="00614210" w:rsidP="00E52F8F">
      <w:pPr>
        <w:spacing w:after="0" w:line="240" w:lineRule="auto"/>
        <w:jc w:val="both"/>
      </w:pPr>
      <w:r w:rsidRPr="00614210">
        <w:t>*Nu este informaţie cu caracter obligatoriu.</w:t>
      </w:r>
      <w:r w:rsidRPr="00614210">
        <w:br/>
      </w:r>
      <w:r w:rsidRPr="00614210">
        <w:rPr>
          <w:i/>
          <w:iCs/>
          <w:noProof/>
        </w:rPr>
        <w:drawing>
          <wp:inline distT="0" distB="0" distL="0" distR="0">
            <wp:extent cx="86360" cy="86360"/>
            <wp:effectExtent l="0" t="0" r="8890" b="8890"/>
            <wp:docPr id="82" name="Picture 8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32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01-nov-2016 anexa 4 completat de Art. I, punctul 4. din </w:t>
      </w:r>
      <w:hyperlink r:id="rId127" w:anchor="do|ari|pt4" w:history="1">
        <w:r w:rsidRPr="00614210">
          <w:rPr>
            <w:rStyle w:val="Hyperlink"/>
            <w:i/>
            <w:iCs/>
          </w:rPr>
          <w:t>Ordinul 1110/2016</w:t>
        </w:r>
      </w:hyperlink>
      <w:r w:rsidRPr="00614210">
        <w:rPr>
          <w:i/>
          <w:iCs/>
        </w:rPr>
        <w:t xml:space="preserve"> )</w:t>
      </w:r>
    </w:p>
    <w:p w:rsidR="00614210" w:rsidRPr="00614210" w:rsidRDefault="00614210" w:rsidP="00E52F8F">
      <w:pPr>
        <w:spacing w:after="0" w:line="240" w:lineRule="auto"/>
        <w:jc w:val="both"/>
      </w:pPr>
      <w:r w:rsidRPr="00614210">
        <w:t>*) În anexa 4, câmpurile privind diagnosticul principal la externare şi diagnostice secundare la externare se modifică Şi vor avea următorul cuprins: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6"/>
        <w:gridCol w:w="1548"/>
        <w:gridCol w:w="1451"/>
      </w:tblGrid>
      <w:tr w:rsidR="00614210" w:rsidRPr="00614210" w:rsidTr="00614210">
        <w:trPr>
          <w:tblCellSpacing w:w="0" w:type="dxa"/>
        </w:trPr>
        <w:tc>
          <w:tcPr>
            <w:tcW w:w="4200" w:type="pct"/>
            <w:gridSpan w:val="2"/>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lastRenderedPageBreak/>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Semnalare boală profesională</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principal la externare: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Diagnostice secundare la externare (complicaţii/comorbidităţi):</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 </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4. ................................................................................................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tc>
      </w:tr>
      <w:tr w:rsidR="00614210" w:rsidRPr="00614210" w:rsidTr="00614210">
        <w:trPr>
          <w:tblCellSpacing w:w="0" w:type="dxa"/>
        </w:trPr>
        <w:tc>
          <w:tcPr>
            <w:tcW w:w="34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5. ................................................................................................</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|_|_|_|_|_|</w:t>
            </w:r>
          </w:p>
        </w:tc>
        <w:tc>
          <w:tcPr>
            <w:tcW w:w="8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|_|</w:t>
            </w:r>
          </w:p>
          <w:p w:rsidR="00614210" w:rsidRPr="00614210" w:rsidRDefault="00614210" w:rsidP="00E52F8F">
            <w:pPr>
              <w:spacing w:after="0" w:line="240" w:lineRule="auto"/>
              <w:jc w:val="both"/>
            </w:pPr>
            <w:r w:rsidRPr="00614210">
              <w:br/>
            </w:r>
            <w:r w:rsidRPr="00614210">
              <w:rPr>
                <w:i/>
                <w:iCs/>
                <w:noProof/>
              </w:rPr>
              <w:drawing>
                <wp:inline distT="0" distB="0" distL="0" distR="0">
                  <wp:extent cx="86360" cy="86360"/>
                  <wp:effectExtent l="0" t="0" r="8890" b="8890"/>
                  <wp:docPr id="81" name="Picture 8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32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01-nov-2016 anexa 4 completat de Art. I, punctul 5. din </w:t>
            </w:r>
            <w:hyperlink r:id="rId128" w:anchor="do|ari|pt5" w:history="1">
              <w:r w:rsidRPr="00614210">
                <w:rPr>
                  <w:rStyle w:val="Hyperlink"/>
                  <w:i/>
                  <w:iCs/>
                </w:rPr>
                <w:t>Ordinul 1110/2016</w:t>
              </w:r>
            </w:hyperlink>
            <w:r w:rsidRPr="00614210">
              <w:rPr>
                <w:i/>
                <w:iCs/>
              </w:rPr>
              <w:t xml:space="preserve"> )</w:t>
            </w:r>
          </w:p>
        </w:tc>
      </w:tr>
    </w:tbl>
    <w:p w:rsidR="00614210" w:rsidRPr="00614210" w:rsidRDefault="00614210" w:rsidP="00E52F8F">
      <w:pPr>
        <w:spacing w:after="0" w:line="240" w:lineRule="auto"/>
        <w:jc w:val="both"/>
      </w:pPr>
      <w:r w:rsidRPr="00614210">
        <w:t xml:space="preserve"> </w:t>
      </w:r>
    </w:p>
    <w:p w:rsidR="00614210" w:rsidRPr="00614210" w:rsidRDefault="00614210" w:rsidP="00E52F8F">
      <w:pPr>
        <w:spacing w:after="0" w:line="240" w:lineRule="auto"/>
        <w:jc w:val="both"/>
      </w:pPr>
      <w:r w:rsidRPr="00614210">
        <w:t>*) În anexa nr. 4, nota 1 se modifică şi va avea următorul cuprins:</w:t>
      </w:r>
    </w:p>
    <w:p w:rsidR="00614210" w:rsidRPr="00614210" w:rsidRDefault="00614210" w:rsidP="00E52F8F">
      <w:pPr>
        <w:spacing w:after="0" w:line="240" w:lineRule="auto"/>
        <w:jc w:val="both"/>
      </w:pPr>
      <w:r w:rsidRPr="00614210">
        <w:t>"Notă 1 privind criteriile de internare prevăzute în Hotărârea Guvernului pentru aprobarea pachetelor de servicii şi a Contractului-cadru care reglementează condiţiile acordării asistenţei medicale, a medicamentelor şi a dispozitivelor medicale în cadrul sistemului de asigurări sociale de sănătate în vigoare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14"/>
        <w:gridCol w:w="1161"/>
      </w:tblGrid>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Criterii de internare</w:t>
            </w:r>
          </w:p>
        </w:tc>
        <w:tc>
          <w:tcPr>
            <w:tcW w:w="650" w:type="pct"/>
            <w:tcBorders>
              <w:top w:val="outset" w:sz="6" w:space="0" w:color="auto"/>
              <w:left w:val="outset" w:sz="6" w:space="0" w:color="auto"/>
              <w:bottom w:val="outset" w:sz="6" w:space="0" w:color="auto"/>
              <w:right w:val="outset" w:sz="6" w:space="0" w:color="auto"/>
            </w:tcBorders>
            <w:vAlign w:val="center"/>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urgenţe medico-chirurgicale, ce necesită supraveghere medicală până la 12 ore în condiţiile stabilite în norme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nu poate fi stabilit şi tratamentul nu poate fi efectuat şi/sau monitorizat în ambulatoriu.</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440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epidemiologic pentru bolnavii care necesită tratament în afecţiuni care nu necesită izolare în condiţiile stabilite în norme</w:t>
            </w:r>
          </w:p>
        </w:tc>
        <w:tc>
          <w:tcPr>
            <w:tcW w:w="6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bl>
    <w:p w:rsidR="00614210" w:rsidRPr="00614210" w:rsidRDefault="00614210" w:rsidP="00E52F8F">
      <w:pPr>
        <w:spacing w:after="0" w:line="240" w:lineRule="auto"/>
        <w:jc w:val="both"/>
      </w:pPr>
      <w:r w:rsidRPr="00614210">
        <w:rPr>
          <w:vertAlign w:val="superscript"/>
        </w:rPr>
        <w:t>*)</w:t>
      </w:r>
      <w:r w:rsidRPr="00614210">
        <w:t xml:space="preserve"> Criteriul de internare «cod 1» se completează numai în cazul în care pacientul beneficiază de serviciile prevăzute la poziţiile 92, 93, 100 şi 101 din lista prevăzută la capitolul I lit. B pct. B.1 din anexa nr. 22 la Ordinul ministrului sănătăţii şi al preşedintelui Casei Naţionale de Asigurări de Sănătate nr. </w:t>
      </w:r>
      <w:hyperlink r:id="rId129" w:history="1">
        <w:r w:rsidRPr="00614210">
          <w:rPr>
            <w:rStyle w:val="Hyperlink"/>
          </w:rPr>
          <w:t>196</w:t>
        </w:r>
      </w:hyperlink>
      <w:r w:rsidRPr="00614210">
        <w:t>/</w:t>
      </w:r>
      <w:hyperlink r:id="rId130" w:history="1">
        <w:r w:rsidRPr="00614210">
          <w:rPr>
            <w:rStyle w:val="Hyperlink"/>
          </w:rPr>
          <w:t>139/2017</w:t>
        </w:r>
      </w:hyperlink>
      <w:r w:rsidRPr="00614210">
        <w:t xml:space="preserve"> privind aprobarea Normelor metodologice de aplicare în anul 2017 a Hotărârii Guvernului nr. </w:t>
      </w:r>
      <w:hyperlink r:id="rId131" w:history="1">
        <w:r w:rsidRPr="00614210">
          <w:rPr>
            <w:rStyle w:val="Hyperlink"/>
          </w:rPr>
          <w:t>161/2016</w:t>
        </w:r>
      </w:hyperlink>
      <w:r w:rsidRPr="00614210">
        <w:t xml:space="preserve"> pentru aprobarea pachetelor de servicii şi a Contractului-cadru care reglementează condiţiile acordării asistenţei medicale, a medicamentelor şi a dispozitivelor medicale în cadrul sistemului de asigurări sociale de sănătate pentru anii 2016-2017, care se acordă în structuri de spitalizare de zi aprobate/avizate de Ministerul Sănătăţii.</w:t>
      </w:r>
    </w:p>
    <w:p w:rsidR="00E52F8F" w:rsidRDefault="00614210" w:rsidP="00E52F8F">
      <w:pPr>
        <w:spacing w:after="0" w:line="240" w:lineRule="auto"/>
        <w:jc w:val="both"/>
      </w:pPr>
      <w:r w:rsidRPr="00614210">
        <w:rPr>
          <w:vertAlign w:val="superscript"/>
        </w:rPr>
        <w:t>**)</w:t>
      </w:r>
      <w:r w:rsidRPr="00614210">
        <w:t xml:space="preserve"> Criteriul de internare «cod 3» se completează numai în cazul în care pacientul este neasigurat şi beneficiază de serviciile prevăzute la poziţiile 3 şi 4 din lista prevăzută la capitolul I lit. B pct. B.3.1 şi poziţia 62 din lista de la punctul B.3.2 din anexa nr. 22 la Ordinul ministrului sănătăţii şi al preşedintelui Casei Naţionale de Asigurări de Sănătate nr. </w:t>
      </w:r>
      <w:hyperlink r:id="rId132" w:history="1">
        <w:r w:rsidRPr="00614210">
          <w:rPr>
            <w:rStyle w:val="Hyperlink"/>
          </w:rPr>
          <w:t>196</w:t>
        </w:r>
      </w:hyperlink>
      <w:r w:rsidRPr="00614210">
        <w:t>/</w:t>
      </w:r>
      <w:hyperlink r:id="rId133" w:history="1">
        <w:r w:rsidRPr="00614210">
          <w:rPr>
            <w:rStyle w:val="Hyperlink"/>
          </w:rPr>
          <w:t>139/2017</w:t>
        </w:r>
      </w:hyperlink>
      <w:r w:rsidRPr="00614210">
        <w:t xml:space="preserve"> care se acordă în structuri de spitalizare de zi aprobate/avizate de Ministerul Sănătăţii. În cazul în care serviciile prevăzute la poziţiile 3 şi 4 din lista </w:t>
      </w:r>
      <w:r w:rsidRPr="00614210">
        <w:lastRenderedPageBreak/>
        <w:t>prevăzută la capitolul I lit. B pct. B.3.1 şi poziţia 62 din lista de la punctul B.3.2 sunt acordate asiguraţilor se completează «cod 2»."</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80" name="Picture 8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92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01-apr-2017 anexa 4 modificat de Art. I, punctul 2. din </w:t>
      </w:r>
      <w:hyperlink r:id="rId134" w:anchor="do|ari|pt2" w:history="1">
        <w:r w:rsidRPr="00614210">
          <w:rPr>
            <w:rStyle w:val="Hyperlink"/>
            <w:i/>
            <w:iCs/>
          </w:rPr>
          <w:t>Ordinul 365/2017</w:t>
        </w:r>
      </w:hyperlink>
      <w:r w:rsidRPr="00614210">
        <w:rPr>
          <w:i/>
          <w:iCs/>
        </w:rPr>
        <w:t xml:space="preserve"> )</w:t>
      </w:r>
    </w:p>
    <w:p w:rsidR="00614210" w:rsidRPr="00614210" w:rsidRDefault="00614210" w:rsidP="00E52F8F">
      <w:pPr>
        <w:spacing w:after="0" w:line="240" w:lineRule="auto"/>
        <w:jc w:val="both"/>
      </w:pPr>
      <w:r w:rsidRPr="00614210">
        <w:t>*) În anexa nr. 4, nota 1 se modifică şi va avea următorul cuprins:</w:t>
      </w:r>
    </w:p>
    <w:p w:rsidR="00614210" w:rsidRPr="00614210" w:rsidRDefault="00614210" w:rsidP="00E52F8F">
      <w:pPr>
        <w:spacing w:after="0" w:line="240" w:lineRule="auto"/>
        <w:jc w:val="both"/>
      </w:pPr>
      <w:r w:rsidRPr="00614210">
        <w:t>"Notă 1 privind criteriile de Internare prevăzute în Nomele metodologice de aplicare a hotărârii Guvernului pentru aprobarea pachetelor de servicii fi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1"/>
        <w:gridCol w:w="484"/>
      </w:tblGrid>
      <w:tr w:rsidR="00614210" w:rsidRPr="00614210" w:rsidTr="00614210">
        <w:trPr>
          <w:tblCellSpacing w:w="0" w:type="dxa"/>
        </w:trPr>
        <w:tc>
          <w:tcPr>
            <w:tcW w:w="47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Criterii de internare</w:t>
            </w:r>
          </w:p>
        </w:tc>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Cod</w:t>
            </w:r>
          </w:p>
        </w:tc>
      </w:tr>
      <w:tr w:rsidR="00614210" w:rsidRPr="00614210" w:rsidTr="00614210">
        <w:trPr>
          <w:tblCellSpacing w:w="0" w:type="dxa"/>
        </w:trPr>
        <w:tc>
          <w:tcPr>
            <w:tcW w:w="47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Urgenţe medico-chirurgicale, ce necesită supraveghere medicală până la 12 ore</w:t>
            </w:r>
          </w:p>
        </w:tc>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1*)</w:t>
            </w:r>
          </w:p>
        </w:tc>
      </w:tr>
      <w:tr w:rsidR="00614210" w:rsidRPr="00614210" w:rsidTr="00614210">
        <w:trPr>
          <w:tblCellSpacing w:w="0" w:type="dxa"/>
        </w:trPr>
        <w:tc>
          <w:tcPr>
            <w:tcW w:w="47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Diagnosticul nu poate fi stabilit şi tratamentul nu poate fi efectuat şi/sau monitorizat în ambulatoriu</w:t>
            </w:r>
          </w:p>
        </w:tc>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2**)</w:t>
            </w:r>
          </w:p>
        </w:tc>
      </w:tr>
      <w:tr w:rsidR="00614210" w:rsidRPr="00614210" w:rsidTr="00614210">
        <w:trPr>
          <w:tblCellSpacing w:w="0" w:type="dxa"/>
        </w:trPr>
        <w:tc>
          <w:tcPr>
            <w:tcW w:w="47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Epidemiologie pentru bolnavii care necesită tratament în afecţiuni care nu necesită izolare</w:t>
            </w:r>
          </w:p>
        </w:tc>
        <w:tc>
          <w:tcPr>
            <w:tcW w:w="250" w:type="pct"/>
            <w:tcBorders>
              <w:top w:val="outset" w:sz="6" w:space="0" w:color="auto"/>
              <w:left w:val="outset" w:sz="6" w:space="0" w:color="auto"/>
              <w:bottom w:val="outset" w:sz="6" w:space="0" w:color="auto"/>
              <w:right w:val="outset" w:sz="6" w:space="0" w:color="auto"/>
            </w:tcBorders>
            <w:hideMark/>
          </w:tcPr>
          <w:p w:rsidR="00614210" w:rsidRPr="00614210" w:rsidRDefault="00614210" w:rsidP="00E52F8F">
            <w:pPr>
              <w:spacing w:after="0" w:line="240" w:lineRule="auto"/>
              <w:jc w:val="both"/>
            </w:pPr>
            <w:r w:rsidRPr="00614210">
              <w:t>3**)</w:t>
            </w:r>
          </w:p>
        </w:tc>
      </w:tr>
    </w:tbl>
    <w:p w:rsidR="00614210" w:rsidRPr="00614210" w:rsidRDefault="00614210" w:rsidP="00E52F8F">
      <w:pPr>
        <w:spacing w:after="0" w:line="240" w:lineRule="auto"/>
        <w:jc w:val="both"/>
      </w:pPr>
      <w:r w:rsidRPr="00614210">
        <w:t xml:space="preserve">*) Criteriul de internare «cod 1» se completează numai în cazul în care pacientul beneficiază de serviciile prevăzute la poziţiile 88, 89, 96 şi 97 din lista prevăzută la cap. I lit. B pct. B.1 din anexa nr. 22 la Ordinul ministrului sănătăţii şi al preşedintelui Casei Naţionale de Asigurări de Sănătate nr. </w:t>
      </w:r>
      <w:hyperlink r:id="rId135" w:history="1">
        <w:r w:rsidRPr="00614210">
          <w:rPr>
            <w:rStyle w:val="Hyperlink"/>
          </w:rPr>
          <w:t>397</w:t>
        </w:r>
      </w:hyperlink>
      <w:r w:rsidRPr="00614210">
        <w:t>/</w:t>
      </w:r>
      <w:hyperlink r:id="rId136" w:history="1">
        <w:r w:rsidRPr="00614210">
          <w:rPr>
            <w:rStyle w:val="Hyperlink"/>
          </w:rPr>
          <w:t>836/2018</w:t>
        </w:r>
      </w:hyperlink>
      <w:r w:rsidRPr="00614210">
        <w:t xml:space="preserve"> privind aprobarea Normelor metodologice de aplicare în anul 2018 a Hotărârii Guvernului nr. </w:t>
      </w:r>
      <w:hyperlink r:id="rId137" w:history="1">
        <w:r w:rsidRPr="00614210">
          <w:rPr>
            <w:rStyle w:val="Hyperlink"/>
          </w:rPr>
          <w:t>140/2018</w:t>
        </w:r>
      </w:hyperlink>
      <w:r w:rsidRPr="00614210">
        <w:t xml:space="preserve"> pentru aprobarea pachetelor de servicii şi a Contractului-cadru care reglementează condiţiile acordării asistenţei medicale, a medicamentelor şi a dispozitivelor medicale în cadrul sistemului de asigurări sociale de sănătate pentru anii 2018-2019, care se acordă în structuri de spitalizare de zi aprobate/avizate de Ministerul Sănătăţii.</w:t>
      </w:r>
    </w:p>
    <w:p w:rsidR="00E52F8F" w:rsidRDefault="00614210" w:rsidP="00E52F8F">
      <w:pPr>
        <w:spacing w:after="0" w:line="240" w:lineRule="auto"/>
        <w:jc w:val="both"/>
      </w:pPr>
      <w:bookmarkStart w:id="502" w:name="do|ax4|pa5"/>
      <w:bookmarkEnd w:id="502"/>
      <w:r w:rsidRPr="00614210">
        <w:t xml:space="preserve">**) Criteriul de internare «cod 3» se completează numai în cazul în care pacientul este neasigurat şi beneficiază de serviciile prevăzute la poziţiile 3 şi 4 din lista prevăzută la capitolul I lit. B pct. B.3.1 şi poziţia 59 din lista de la punctul B.3.2 din anexa nr. 22 la Ordinul ministrului sănătăţii şi al preşedintelui Casei Naţionale de Asigurări de Sănătate nr. </w:t>
      </w:r>
      <w:hyperlink r:id="rId138" w:history="1">
        <w:r w:rsidRPr="00614210">
          <w:rPr>
            <w:rStyle w:val="Hyperlink"/>
          </w:rPr>
          <w:t>397</w:t>
        </w:r>
      </w:hyperlink>
      <w:r w:rsidRPr="00614210">
        <w:t>/</w:t>
      </w:r>
      <w:hyperlink r:id="rId139" w:history="1">
        <w:r w:rsidRPr="00614210">
          <w:rPr>
            <w:rStyle w:val="Hyperlink"/>
          </w:rPr>
          <w:t>836/2018</w:t>
        </w:r>
      </w:hyperlink>
      <w:r w:rsidRPr="00614210">
        <w:t xml:space="preserve"> care se acordă în structuri de spitalizare de zi aprobate/avizate de Ministerul Sănătăţii. In cazul în care serviciile prevăzute la poziţiile 3 şi 4 din lista prevăzută la capitolul I lit. B pct. B.3.1 şi poziţia 59 din lista de la punctul B.3.2 sunt acordate asiguraţilor se completează «cod 2»."</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79" name="Picture 7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8"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01-apr-2018 anexa 4 modificat de Art. I, punctul 6. din </w:t>
      </w:r>
      <w:hyperlink r:id="rId140" w:anchor="do|ari|pt6" w:history="1">
        <w:r w:rsidRPr="00614210">
          <w:rPr>
            <w:rStyle w:val="Hyperlink"/>
            <w:i/>
            <w:iCs/>
          </w:rPr>
          <w:t>Ordinul 401/2018</w:t>
        </w:r>
      </w:hyperlink>
      <w:r w:rsidRPr="00614210">
        <w:rPr>
          <w:i/>
          <w:iCs/>
        </w:rPr>
        <w:t xml:space="preserve"> )</w:t>
      </w:r>
    </w:p>
    <w:p w:rsidR="00614210" w:rsidRPr="00614210" w:rsidRDefault="00614210" w:rsidP="00E52F8F">
      <w:pPr>
        <w:spacing w:after="0" w:line="240" w:lineRule="auto"/>
        <w:jc w:val="both"/>
      </w:pPr>
      <w:r w:rsidRPr="00614210">
        <w:t>*) În tot cuprinsul anexelor nr. 2, 3 şi 4,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78" name="Picture 7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02-iul-2021 anexa 4 modificat de Art. I, punctul 1. din </w:t>
      </w:r>
      <w:hyperlink r:id="rId141" w:anchor="do|ari|pt1" w:history="1">
        <w:r w:rsidRPr="00614210">
          <w:rPr>
            <w:rStyle w:val="Hyperlink"/>
            <w:i/>
            <w:iCs/>
          </w:rPr>
          <w:t>Ordinul 1.119/2021</w:t>
        </w:r>
      </w:hyperlink>
      <w:r w:rsidRPr="00614210">
        <w:rPr>
          <w:i/>
          <w:iCs/>
        </w:rPr>
        <w:t xml:space="preserve"> )</w:t>
      </w:r>
    </w:p>
    <w:p w:rsidR="00614210" w:rsidRPr="00614210" w:rsidRDefault="00614210" w:rsidP="00E52F8F">
      <w:pPr>
        <w:spacing w:after="0" w:line="240" w:lineRule="auto"/>
        <w:jc w:val="both"/>
      </w:pPr>
      <w:r w:rsidRPr="00614210">
        <w:t xml:space="preserve">*) În tot cuprinsul anexelor nr. 4 şi 5, sintagma "Ordinul ministrului sănătăţii şi al preşedintelui Casei Naţionale de Asigurări de Sănătate nr. </w:t>
      </w:r>
      <w:hyperlink r:id="rId142" w:history="1">
        <w:r w:rsidRPr="00614210">
          <w:rPr>
            <w:rStyle w:val="Hyperlink"/>
          </w:rPr>
          <w:t>397</w:t>
        </w:r>
      </w:hyperlink>
      <w:r w:rsidRPr="00614210">
        <w:t>/</w:t>
      </w:r>
      <w:hyperlink r:id="rId143" w:history="1">
        <w:r w:rsidRPr="00614210">
          <w:rPr>
            <w:rStyle w:val="Hyperlink"/>
          </w:rPr>
          <w:t>836/2018</w:t>
        </w:r>
      </w:hyperlink>
      <w:r w:rsidRPr="00614210">
        <w:t xml:space="preserve"> privind aprobarea Normelor metodologice de aplicare în anul 2018 a Hotărârii Guvernului nr. </w:t>
      </w:r>
      <w:hyperlink r:id="rId144" w:history="1">
        <w:r w:rsidRPr="00614210">
          <w:rPr>
            <w:rStyle w:val="Hyperlink"/>
          </w:rPr>
          <w:t>140/2018</w:t>
        </w:r>
      </w:hyperlink>
      <w:r w:rsidRPr="00614210">
        <w:t xml:space="preserve"> pentru aprobarea pachetelor de servicii şi a Contractului-cadru care reglementează condiţiile acordării asistenţei medicale, a medicamentelor şi a dispozitivelor medicale în cadrul sistemului de asigurări sociale de sănătate pentru anii 2018-2019" se înlocuieşte cu sintagma "Ordinul ministrului sănătăţii şi al preşedintelui Casei Naţionale de Asigurări de Sănătate nr. </w:t>
      </w:r>
      <w:hyperlink r:id="rId145" w:history="1">
        <w:r w:rsidRPr="00614210">
          <w:rPr>
            <w:rStyle w:val="Hyperlink"/>
          </w:rPr>
          <w:t>1.068</w:t>
        </w:r>
      </w:hyperlink>
      <w:r w:rsidRPr="00614210">
        <w:t>/</w:t>
      </w:r>
      <w:hyperlink r:id="rId146" w:history="1">
        <w:r w:rsidRPr="00614210">
          <w:rPr>
            <w:rStyle w:val="Hyperlink"/>
          </w:rPr>
          <w:t>627/2021</w:t>
        </w:r>
      </w:hyperlink>
      <w:r w:rsidRPr="00614210">
        <w:t xml:space="preserve"> privind aprobarea Normelor metodologice de aplicare în anul 2021 a Hotărârii Guvernului nr. </w:t>
      </w:r>
      <w:hyperlink r:id="rId147" w:history="1">
        <w:r w:rsidRPr="00614210">
          <w:rPr>
            <w:rStyle w:val="Hyperlink"/>
          </w:rPr>
          <w:t>696/2021</w:t>
        </w:r>
      </w:hyperlink>
      <w:r w:rsidRPr="00614210">
        <w:t xml:space="preserve"> pentru aprobarea pachetelor de servicii şi a Contractului-cadru care </w:t>
      </w:r>
      <w:r w:rsidRPr="00614210">
        <w:lastRenderedPageBreak/>
        <w:t>reglementează condiţiile acordării asistenţei medicale, a medicamentelor şi a dispozitivelor medicale, tehnologiilor şi dispozitivelor asistive, în cadrul sistemului de asigurări sociale de sănătate pentru anii 2021-2022".</w:t>
      </w:r>
      <w:r w:rsidRPr="00614210">
        <w:br/>
      </w:r>
      <w:r w:rsidRPr="00614210">
        <w:rPr>
          <w:i/>
          <w:iCs/>
          <w:noProof/>
        </w:rPr>
        <w:drawing>
          <wp:inline distT="0" distB="0" distL="0" distR="0">
            <wp:extent cx="86360" cy="86360"/>
            <wp:effectExtent l="0" t="0" r="8890" b="8890"/>
            <wp:docPr id="77" name="Picture 7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02-iul-2021 anexa 4 modificat de Art. I, punctul 2. din </w:t>
      </w:r>
      <w:hyperlink r:id="rId148" w:anchor="do|ari|pt2" w:history="1">
        <w:r w:rsidRPr="00614210">
          <w:rPr>
            <w:rStyle w:val="Hyperlink"/>
            <w:i/>
            <w:iCs/>
          </w:rPr>
          <w:t>Ordinul 1.119/2021</w:t>
        </w:r>
      </w:hyperlink>
      <w:r w:rsidRPr="00614210">
        <w:rPr>
          <w:i/>
          <w:iCs/>
        </w:rPr>
        <w:t xml:space="preserve"> )</w:t>
      </w:r>
    </w:p>
    <w:p w:rsidR="00614210" w:rsidRPr="00614210" w:rsidRDefault="00614210" w:rsidP="00E52F8F">
      <w:pPr>
        <w:spacing w:after="0" w:line="240" w:lineRule="auto"/>
        <w:jc w:val="both"/>
      </w:pPr>
      <w:r w:rsidRPr="00614210">
        <w:t xml:space="preserve">*) În tot cuprinsul anexelor nr. 4, 5 şi 7, sintagma "Ordinul ministrului sănătăţii şi al preşedintelui Casei Naţionale de Asigurări de Sănătate nr. </w:t>
      </w:r>
      <w:hyperlink r:id="rId149" w:history="1">
        <w:r w:rsidRPr="00614210">
          <w:rPr>
            <w:rStyle w:val="Hyperlink"/>
          </w:rPr>
          <w:t>397</w:t>
        </w:r>
      </w:hyperlink>
      <w:r w:rsidRPr="00614210">
        <w:t>/</w:t>
      </w:r>
      <w:hyperlink r:id="rId150" w:history="1">
        <w:r w:rsidRPr="00614210">
          <w:rPr>
            <w:rStyle w:val="Hyperlink"/>
          </w:rPr>
          <w:t>836/2018</w:t>
        </w:r>
      </w:hyperlink>
      <w:r w:rsidRPr="00614210">
        <w:t xml:space="preserve">" se înlocuieşte cu sintagma "Ordinul ministrului sănătăţii şi al preşedintelui Casei Naţionale de Asigurări de Sănătate nr. </w:t>
      </w:r>
      <w:hyperlink r:id="rId151" w:history="1">
        <w:r w:rsidRPr="00614210">
          <w:rPr>
            <w:rStyle w:val="Hyperlink"/>
          </w:rPr>
          <w:t>1.068</w:t>
        </w:r>
      </w:hyperlink>
      <w:r w:rsidRPr="00614210">
        <w:t>/</w:t>
      </w:r>
      <w:hyperlink r:id="rId152" w:history="1">
        <w:r w:rsidRPr="00614210">
          <w:rPr>
            <w:rStyle w:val="Hyperlink"/>
          </w:rPr>
          <w:t>627/2021</w:t>
        </w:r>
      </w:hyperlink>
      <w:r w:rsidRPr="00614210">
        <w:t>".</w:t>
      </w:r>
      <w:r w:rsidRPr="00614210">
        <w:br/>
      </w:r>
      <w:r w:rsidRPr="00614210">
        <w:rPr>
          <w:i/>
          <w:iCs/>
          <w:noProof/>
        </w:rPr>
        <w:drawing>
          <wp:inline distT="0" distB="0" distL="0" distR="0">
            <wp:extent cx="86360" cy="86360"/>
            <wp:effectExtent l="0" t="0" r="8890" b="8890"/>
            <wp:docPr id="76" name="Picture 7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02-iul-2021 anexa 4 modificat de Art. I, punctul 3. din </w:t>
      </w:r>
      <w:hyperlink r:id="rId153" w:anchor="do|ari|pt3" w:history="1">
        <w:r w:rsidRPr="00614210">
          <w:rPr>
            <w:rStyle w:val="Hyperlink"/>
            <w:i/>
            <w:iCs/>
          </w:rPr>
          <w:t>Ordinul 1.119/2021</w:t>
        </w:r>
      </w:hyperlink>
      <w:r w:rsidRPr="00614210">
        <w:rPr>
          <w:i/>
          <w:iCs/>
        </w:rPr>
        <w:t xml:space="preserve"> )</w:t>
      </w:r>
    </w:p>
    <w:p w:rsidR="00614210" w:rsidRPr="00614210" w:rsidRDefault="00614210" w:rsidP="00E52F8F">
      <w:pPr>
        <w:spacing w:after="0" w:line="240" w:lineRule="auto"/>
        <w:jc w:val="both"/>
      </w:pPr>
      <w:r w:rsidRPr="00614210">
        <w:t>*) La nota 1 de la anexa nr. 4, prevederile de la **) se modifică şi vor avea următorul cuprins:</w:t>
      </w:r>
    </w:p>
    <w:p w:rsidR="00614210" w:rsidRPr="00614210" w:rsidRDefault="00614210" w:rsidP="00E52F8F">
      <w:pPr>
        <w:spacing w:after="0" w:line="240" w:lineRule="auto"/>
        <w:jc w:val="both"/>
      </w:pPr>
      <w:r w:rsidRPr="00614210">
        <w:t xml:space="preserve">"**) Criteriul de internare «cod 3» se completează numai în cazul în care pacientul este neasigurat şi beneficiază de serviciile prevăzute la poziţiile 3 şi 4 din lista prevăzută la cap. I lit. B pct. B.3.1 şi poziţia 59 din lista de la pct. B.3.2 din anexa nr. 22 la Ordinul ministrului sănătăţii şi al preşedintelui Casei Naţionale de Asigurări de Sănătate nr. </w:t>
      </w:r>
      <w:hyperlink r:id="rId154" w:history="1">
        <w:r w:rsidRPr="00614210">
          <w:rPr>
            <w:rStyle w:val="Hyperlink"/>
          </w:rPr>
          <w:t>1.068</w:t>
        </w:r>
      </w:hyperlink>
      <w:r w:rsidRPr="00614210">
        <w:t>/</w:t>
      </w:r>
      <w:hyperlink r:id="rId155" w:history="1">
        <w:r w:rsidRPr="00614210">
          <w:rPr>
            <w:rStyle w:val="Hyperlink"/>
          </w:rPr>
          <w:t>627/2021</w:t>
        </w:r>
      </w:hyperlink>
      <w:r w:rsidRPr="00614210">
        <w:t>, cu modificările şi completările ulterioare, care se acordă în structuri de spitalizare de zi aprobate/avizate de Ministerul Sănătăţii. În cazul în care serviciile prevăzute la poziţiile 3 şi 4 din lista prevăzută la cap. I lit. B pct. B.3.1 şi poziţia 59 din lista de la pct. B.3.2 sunt acordate asiguraţilor, se completează «cod 2».</w:t>
      </w:r>
    </w:p>
    <w:p w:rsidR="00614210" w:rsidRPr="00614210" w:rsidRDefault="00614210" w:rsidP="00E52F8F">
      <w:pPr>
        <w:spacing w:after="0" w:line="240" w:lineRule="auto"/>
        <w:jc w:val="both"/>
      </w:pPr>
      <w:r w:rsidRPr="00614210">
        <w:t xml:space="preserve">Pentru serviciile de spitalizare de zi acordate în centrele de evaluare organizate conform reglementărilor Ordinului ministrului sănătăţii nr. </w:t>
      </w:r>
      <w:hyperlink r:id="rId156" w:history="1">
        <w:r w:rsidRPr="00614210">
          <w:rPr>
            <w:rStyle w:val="Hyperlink"/>
          </w:rPr>
          <w:t>434/2021</w:t>
        </w:r>
      </w:hyperlink>
      <w:r w:rsidRPr="00614210">
        <w:t xml:space="preserve">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cu modificările şi completările ulterioare, servicii a căror listă este prevăzută la art. 5 din anexa nr. 50 la Ordinul ministrului sănătăţii şi al preşedintelui Casei Naţionale de Asigurări de Sănătate nr. </w:t>
      </w:r>
      <w:hyperlink r:id="rId157" w:history="1">
        <w:r w:rsidRPr="00614210">
          <w:rPr>
            <w:rStyle w:val="Hyperlink"/>
          </w:rPr>
          <w:t>1.068</w:t>
        </w:r>
      </w:hyperlink>
      <w:r w:rsidRPr="00614210">
        <w:t>/</w:t>
      </w:r>
      <w:hyperlink r:id="rId158" w:history="1">
        <w:r w:rsidRPr="00614210">
          <w:rPr>
            <w:rStyle w:val="Hyperlink"/>
          </w:rPr>
          <w:t>627/2021</w:t>
        </w:r>
      </w:hyperlink>
      <w:r w:rsidRPr="00614210">
        <w:t>, cu modificările şi completările ulterioare, se completează criteriul de internare «cod 2», indiferent de statutul persoanei care a beneficiat de servicii."</w:t>
      </w:r>
      <w:r w:rsidRPr="00614210">
        <w:br/>
      </w:r>
      <w:r w:rsidRPr="00614210">
        <w:rPr>
          <w:i/>
          <w:iCs/>
          <w:noProof/>
        </w:rPr>
        <w:drawing>
          <wp:inline distT="0" distB="0" distL="0" distR="0">
            <wp:extent cx="86360" cy="86360"/>
            <wp:effectExtent l="0" t="0" r="8890" b="8890"/>
            <wp:docPr id="75" name="Picture 7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335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28-ian-2022 anexa 4 modificat de Art. I, punctul 1. din </w:t>
      </w:r>
      <w:hyperlink r:id="rId159" w:anchor="do|ari|pt1" w:history="1">
        <w:r w:rsidRPr="00614210">
          <w:rPr>
            <w:rStyle w:val="Hyperlink"/>
            <w:i/>
            <w:iCs/>
          </w:rPr>
          <w:t>Ordinul 189/2022</w:t>
        </w:r>
      </w:hyperlink>
      <w:r w:rsidRPr="00614210">
        <w:rPr>
          <w:i/>
          <w:iCs/>
        </w:rPr>
        <w:t xml:space="preserve"> )</w:t>
      </w:r>
    </w:p>
    <w:p w:rsidR="00614210" w:rsidRPr="00614210" w:rsidRDefault="00614210" w:rsidP="00E52F8F">
      <w:pPr>
        <w:spacing w:after="0" w:line="240" w:lineRule="auto"/>
        <w:jc w:val="both"/>
      </w:pPr>
      <w:r w:rsidRPr="00614210">
        <w:t>*) În tot cuprinsul anexelor nr. 2-4, sintagma "Normele metodologice de aplicare a hotărârii Guvernului pentru aprobarea pachetelor de servicii şi a Contractului-cadru care reglementează condiţiile acordării asistenţei medicale, a medicamentelor şi a dispozitivelor medicale, tehnologiilor şi dispozitivelor asistive, în cadrul sistemului de asigurări sociale de sănătate, în vigoare, aprobate prin ordin al ministrului sănătăţii şi al preşedintelui Casei Naţionale de Asigurări de Sănătate" se înlocuieşte cu sintagma "Normele metodologice de aplicare a hotărârii Guvernului pentru aprobarea pachetelor de servicii şi a Contractului-cadru care reglementează condiţiile acordării asistenţei medicale, a medicamentelor şi a dispozitivelor medicale, în cadrul sistemului de asigurări sociale de sănătate, în vigoare, aprobate prin ordin al ministrului sănătăţii şi al preşedintelui Casei Naţionale de Asigurări de Sănătate".</w:t>
      </w:r>
      <w:r w:rsidRPr="00614210">
        <w:br/>
      </w:r>
      <w:r w:rsidRPr="00614210">
        <w:rPr>
          <w:i/>
          <w:iCs/>
          <w:noProof/>
        </w:rPr>
        <w:drawing>
          <wp:inline distT="0" distB="0" distL="0" distR="0">
            <wp:extent cx="86360" cy="86360"/>
            <wp:effectExtent l="0" t="0" r="8890" b="8890"/>
            <wp:docPr id="74" name="Picture 7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9"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4 modificat de Art. I, punctul 4. din </w:t>
      </w:r>
      <w:hyperlink r:id="rId160" w:anchor="do|ari|pt4" w:history="1">
        <w:r w:rsidRPr="00614210">
          <w:rPr>
            <w:rStyle w:val="Hyperlink"/>
            <w:i/>
            <w:iCs/>
          </w:rPr>
          <w:t>Ordinul 1.252/2022</w:t>
        </w:r>
      </w:hyperlink>
      <w:r w:rsidRPr="00614210">
        <w:rPr>
          <w:i/>
          <w:iCs/>
        </w:rPr>
        <w:t xml:space="preserve"> )</w:t>
      </w:r>
    </w:p>
    <w:p w:rsidR="00E52F8F" w:rsidRDefault="00614210" w:rsidP="00E52F8F">
      <w:pPr>
        <w:spacing w:after="0" w:line="240" w:lineRule="auto"/>
        <w:jc w:val="both"/>
      </w:pPr>
      <w:r w:rsidRPr="00614210">
        <w:t xml:space="preserve">*) În tot cuprinsul anexelor nr. 4 şi 5, sintagma "Ordinul ministrului sănătăţii şi al preşedintelui Casei Naţionale de Asigurări de Sănătate nr. </w:t>
      </w:r>
      <w:hyperlink r:id="rId161" w:history="1">
        <w:r w:rsidRPr="00614210">
          <w:rPr>
            <w:rStyle w:val="Hyperlink"/>
          </w:rPr>
          <w:t>1.068</w:t>
        </w:r>
      </w:hyperlink>
      <w:r w:rsidRPr="00614210">
        <w:t>/</w:t>
      </w:r>
      <w:hyperlink r:id="rId162" w:history="1">
        <w:r w:rsidRPr="00614210">
          <w:rPr>
            <w:rStyle w:val="Hyperlink"/>
          </w:rPr>
          <w:t>627/2021</w:t>
        </w:r>
      </w:hyperlink>
      <w:r w:rsidRPr="00614210">
        <w:t xml:space="preserve"> privind aprobarea Normelor metodologice de aplicare în anul 2021 a Hotărârii Guvernului nr. </w:t>
      </w:r>
      <w:hyperlink r:id="rId163" w:history="1">
        <w:r w:rsidRPr="00614210">
          <w:rPr>
            <w:rStyle w:val="Hyperlink"/>
          </w:rPr>
          <w:t>696/2021</w:t>
        </w:r>
      </w:hyperlink>
      <w:r w:rsidRPr="00614210">
        <w:t xml:space="preserve">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 se înlocuieşte cu sintagma "Ordinul ministrului sănătăţii şi al preşedintelui Casei Naţionale de Asigurări de Sănătate nr. </w:t>
      </w:r>
      <w:hyperlink r:id="rId164" w:history="1">
        <w:r w:rsidRPr="00614210">
          <w:rPr>
            <w:rStyle w:val="Hyperlink"/>
          </w:rPr>
          <w:t>1.068</w:t>
        </w:r>
      </w:hyperlink>
      <w:r w:rsidRPr="00614210">
        <w:t>/</w:t>
      </w:r>
      <w:hyperlink r:id="rId165" w:history="1">
        <w:r w:rsidRPr="00614210">
          <w:rPr>
            <w:rStyle w:val="Hyperlink"/>
          </w:rPr>
          <w:t>627/2021</w:t>
        </w:r>
      </w:hyperlink>
      <w:r w:rsidRPr="00614210">
        <w:t xml:space="preserve"> privind aprobarea Normelor metodologice de aplicare în anul 2021 a Hotărârii Guvernului nr. </w:t>
      </w:r>
      <w:hyperlink r:id="rId166" w:history="1">
        <w:r w:rsidRPr="00614210">
          <w:rPr>
            <w:rStyle w:val="Hyperlink"/>
          </w:rPr>
          <w:t>696/2021</w:t>
        </w:r>
      </w:hyperlink>
      <w:r w:rsidRPr="00614210">
        <w:t xml:space="preserve"> pentru aprobarea pachetelor de servicii şi a Contractului-cadru care reglementează condiţiile acordării asistenţei medicale, a medicamentelor şi a dispozitivelor medicale, în cadrul sistemului de asigurări sociale de sănătate pentru anii 2021-2022, cu modificările şi completările ulterioare".</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73" name="Picture 7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10"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4 modificat de Art. I, punctul 5. din </w:t>
      </w:r>
      <w:hyperlink r:id="rId167" w:anchor="do|ari|pt5" w:history="1">
        <w:r w:rsidRPr="00614210">
          <w:rPr>
            <w:rStyle w:val="Hyperlink"/>
            <w:i/>
            <w:iCs/>
          </w:rPr>
          <w:t>Ordinul 1.252/2022</w:t>
        </w:r>
      </w:hyperlink>
      <w:r w:rsidRPr="00614210">
        <w:rPr>
          <w:i/>
          <w:iCs/>
        </w:rPr>
        <w:t xml:space="preserve"> )</w:t>
      </w:r>
    </w:p>
    <w:p w:rsidR="00614210" w:rsidRPr="00614210" w:rsidRDefault="00614210" w:rsidP="00E52F8F">
      <w:pPr>
        <w:spacing w:after="0" w:line="240" w:lineRule="auto"/>
        <w:jc w:val="both"/>
      </w:pPr>
      <w:bookmarkStart w:id="503" w:name="do|ax4|pa1"/>
      <w:bookmarkEnd w:id="503"/>
      <w:r w:rsidRPr="00614210">
        <w:lastRenderedPageBreak/>
        <w:t>*) - la nota 1, prevederile asteriscului *) şi cele ale asteriscului **) se modifică şi vor avea următorul cuprins:</w:t>
      </w:r>
    </w:p>
    <w:p w:rsidR="00614210" w:rsidRPr="00614210" w:rsidRDefault="00614210" w:rsidP="00E52F8F">
      <w:pPr>
        <w:spacing w:after="0" w:line="240" w:lineRule="auto"/>
        <w:jc w:val="both"/>
      </w:pPr>
      <w:bookmarkStart w:id="504" w:name="do|ax4|pa2"/>
      <w:bookmarkEnd w:id="504"/>
      <w:r w:rsidRPr="00614210">
        <w:t xml:space="preserve">"*) Criteriul de internare «cod 1» se completează numai în cazul în care pacientul beneficiază de serviciile prevăzute la poziţiile 88, 89, 96 şi 97 din lista prevăzută la cap. I lit. B pct. B.1 din anexa nr. 22 la Ordinul ministrului sănătăţii şi al preşedintelui Casei Naţionale de Asigurări de Sănătate nr. </w:t>
      </w:r>
      <w:hyperlink r:id="rId168" w:history="1">
        <w:r w:rsidRPr="00614210">
          <w:rPr>
            <w:rStyle w:val="Hyperlink"/>
          </w:rPr>
          <w:t>1.857</w:t>
        </w:r>
      </w:hyperlink>
      <w:r w:rsidRPr="00614210">
        <w:t>/</w:t>
      </w:r>
      <w:hyperlink r:id="rId169" w:history="1">
        <w:r w:rsidRPr="00614210">
          <w:rPr>
            <w:rStyle w:val="Hyperlink"/>
          </w:rPr>
          <w:t>441/2023</w:t>
        </w:r>
      </w:hyperlink>
      <w:r w:rsidRPr="00614210">
        <w:t xml:space="preserve"> privind aprobarea Normelor metodologice de aplicare a Hotărârii Guvernului nr. </w:t>
      </w:r>
      <w:hyperlink r:id="rId170" w:history="1">
        <w:r w:rsidRPr="00614210">
          <w:rPr>
            <w:rStyle w:val="Hyperlink"/>
          </w:rPr>
          <w:t>521/2023</w:t>
        </w:r>
      </w:hyperlink>
      <w:r w:rsidRPr="00614210">
        <w:t xml:space="preserve"> pentru aprobarea pachetelor de servicii şi a Contractului-cadru care reglementează condiţiile acordării asistenţei medicale, a medicamentelor şi a dispozitivelor medicale în cadrul sistemului de asigurări sociale de sănătate, cu modificările şi completările ulterioare, care se acordă în structuri de spitalizare de zi aprobate/avizate de Ministerul Sănătăţii.</w:t>
      </w:r>
    </w:p>
    <w:p w:rsidR="00614210" w:rsidRPr="00614210" w:rsidRDefault="00614210" w:rsidP="00E52F8F">
      <w:pPr>
        <w:spacing w:after="0" w:line="240" w:lineRule="auto"/>
        <w:jc w:val="both"/>
      </w:pPr>
      <w:bookmarkStart w:id="505" w:name="do|ax4|pa3"/>
      <w:bookmarkEnd w:id="505"/>
      <w:r w:rsidRPr="00614210">
        <w:t xml:space="preserve">**) Criteriul de internare «cod 3» se completează numai în cazul în care pacientul este neasigurat şi beneficiază de serviciile prevăzute la poziţiile 3 şi 4 din lista prevăzută la cap. I lit. B pct. B.3.1 şi poziţia 59 din lista de la pct. B.3.2 din anexa nr. 22 la Ordinul ministrului sănătăţii şi al preşedintelui Casei Naţionale de Asigurări de Sănătate nr. </w:t>
      </w:r>
      <w:hyperlink r:id="rId171" w:history="1">
        <w:r w:rsidRPr="00614210">
          <w:rPr>
            <w:rStyle w:val="Hyperlink"/>
          </w:rPr>
          <w:t>1.857</w:t>
        </w:r>
      </w:hyperlink>
      <w:r w:rsidRPr="00614210">
        <w:t>/</w:t>
      </w:r>
      <w:hyperlink r:id="rId172" w:history="1">
        <w:r w:rsidRPr="00614210">
          <w:rPr>
            <w:rStyle w:val="Hyperlink"/>
          </w:rPr>
          <w:t>441/2023</w:t>
        </w:r>
      </w:hyperlink>
      <w:r w:rsidRPr="00614210">
        <w:t>, cu modificările şi completările ulterioare, care se acordă în structuri de spitalizare de zi aprobate/avizate de Ministerul Sănătăţii. În cazul în care serviciile prevăzute la poziţiile 3 şi 4 din lista prevăzută la cap. I lit. B pct. B.3.1 şi poziţia 59 din lista de la pct. B.3.2 sunt acordate asiguraţilor, se completează «cod 2».</w:t>
      </w:r>
    </w:p>
    <w:p w:rsidR="00614210" w:rsidRPr="00614210" w:rsidRDefault="00614210" w:rsidP="00E52F8F">
      <w:pPr>
        <w:spacing w:after="0" w:line="240" w:lineRule="auto"/>
        <w:jc w:val="both"/>
      </w:pPr>
      <w:bookmarkStart w:id="506" w:name="do|ax4|pa4"/>
      <w:bookmarkEnd w:id="506"/>
      <w:r w:rsidRPr="00614210">
        <w:t xml:space="preserve">Pentru serviciile de spitalizare de zi acordate în centrele de evaluare organizate conform reglementărilor Ordinului ministrului sănătăţii nr. </w:t>
      </w:r>
      <w:hyperlink r:id="rId173" w:history="1">
        <w:r w:rsidRPr="00614210">
          <w:rPr>
            <w:rStyle w:val="Hyperlink"/>
          </w:rPr>
          <w:t>1.334/2022</w:t>
        </w:r>
      </w:hyperlink>
      <w:r w:rsidRPr="00614210">
        <w:t xml:space="preserve"> privind aprobarea Planului de măsuri pentru organizarea spitalelor şi a unităţilor de dializă în contextul pandemiei de COVID-19 şi a Listei spitalelor şi unităţilor de dializă care asigură asistenţa medicală pentru pacienţi, cazuri confirmate şi suspecte de COVID-19, conform clasificării spitalelor în 3 niveluri de competenţă, cu modificările ulterioare, servicii a căror listă este prevăzută la art. 2 din anexa nr. 50 la Ordinul ministrului sănătăţii şi al preşedintelui Casei Naţionale de Asigurări de Sănătate nr. </w:t>
      </w:r>
      <w:hyperlink r:id="rId174" w:history="1">
        <w:r w:rsidRPr="00614210">
          <w:rPr>
            <w:rStyle w:val="Hyperlink"/>
          </w:rPr>
          <w:t>1.857</w:t>
        </w:r>
      </w:hyperlink>
      <w:r w:rsidRPr="00614210">
        <w:t>/</w:t>
      </w:r>
      <w:hyperlink r:id="rId175" w:history="1">
        <w:r w:rsidRPr="00614210">
          <w:rPr>
            <w:rStyle w:val="Hyperlink"/>
          </w:rPr>
          <w:t>441/2023</w:t>
        </w:r>
      </w:hyperlink>
      <w:r w:rsidRPr="00614210">
        <w:t>, cu modificările şi completările ulterioare, se completează criteriul de internare «cod 2», indiferent de statutul persoanei care a beneficiat de servicii."</w:t>
      </w:r>
      <w:r w:rsidRPr="00614210">
        <w:br/>
      </w:r>
      <w:r w:rsidRPr="00614210">
        <w:rPr>
          <w:i/>
          <w:iCs/>
          <w:noProof/>
        </w:rPr>
        <w:drawing>
          <wp:inline distT="0" distB="0" distL="0" distR="0">
            <wp:extent cx="86360" cy="86360"/>
            <wp:effectExtent l="0" t="0" r="8890" b="8890"/>
            <wp:docPr id="72" name="Picture 7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01-aug-2023 anexa 4 modificat de Art. I, punctul 1. din </w:t>
      </w:r>
      <w:hyperlink r:id="rId176" w:anchor="do|ari|pt1" w:history="1">
        <w:r w:rsidRPr="00614210">
          <w:rPr>
            <w:rStyle w:val="Hyperlink"/>
            <w:i/>
            <w:iCs/>
          </w:rPr>
          <w:t>Ordinul 2.543/2023</w:t>
        </w:r>
      </w:hyperlink>
      <w:r w:rsidRPr="00614210">
        <w:rPr>
          <w:i/>
          <w:iCs/>
        </w:rPr>
        <w:t xml:space="preserve"> )</w:t>
      </w:r>
    </w:p>
    <w:p w:rsidR="00614210" w:rsidRPr="00614210" w:rsidRDefault="00614210" w:rsidP="00E52F8F">
      <w:pPr>
        <w:spacing w:after="0" w:line="240" w:lineRule="auto"/>
        <w:jc w:val="both"/>
        <w:rPr>
          <w:vanish/>
        </w:rPr>
      </w:pPr>
      <w:bookmarkStart w:id="507" w:name="do|ax5:1081"/>
      <w:r w:rsidRPr="00614210">
        <w:rPr>
          <w:b/>
          <w:bCs/>
          <w:noProof/>
          <w:vanish/>
        </w:rPr>
        <w:drawing>
          <wp:inline distT="0" distB="0" distL="0" distR="0">
            <wp:extent cx="95250" cy="95250"/>
            <wp:effectExtent l="0" t="0" r="0" b="0"/>
            <wp:docPr id="71" name="Picture 7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614210">
        <w:rPr>
          <w:b/>
          <w:bCs/>
          <w:vanish/>
        </w:rPr>
        <w:t>ANEXA Nr. 5:</w:t>
      </w:r>
      <w:r w:rsidRPr="00614210">
        <w:rPr>
          <w:vanish/>
        </w:rPr>
        <w:t xml:space="preserve"> </w:t>
      </w:r>
      <w:r w:rsidRPr="00614210">
        <w:rPr>
          <w:b/>
          <w:bCs/>
          <w:vanish/>
        </w:rPr>
        <w:t>Instrucţiuni privind completarea fişei pentru spitalizarea de zi (FSZ)</w:t>
      </w:r>
    </w:p>
    <w:p w:rsidR="00614210" w:rsidRPr="00614210" w:rsidRDefault="00614210" w:rsidP="00E52F8F">
      <w:pPr>
        <w:spacing w:after="0" w:line="240" w:lineRule="auto"/>
        <w:jc w:val="both"/>
        <w:rPr>
          <w:vanish/>
        </w:rPr>
      </w:pPr>
      <w:bookmarkStart w:id="508" w:name="do|ax5:1081|pt1:308:883:984:1082"/>
      <w:bookmarkEnd w:id="508"/>
      <w:r w:rsidRPr="00614210">
        <w:rPr>
          <w:b/>
          <w:bCs/>
          <w:vanish/>
        </w:rPr>
        <w:t>1.</w:t>
      </w:r>
      <w:r w:rsidRPr="00614210">
        <w:rPr>
          <w:vanish/>
        </w:rPr>
        <w:t>Datele de identificare a spitalului şi datele de identificare ale pacientului se completează la fel ca în formularul "Foaie de observaţie clinică generală".</w:t>
      </w:r>
    </w:p>
    <w:p w:rsidR="00614210" w:rsidRPr="00614210" w:rsidRDefault="00614210" w:rsidP="00E52F8F">
      <w:pPr>
        <w:spacing w:after="0" w:line="240" w:lineRule="auto"/>
        <w:jc w:val="both"/>
        <w:rPr>
          <w:vanish/>
        </w:rPr>
      </w:pPr>
      <w:bookmarkStart w:id="509" w:name="do|ax5:1081|pt2:309:884:985:1083"/>
      <w:bookmarkEnd w:id="509"/>
      <w:r w:rsidRPr="00614210">
        <w:rPr>
          <w:b/>
          <w:bCs/>
          <w:vanish/>
        </w:rPr>
        <w:t>2.</w:t>
      </w:r>
      <w:r w:rsidRPr="00614210">
        <w:rPr>
          <w:vanish/>
        </w:rPr>
        <w:t>Numărul de înregistrare al fişei de spitalizare de zi este unic pe spital, se face după codul unic din registrul de intrări-ieşiri pentru spitalizare de zi al spitalului iar numerotarea începe cu 1 la 1 ianuarie al fiecărui an.</w:t>
      </w:r>
    </w:p>
    <w:p w:rsidR="00614210" w:rsidRPr="00614210" w:rsidRDefault="00614210" w:rsidP="00E52F8F">
      <w:pPr>
        <w:spacing w:after="0" w:line="240" w:lineRule="auto"/>
        <w:jc w:val="both"/>
        <w:rPr>
          <w:vanish/>
        </w:rPr>
      </w:pPr>
      <w:bookmarkStart w:id="510" w:name="do|ax5:1081|pt3:310:885:986:1084"/>
      <w:bookmarkEnd w:id="510"/>
      <w:r w:rsidRPr="00614210">
        <w:rPr>
          <w:b/>
          <w:bCs/>
          <w:vanish/>
        </w:rPr>
        <w:t>3.</w:t>
      </w:r>
      <w:r w:rsidRPr="00614210">
        <w:rPr>
          <w:vanish/>
        </w:rPr>
        <w:t>Tip servicii spitalizare de zi se completează conform tipurilor de servicii de spitalizare de zi reglementate prin HG de aprobare a Contractului-cadru.</w:t>
      </w:r>
    </w:p>
    <w:p w:rsidR="00614210" w:rsidRPr="00614210" w:rsidRDefault="00614210" w:rsidP="00E52F8F">
      <w:pPr>
        <w:spacing w:after="0" w:line="240" w:lineRule="auto"/>
        <w:jc w:val="both"/>
        <w:rPr>
          <w:vanish/>
        </w:rPr>
      </w:pPr>
      <w:bookmarkStart w:id="511" w:name="do|ax5:1081|pt4:15:311:886:987:1085"/>
      <w:bookmarkEnd w:id="511"/>
      <w:r w:rsidRPr="00614210">
        <w:rPr>
          <w:b/>
          <w:bCs/>
          <w:vanish/>
        </w:rPr>
        <w:t>4.</w:t>
      </w:r>
      <w:r w:rsidRPr="00614210">
        <w:rPr>
          <w:vanish/>
        </w:rPr>
        <w:t>Diagnosticul principal şi diagnosticele secundare de codifică conform Listei tabelare a bolilor din Clasificarea Internaţională a Maladiilor CIM-10 OMS de către medicul curant.</w:t>
      </w:r>
    </w:p>
    <w:p w:rsidR="00614210" w:rsidRPr="00614210" w:rsidRDefault="00614210" w:rsidP="00E52F8F">
      <w:pPr>
        <w:spacing w:after="0" w:line="240" w:lineRule="auto"/>
        <w:jc w:val="both"/>
        <w:rPr>
          <w:vanish/>
        </w:rPr>
      </w:pPr>
      <w:bookmarkStart w:id="512" w:name="do|ax5:1081|pt4:68:312:887:988:1086"/>
      <w:bookmarkEnd w:id="512"/>
      <w:r w:rsidRPr="00614210">
        <w:rPr>
          <w:b/>
          <w:bCs/>
          <w:vanish/>
        </w:rPr>
        <w:t>4.</w:t>
      </w:r>
      <w:r w:rsidRPr="00614210">
        <w:rPr>
          <w:vanish/>
        </w:rPr>
        <w:t>Diagnosticul principal şi diagnosticele secundare se codifică de către medicul curant conform Clasificării internaţionale statistice a bolilor şi a problemelor de sănătate înrudite, Revizia a zecea australiană modificată.</w:t>
      </w:r>
      <w:r w:rsidRPr="00614210">
        <w:rPr>
          <w:vanish/>
        </w:rPr>
        <w:br/>
      </w:r>
      <w:r w:rsidRPr="00614210">
        <w:rPr>
          <w:i/>
          <w:iCs/>
          <w:noProof/>
          <w:vanish/>
        </w:rPr>
        <w:drawing>
          <wp:inline distT="0" distB="0" distL="0" distR="0">
            <wp:extent cx="86360" cy="86360"/>
            <wp:effectExtent l="0" t="0" r="8890" b="8890"/>
            <wp:docPr id="70" name="Picture 7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24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03-sept-2007 punctul 4. din anexa 5 modificat de Art. I, punctul 5. din </w:t>
      </w:r>
      <w:hyperlink r:id="rId177" w:anchor="do|ari|pt5" w:history="1">
        <w:r w:rsidRPr="00614210">
          <w:rPr>
            <w:rStyle w:val="Hyperlink"/>
            <w:i/>
            <w:iCs/>
            <w:vanish/>
          </w:rPr>
          <w:t>Ordinul 1081/2007</w:t>
        </w:r>
      </w:hyperlink>
      <w:r w:rsidRPr="00614210">
        <w:rPr>
          <w:i/>
          <w:iCs/>
          <w:vanish/>
        </w:rPr>
        <w:t xml:space="preserve"> )</w:t>
      </w:r>
    </w:p>
    <w:p w:rsidR="00614210" w:rsidRPr="00614210" w:rsidRDefault="00614210" w:rsidP="00E52F8F">
      <w:pPr>
        <w:spacing w:after="0" w:line="240" w:lineRule="auto"/>
        <w:jc w:val="both"/>
        <w:rPr>
          <w:vanish/>
        </w:rPr>
      </w:pPr>
      <w:bookmarkStart w:id="513" w:name="do|ax5:1081|pt4:313:888:989:1087"/>
      <w:bookmarkEnd w:id="513"/>
      <w:r w:rsidRPr="00614210">
        <w:rPr>
          <w:b/>
          <w:bCs/>
          <w:vanish/>
        </w:rPr>
        <w:t>4.</w:t>
      </w:r>
      <w:r w:rsidRPr="00614210">
        <w:rPr>
          <w:vanish/>
        </w:rPr>
        <w:t xml:space="preserve">Diagnosticul principal şi diagnosticele secundare se codifică de către medicul curant conform clasificării RO.vi.DRG, prevăzută în Ordinul ministrului sănătăţii nr. </w:t>
      </w:r>
      <w:hyperlink r:id="rId178" w:history="1">
        <w:r w:rsidRPr="00614210">
          <w:rPr>
            <w:rStyle w:val="Hyperlink"/>
            <w:vanish/>
          </w:rPr>
          <w:t>1.027/2010</w:t>
        </w:r>
      </w:hyperlink>
      <w:r w:rsidRPr="00614210">
        <w:rPr>
          <w:vanish/>
        </w:rPr>
        <w:t xml:space="preserve"> privind introducerea şi utilizarea clasificării RO.vi.DRG, cu modificările ulterioare.</w:t>
      </w:r>
      <w:r w:rsidRPr="00614210">
        <w:rPr>
          <w:vanish/>
        </w:rPr>
        <w:br/>
      </w:r>
      <w:r w:rsidRPr="00614210">
        <w:rPr>
          <w:i/>
          <w:iCs/>
          <w:noProof/>
          <w:vanish/>
        </w:rPr>
        <w:drawing>
          <wp:inline distT="0" distB="0" distL="0" distR="0">
            <wp:extent cx="86360" cy="86360"/>
            <wp:effectExtent l="0" t="0" r="8890" b="8890"/>
            <wp:docPr id="69" name="Picture 6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punctul 4. din anexa 5 modificat de Art. I, punctul 3. din </w:t>
      </w:r>
      <w:hyperlink r:id="rId179" w:anchor="do|ari|pt3"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rPr>
          <w:vanish/>
        </w:rPr>
      </w:pPr>
      <w:bookmarkStart w:id="514" w:name="do|ax5:1081|pt5:314:889:990:1088"/>
      <w:bookmarkEnd w:id="514"/>
      <w:r w:rsidRPr="00614210">
        <w:rPr>
          <w:b/>
          <w:bCs/>
          <w:vanish/>
        </w:rPr>
        <w:t>5.</w:t>
      </w:r>
      <w:r w:rsidRPr="00614210">
        <w:rPr>
          <w:vanish/>
        </w:rPr>
        <w:t>Procedurile medicale se codifică conform Listei tabelare a procedurilor din Clasificarea Internaţională a Maladiilor, varianta australiană, CIM-10-AM v.3.</w:t>
      </w:r>
    </w:p>
    <w:p w:rsidR="00614210" w:rsidRPr="00614210" w:rsidRDefault="00614210" w:rsidP="00E52F8F">
      <w:pPr>
        <w:spacing w:after="0" w:line="240" w:lineRule="auto"/>
        <w:jc w:val="both"/>
        <w:rPr>
          <w:vanish/>
        </w:rPr>
      </w:pPr>
      <w:bookmarkStart w:id="515" w:name="do|ax5:1081|pt6:315:890:991:1089"/>
      <w:bookmarkEnd w:id="515"/>
      <w:r w:rsidRPr="00614210">
        <w:rPr>
          <w:b/>
          <w:bCs/>
          <w:vanish/>
        </w:rPr>
        <w:t>6.</w:t>
      </w:r>
      <w:r w:rsidRPr="00614210">
        <w:rPr>
          <w:vanish/>
        </w:rPr>
        <w:t>Investigaţiile de laborator se codifică conform Nomenclatorului investigaţiilor de laborator.</w:t>
      </w:r>
    </w:p>
    <w:p w:rsidR="00614210" w:rsidRPr="00614210" w:rsidRDefault="00614210" w:rsidP="00E52F8F">
      <w:pPr>
        <w:spacing w:after="0" w:line="240" w:lineRule="auto"/>
        <w:jc w:val="both"/>
        <w:rPr>
          <w:vanish/>
        </w:rPr>
      </w:pPr>
      <w:bookmarkStart w:id="516" w:name="do|ax5:1081|pt7:316:891:992:1090"/>
      <w:bookmarkEnd w:id="516"/>
      <w:r w:rsidRPr="00614210">
        <w:rPr>
          <w:b/>
          <w:bCs/>
          <w:vanish/>
        </w:rPr>
        <w:t>7.</w:t>
      </w:r>
      <w:r w:rsidRPr="00614210">
        <w:rPr>
          <w:vanish/>
        </w:rPr>
        <w:t>Înregistrarea procedurilor medicale şi a investigaţiilor de laborator se face distinct pentru fiecare vizită.</w:t>
      </w:r>
    </w:p>
    <w:p w:rsidR="00614210" w:rsidRPr="00614210" w:rsidRDefault="00614210" w:rsidP="00E52F8F">
      <w:pPr>
        <w:spacing w:after="0" w:line="240" w:lineRule="auto"/>
        <w:jc w:val="both"/>
        <w:rPr>
          <w:vanish/>
        </w:rPr>
      </w:pPr>
      <w:bookmarkStart w:id="517" w:name="do|ax5:1081|pt1:892:993:1091"/>
      <w:bookmarkEnd w:id="517"/>
      <w:r w:rsidRPr="00614210">
        <w:rPr>
          <w:b/>
          <w:bCs/>
          <w:vanish/>
        </w:rPr>
        <w:t>1.</w:t>
      </w:r>
      <w:r w:rsidRPr="00614210">
        <w:rPr>
          <w:vanish/>
        </w:rPr>
        <w:t>Datele de identificare a spitalului şi datele de identificare ale pacientului se completează la fel ca în formularul "Foaie de observaţie clinică generală" prevăzut în anexa nr. 2 la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modificările ulterioare.</w:t>
      </w:r>
    </w:p>
    <w:p w:rsidR="00614210" w:rsidRPr="00614210" w:rsidRDefault="00614210" w:rsidP="00E52F8F">
      <w:pPr>
        <w:spacing w:after="0" w:line="240" w:lineRule="auto"/>
        <w:jc w:val="both"/>
        <w:rPr>
          <w:vanish/>
        </w:rPr>
      </w:pPr>
      <w:bookmarkStart w:id="518" w:name="do|ax5:1081|pt2:893:994:1092"/>
      <w:bookmarkEnd w:id="518"/>
      <w:r w:rsidRPr="00614210">
        <w:rPr>
          <w:b/>
          <w:bCs/>
          <w:vanish/>
        </w:rPr>
        <w:t>2.</w:t>
      </w:r>
      <w:r w:rsidRPr="00614210">
        <w:rPr>
          <w:vanish/>
        </w:rPr>
        <w:t>Numărul de înregistrare al fişei de spitalizare de zi este unic pe spital, se face după codul unic din registrul de intrări - ieşiri pentru spitalizare de zi al spitalului, iar numerotarea începe cu 1 la data de 1 ianuarie a fiecărui an.</w:t>
      </w:r>
    </w:p>
    <w:p w:rsidR="00614210" w:rsidRPr="00614210" w:rsidRDefault="00614210" w:rsidP="00E52F8F">
      <w:pPr>
        <w:spacing w:after="0" w:line="240" w:lineRule="auto"/>
        <w:jc w:val="both"/>
        <w:rPr>
          <w:vanish/>
        </w:rPr>
      </w:pPr>
      <w:bookmarkStart w:id="519" w:name="do|ax5:1081|pt3:894:995:1093"/>
      <w:bookmarkEnd w:id="519"/>
      <w:r w:rsidRPr="00614210">
        <w:rPr>
          <w:b/>
          <w:bCs/>
          <w:vanish/>
        </w:rPr>
        <w:t>3.</w:t>
      </w:r>
      <w:r w:rsidRPr="00614210">
        <w:rPr>
          <w:vanish/>
        </w:rPr>
        <w:t>Tip servicii spitalizare de zi se completează conform tipurilor de servicii de spitalizare de zi reglementate prin hotărâre a Guvernului de aprobare a contractului-cadru.</w:t>
      </w:r>
    </w:p>
    <w:p w:rsidR="00614210" w:rsidRPr="00614210" w:rsidRDefault="00614210" w:rsidP="00E52F8F">
      <w:pPr>
        <w:spacing w:after="0" w:line="240" w:lineRule="auto"/>
        <w:jc w:val="both"/>
        <w:rPr>
          <w:vanish/>
        </w:rPr>
      </w:pPr>
      <w:bookmarkStart w:id="520" w:name="do|ax5:1081|pt4:895:996:1094"/>
      <w:bookmarkEnd w:id="520"/>
      <w:r w:rsidRPr="00614210">
        <w:rPr>
          <w:b/>
          <w:bCs/>
          <w:vanish/>
        </w:rPr>
        <w:t>4.</w:t>
      </w:r>
      <w:r w:rsidRPr="00614210">
        <w:rPr>
          <w:vanish/>
        </w:rPr>
        <w:t xml:space="preserve">Diagnosticul principal şi diagnosticele secundare se codifică conform Listei tabelare a bolilor conform clasificării RO DRG v.1, prevăzută în Ordinul ministrului sănătăţii nr. </w:t>
      </w:r>
      <w:hyperlink r:id="rId180" w:history="1">
        <w:r w:rsidRPr="00614210">
          <w:rPr>
            <w:rStyle w:val="Hyperlink"/>
            <w:vanish/>
          </w:rPr>
          <w:t>1.199/2011</w:t>
        </w:r>
      </w:hyperlink>
      <w:r w:rsidRPr="00614210">
        <w:rPr>
          <w:vanish/>
        </w:rPr>
        <w:t>, de către medicul curant.</w:t>
      </w:r>
    </w:p>
    <w:p w:rsidR="00614210" w:rsidRPr="00614210" w:rsidRDefault="00614210" w:rsidP="00E52F8F">
      <w:pPr>
        <w:spacing w:after="0" w:line="240" w:lineRule="auto"/>
        <w:jc w:val="both"/>
        <w:rPr>
          <w:vanish/>
        </w:rPr>
      </w:pPr>
      <w:bookmarkStart w:id="521" w:name="do|ax5:1081|pt5:896:997:1095"/>
      <w:bookmarkEnd w:id="521"/>
      <w:r w:rsidRPr="00614210">
        <w:rPr>
          <w:b/>
          <w:bCs/>
          <w:vanish/>
        </w:rPr>
        <w:t>5.</w:t>
      </w:r>
      <w:r w:rsidRPr="00614210">
        <w:rPr>
          <w:vanish/>
        </w:rPr>
        <w:t xml:space="preserve">Procedurile medicale se codifică conform clasificării RO DRG v.1, prevăzută în Ordinul ministrului sănătăţii nr. </w:t>
      </w:r>
      <w:hyperlink r:id="rId181"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522" w:name="do|ax5:1081|pt6:897:998:1096"/>
      <w:bookmarkEnd w:id="522"/>
      <w:r w:rsidRPr="00614210">
        <w:rPr>
          <w:b/>
          <w:bCs/>
          <w:vanish/>
        </w:rPr>
        <w:t>6.</w:t>
      </w:r>
      <w:r w:rsidRPr="00614210">
        <w:rPr>
          <w:vanish/>
        </w:rPr>
        <w:t>Investigaţiile de laborator se codifică conform Nomenclatorului investigaţiilor de laborator în vigoare din 15 februarie 2006.</w:t>
      </w:r>
    </w:p>
    <w:p w:rsidR="00614210" w:rsidRPr="00614210" w:rsidRDefault="00614210" w:rsidP="00E52F8F">
      <w:pPr>
        <w:spacing w:after="0" w:line="240" w:lineRule="auto"/>
        <w:jc w:val="both"/>
        <w:rPr>
          <w:vanish/>
        </w:rPr>
      </w:pPr>
      <w:bookmarkStart w:id="523" w:name="do|ax5:1081|pt7:898:999:1097"/>
      <w:bookmarkEnd w:id="523"/>
      <w:r w:rsidRPr="00614210">
        <w:rPr>
          <w:b/>
          <w:bCs/>
          <w:vanish/>
        </w:rPr>
        <w:t>7.</w:t>
      </w:r>
      <w:r w:rsidRPr="00614210">
        <w:rPr>
          <w:vanish/>
        </w:rPr>
        <w:t>Înregistrarea procedurilor medicale şi a investigaţiilor de laborator se face distinct pentru fiecare vizită.</w:t>
      </w:r>
      <w:r w:rsidRPr="00614210">
        <w:rPr>
          <w:vanish/>
        </w:rPr>
        <w:br/>
      </w:r>
      <w:r w:rsidRPr="00614210">
        <w:rPr>
          <w:i/>
          <w:iCs/>
          <w:noProof/>
          <w:vanish/>
        </w:rPr>
        <w:drawing>
          <wp:inline distT="0" distB="0" distL="0" distR="0">
            <wp:extent cx="86360" cy="86360"/>
            <wp:effectExtent l="0" t="0" r="8890" b="8890"/>
            <wp:docPr id="68" name="Picture 6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09"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01-ian-2014 anexa 5 modificat de anexa 4 din </w:t>
      </w:r>
      <w:hyperlink r:id="rId182" w:anchor="do|ax4" w:history="1">
        <w:r w:rsidRPr="00614210">
          <w:rPr>
            <w:rStyle w:val="Hyperlink"/>
            <w:i/>
            <w:iCs/>
            <w:vanish/>
          </w:rPr>
          <w:t>Ordinul 1503/2013</w:t>
        </w:r>
      </w:hyperlink>
      <w:r w:rsidRPr="00614210">
        <w:rPr>
          <w:i/>
          <w:iCs/>
          <w:vanish/>
        </w:rPr>
        <w:t xml:space="preserve"> )</w:t>
      </w:r>
    </w:p>
    <w:p w:rsidR="00614210" w:rsidRPr="00614210" w:rsidRDefault="00614210" w:rsidP="00E52F8F">
      <w:pPr>
        <w:spacing w:after="0" w:line="240" w:lineRule="auto"/>
        <w:jc w:val="both"/>
        <w:rPr>
          <w:vanish/>
        </w:rPr>
      </w:pPr>
      <w:bookmarkStart w:id="524" w:name="do|ax5:1081|pa1:1000:1098"/>
      <w:bookmarkEnd w:id="524"/>
      <w:r w:rsidRPr="00614210">
        <w:rPr>
          <w:vanish/>
        </w:rPr>
        <w:t xml:space="preserve">Se întocmesc fişe de spitalizare de zi distincte pentru fiecare poziţie din cazurile rezolvate/serviciile medicale în regim de spitalizare de zi prevăzute la lit. B pct. B.1, B.2, pct. B.3 subpct. B.3.1 şi B.3.2 din anexa 22 la Ordinul ministrului sănătăţii şi al preşedintelui Casei Naţionale de Asigurări de Sănătate nr. </w:t>
      </w:r>
      <w:hyperlink r:id="rId183" w:history="1">
        <w:r w:rsidRPr="00614210">
          <w:rPr>
            <w:rStyle w:val="Hyperlink"/>
            <w:vanish/>
          </w:rPr>
          <w:t>619</w:t>
        </w:r>
      </w:hyperlink>
      <w:r w:rsidRPr="00614210">
        <w:rPr>
          <w:vanish/>
        </w:rPr>
        <w:t>/</w:t>
      </w:r>
      <w:hyperlink r:id="rId184" w:history="1">
        <w:r w:rsidRPr="00614210">
          <w:rPr>
            <w:rStyle w:val="Hyperlink"/>
            <w:vanish/>
          </w:rPr>
          <w:t>360/2014</w:t>
        </w:r>
      </w:hyperlink>
      <w:r w:rsidRPr="00614210">
        <w:rPr>
          <w:vanish/>
        </w:rPr>
        <w:t xml:space="preserve"> privind aprobarea Normelor metodologice de aplicare în anul 2014 a Hotărârii Guvernului nr. </w:t>
      </w:r>
      <w:hyperlink r:id="rId185" w:history="1">
        <w:r w:rsidRPr="00614210">
          <w:rPr>
            <w:rStyle w:val="Hyperlink"/>
            <w:vanish/>
          </w:rPr>
          <w:t>400/2014</w:t>
        </w:r>
      </w:hyperlink>
      <w:r w:rsidRPr="00614210">
        <w:rPr>
          <w:vanish/>
        </w:rPr>
        <w:t xml:space="preserve"> pentru aprobarea pachetelor de servicii şi a Contractului-cadru care reglementează condiţiile acordării asistenţei medicale în cadrul sistemului de asigurări sociale de sănătate pentru anii 2014-2015;</w:t>
      </w:r>
    </w:p>
    <w:p w:rsidR="00614210" w:rsidRPr="00614210" w:rsidRDefault="00614210" w:rsidP="00E52F8F">
      <w:pPr>
        <w:spacing w:after="0" w:line="240" w:lineRule="auto"/>
        <w:jc w:val="both"/>
        <w:rPr>
          <w:vanish/>
        </w:rPr>
      </w:pPr>
      <w:bookmarkStart w:id="525" w:name="do|ax5:1081|pt1:1001:1099"/>
      <w:bookmarkEnd w:id="525"/>
      <w:r w:rsidRPr="00614210">
        <w:rPr>
          <w:b/>
          <w:bCs/>
          <w:vanish/>
        </w:rPr>
        <w:t>1.</w:t>
      </w:r>
      <w:r w:rsidRPr="00614210">
        <w:rPr>
          <w:vanish/>
        </w:rPr>
        <w:t>Datele de identificare a spitalului şi datele de identificare a pacientului se completează precum în formularul "Foaie de observaţie clinică generală".</w:t>
      </w:r>
    </w:p>
    <w:p w:rsidR="00614210" w:rsidRPr="00614210" w:rsidRDefault="00614210" w:rsidP="00E52F8F">
      <w:pPr>
        <w:spacing w:after="0" w:line="240" w:lineRule="auto"/>
        <w:jc w:val="both"/>
        <w:rPr>
          <w:vanish/>
        </w:rPr>
      </w:pPr>
      <w:bookmarkStart w:id="526" w:name="do|ax5:1081|pt2:1002:1100"/>
      <w:bookmarkEnd w:id="526"/>
      <w:r w:rsidRPr="00614210">
        <w:rPr>
          <w:b/>
          <w:bCs/>
          <w:vanish/>
        </w:rPr>
        <w:t>2.</w:t>
      </w:r>
      <w:r w:rsidRPr="00614210">
        <w:rPr>
          <w:vanish/>
        </w:rPr>
        <w:t>Numărul de înregistrare al fişei de spitalizare de zi este unic pe spital, se face după codul unic din registrul de intrări-ieşiri pentru spitalizare de zi al spitalului, iar numerotarea începe cu 1 la data de 1 ianuarie a fiecărui an.</w:t>
      </w:r>
    </w:p>
    <w:p w:rsidR="00614210" w:rsidRPr="00614210" w:rsidRDefault="00614210" w:rsidP="00E52F8F">
      <w:pPr>
        <w:spacing w:after="0" w:line="240" w:lineRule="auto"/>
        <w:jc w:val="both"/>
        <w:rPr>
          <w:vanish/>
        </w:rPr>
      </w:pPr>
      <w:bookmarkStart w:id="527" w:name="do|ax5:1081|pt3:1003:1101"/>
      <w:r w:rsidRPr="00614210">
        <w:rPr>
          <w:b/>
          <w:bCs/>
          <w:noProof/>
          <w:vanish/>
        </w:rPr>
        <w:drawing>
          <wp:inline distT="0" distB="0" distL="0" distR="0">
            <wp:extent cx="95250" cy="95250"/>
            <wp:effectExtent l="0" t="0" r="0" b="0"/>
            <wp:docPr id="67" name="Picture 6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3:1003:110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614210">
        <w:rPr>
          <w:b/>
          <w:bCs/>
          <w:vanish/>
        </w:rPr>
        <w:t>3.</w:t>
      </w:r>
      <w:r w:rsidRPr="00614210">
        <w:rPr>
          <w:vanish/>
        </w:rPr>
        <w:t>Tipul internării: se trece în căsuţa alăturată codul tipului de trimitere (1, 2, 3, 5, respectiv 9), după cum urmează:</w:t>
      </w:r>
    </w:p>
    <w:p w:rsidR="00614210" w:rsidRPr="00614210" w:rsidRDefault="00614210" w:rsidP="00E52F8F">
      <w:pPr>
        <w:spacing w:after="0" w:line="240" w:lineRule="auto"/>
        <w:jc w:val="both"/>
        <w:rPr>
          <w:vanish/>
        </w:rPr>
      </w:pPr>
      <w:bookmarkStart w:id="528" w:name="do|ax5:1081|pt3:1003:1101|pa1:1004:1102"/>
      <w:bookmarkEnd w:id="528"/>
      <w:r w:rsidRPr="00614210">
        <w:rPr>
          <w:vanish/>
        </w:rPr>
        <w:t>1 - fără bilet de internare;</w:t>
      </w:r>
    </w:p>
    <w:p w:rsidR="00614210" w:rsidRPr="00614210" w:rsidRDefault="00614210" w:rsidP="00E52F8F">
      <w:pPr>
        <w:spacing w:after="0" w:line="240" w:lineRule="auto"/>
        <w:jc w:val="both"/>
        <w:rPr>
          <w:vanish/>
        </w:rPr>
      </w:pPr>
      <w:bookmarkStart w:id="529" w:name="do|ax5:1081|pt3:1003:1101|pa2:1005:1103"/>
      <w:bookmarkEnd w:id="529"/>
      <w:r w:rsidRPr="00614210">
        <w:rPr>
          <w:vanish/>
        </w:rPr>
        <w:t>2 - bilet de internare de la medicul de familie (BI MF);</w:t>
      </w:r>
    </w:p>
    <w:p w:rsidR="00614210" w:rsidRPr="00614210" w:rsidRDefault="00614210" w:rsidP="00E52F8F">
      <w:pPr>
        <w:spacing w:after="0" w:line="240" w:lineRule="auto"/>
        <w:jc w:val="both"/>
        <w:rPr>
          <w:vanish/>
        </w:rPr>
      </w:pPr>
      <w:bookmarkStart w:id="530" w:name="do|ax5:1081|pt3:1003:1101|pa3:1006:1104"/>
      <w:bookmarkEnd w:id="530"/>
      <w:r w:rsidRPr="00614210">
        <w:rPr>
          <w:vanish/>
        </w:rPr>
        <w:t>3 - bilet de internare de la medicul specialist (BI MS);</w:t>
      </w:r>
    </w:p>
    <w:p w:rsidR="00614210" w:rsidRPr="00614210" w:rsidRDefault="00614210" w:rsidP="00E52F8F">
      <w:pPr>
        <w:spacing w:after="0" w:line="240" w:lineRule="auto"/>
        <w:jc w:val="both"/>
        <w:rPr>
          <w:vanish/>
        </w:rPr>
      </w:pPr>
      <w:bookmarkStart w:id="531" w:name="do|ax5:1081|pt3:1003:1101|pa4:1007:1105"/>
      <w:bookmarkEnd w:id="531"/>
      <w:r w:rsidRPr="00614210">
        <w:rPr>
          <w:vanish/>
        </w:rPr>
        <w:t>5 - internare la cerere;</w:t>
      </w:r>
    </w:p>
    <w:p w:rsidR="00614210" w:rsidRPr="00614210" w:rsidRDefault="00614210" w:rsidP="00E52F8F">
      <w:pPr>
        <w:spacing w:after="0" w:line="240" w:lineRule="auto"/>
        <w:jc w:val="both"/>
        <w:rPr>
          <w:vanish/>
        </w:rPr>
      </w:pPr>
      <w:bookmarkStart w:id="532" w:name="do|ax5:1081|pt3:1003:1101|pa5:1008:1106"/>
      <w:bookmarkEnd w:id="532"/>
      <w:r w:rsidRPr="00614210">
        <w:rPr>
          <w:vanish/>
        </w:rPr>
        <w:t>9 - alte: bilet de internare de la medici care au încheiate convenţii cu casa de asigurări de sănătate pentru a elibera bilete de internare: medicii din unităţile de asistenţă medico-socială, medicii din centrele de dializă private aflate în relaţie contractuală cu Casa Naţională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614210" w:rsidRPr="00614210" w:rsidRDefault="00614210" w:rsidP="00E52F8F">
      <w:pPr>
        <w:spacing w:after="0" w:line="240" w:lineRule="auto"/>
        <w:jc w:val="both"/>
        <w:rPr>
          <w:vanish/>
        </w:rPr>
      </w:pPr>
      <w:bookmarkStart w:id="533" w:name="do|ax5:1081|pt3:1003:1101|pa6:1009:1107"/>
      <w:bookmarkEnd w:id="533"/>
      <w:r w:rsidRPr="00614210">
        <w:rPr>
          <w:vanish/>
        </w:rPr>
        <w:t>Pentru tipul internării BI MF (2), BI MS (3) şi alte (9) se completează seria BI cu seria biletului de internare şi nr. BI cu numărul biletului de internare.</w:t>
      </w:r>
    </w:p>
    <w:p w:rsidR="00614210" w:rsidRPr="00614210" w:rsidRDefault="00614210" w:rsidP="00E52F8F">
      <w:pPr>
        <w:spacing w:after="0" w:line="240" w:lineRule="auto"/>
        <w:jc w:val="both"/>
        <w:rPr>
          <w:vanish/>
        </w:rPr>
      </w:pPr>
      <w:bookmarkStart w:id="534" w:name="do|ax5:1081|pt4:1010:1108"/>
      <w:bookmarkEnd w:id="534"/>
      <w:r w:rsidRPr="00614210">
        <w:rPr>
          <w:b/>
          <w:bCs/>
          <w:vanish/>
        </w:rPr>
        <w:t>4.</w:t>
      </w:r>
      <w:r w:rsidRPr="00614210">
        <w:rPr>
          <w:vanish/>
        </w:rPr>
        <w:t xml:space="preserve">Criteriul de internare se completează numeric în ordinea prevăzută în Hotărârea Guvernului nr. </w:t>
      </w:r>
      <w:hyperlink r:id="rId186" w:history="1">
        <w:r w:rsidRPr="00614210">
          <w:rPr>
            <w:rStyle w:val="Hyperlink"/>
            <w:vanish/>
          </w:rPr>
          <w:t>400/2014</w:t>
        </w:r>
      </w:hyperlink>
      <w:r w:rsidRPr="00614210">
        <w:rPr>
          <w:vanish/>
        </w:rPr>
        <w:t xml:space="preserve"> pentru aprobarea pachetelor de servicii şi a Contractului - cadru care reglementează condiţiile acordării asistenţei medicale în cadrul sistemului de asigurări sociale de sănătate pentru anii 2014-2015, conform Notei 1 privind criteriile de internare, ataşată FSZ.</w:t>
      </w:r>
    </w:p>
    <w:p w:rsidR="00614210" w:rsidRPr="00614210" w:rsidRDefault="00614210" w:rsidP="00E52F8F">
      <w:pPr>
        <w:spacing w:after="0" w:line="240" w:lineRule="auto"/>
        <w:jc w:val="both"/>
        <w:rPr>
          <w:vanish/>
        </w:rPr>
      </w:pPr>
      <w:bookmarkStart w:id="535" w:name="do|ax5:1081|pt5:1011:1109"/>
      <w:r w:rsidRPr="00614210">
        <w:rPr>
          <w:b/>
          <w:bCs/>
          <w:noProof/>
          <w:vanish/>
        </w:rPr>
        <w:drawing>
          <wp:inline distT="0" distB="0" distL="0" distR="0">
            <wp:extent cx="95250" cy="95250"/>
            <wp:effectExtent l="0" t="0" r="0" b="0"/>
            <wp:docPr id="66" name="Picture 6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5:1011:1109|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5"/>
      <w:r w:rsidRPr="00614210">
        <w:rPr>
          <w:b/>
          <w:bCs/>
          <w:vanish/>
        </w:rPr>
        <w:t>5.</w:t>
      </w:r>
      <w:r w:rsidRPr="00614210">
        <w:rPr>
          <w:vanish/>
        </w:rPr>
        <w:t xml:space="preserve">Tip servicii spitalizare de zi se completează conform tipurilor de servicii de spitalizare de zi prevăzute la lit. B din anexa 22 la Ordinul ministrului sănătăţii şi al preşedintelui Casei Naţionale de Asigurări de Sănătate nr. </w:t>
      </w:r>
      <w:hyperlink r:id="rId187" w:history="1">
        <w:r w:rsidRPr="00614210">
          <w:rPr>
            <w:rStyle w:val="Hyperlink"/>
            <w:vanish/>
          </w:rPr>
          <w:t>619</w:t>
        </w:r>
      </w:hyperlink>
      <w:r w:rsidRPr="00614210">
        <w:rPr>
          <w:vanish/>
        </w:rPr>
        <w:t>/</w:t>
      </w:r>
      <w:hyperlink r:id="rId188" w:history="1">
        <w:r w:rsidRPr="00614210">
          <w:rPr>
            <w:rStyle w:val="Hyperlink"/>
            <w:vanish/>
          </w:rPr>
          <w:t>360/2014</w:t>
        </w:r>
      </w:hyperlink>
      <w:r w:rsidRPr="00614210">
        <w:rPr>
          <w:vanish/>
        </w:rPr>
        <w:t>:</w:t>
      </w:r>
    </w:p>
    <w:p w:rsidR="00614210" w:rsidRPr="00614210" w:rsidRDefault="00614210" w:rsidP="00E52F8F">
      <w:pPr>
        <w:spacing w:after="0" w:line="240" w:lineRule="auto"/>
        <w:jc w:val="both"/>
        <w:rPr>
          <w:vanish/>
        </w:rPr>
      </w:pPr>
      <w:bookmarkStart w:id="536" w:name="do|ax5:1081|pt5:1011:1109|pa1:1012:1110"/>
      <w:bookmarkEnd w:id="536"/>
      <w:r w:rsidRPr="00614210">
        <w:rPr>
          <w:vanish/>
        </w:rPr>
        <w:t xml:space="preserve">- C: pentru serviciile medicale de tip "caz rezolvat" - de la lit. B pct. B.1 şi B.2 din anexa 22 la Ordinul ministrului sănătăţii şi al preşedintelui Casei Naţionale de Asigurări de Sănătate nr. </w:t>
      </w:r>
      <w:hyperlink r:id="rId189" w:history="1">
        <w:r w:rsidRPr="00614210">
          <w:rPr>
            <w:rStyle w:val="Hyperlink"/>
            <w:vanish/>
          </w:rPr>
          <w:t>619</w:t>
        </w:r>
      </w:hyperlink>
      <w:r w:rsidRPr="00614210">
        <w:rPr>
          <w:vanish/>
        </w:rPr>
        <w:t>/</w:t>
      </w:r>
      <w:hyperlink r:id="rId190" w:history="1">
        <w:r w:rsidRPr="00614210">
          <w:rPr>
            <w:rStyle w:val="Hyperlink"/>
            <w:vanish/>
          </w:rPr>
          <w:t>360/2014</w:t>
        </w:r>
      </w:hyperlink>
      <w:r w:rsidRPr="00614210">
        <w:rPr>
          <w:vanish/>
        </w:rPr>
        <w:t>;</w:t>
      </w:r>
    </w:p>
    <w:p w:rsidR="00614210" w:rsidRPr="00614210" w:rsidRDefault="00614210" w:rsidP="00E52F8F">
      <w:pPr>
        <w:spacing w:after="0" w:line="240" w:lineRule="auto"/>
        <w:jc w:val="both"/>
        <w:rPr>
          <w:vanish/>
        </w:rPr>
      </w:pPr>
      <w:bookmarkStart w:id="537" w:name="do|ax5:1081|pt5:1011:1109|pa2:1013:1111"/>
      <w:bookmarkEnd w:id="537"/>
      <w:r w:rsidRPr="00614210">
        <w:rPr>
          <w:vanish/>
        </w:rPr>
        <w:t xml:space="preserve">- S: pentru serviciile medicale de tip "serviciu" - de la lit. B pct. B.3 din anexa 22 la Ordinul ministrului sănătăţii şi al preşedintelui Casei Naţionale de Asigurări de Sănătate nr. </w:t>
      </w:r>
      <w:hyperlink r:id="rId191" w:history="1">
        <w:r w:rsidRPr="00614210">
          <w:rPr>
            <w:rStyle w:val="Hyperlink"/>
            <w:vanish/>
          </w:rPr>
          <w:t>619</w:t>
        </w:r>
      </w:hyperlink>
      <w:r w:rsidRPr="00614210">
        <w:rPr>
          <w:vanish/>
        </w:rPr>
        <w:t>/</w:t>
      </w:r>
      <w:hyperlink r:id="rId192" w:history="1">
        <w:r w:rsidRPr="00614210">
          <w:rPr>
            <w:rStyle w:val="Hyperlink"/>
            <w:vanish/>
          </w:rPr>
          <w:t>360/2014</w:t>
        </w:r>
      </w:hyperlink>
      <w:r w:rsidRPr="00614210">
        <w:rPr>
          <w:vanish/>
        </w:rPr>
        <w:t>;</w:t>
      </w:r>
    </w:p>
    <w:p w:rsidR="00614210" w:rsidRPr="00614210" w:rsidRDefault="00614210" w:rsidP="00E52F8F">
      <w:pPr>
        <w:spacing w:after="0" w:line="240" w:lineRule="auto"/>
        <w:jc w:val="both"/>
        <w:rPr>
          <w:vanish/>
        </w:rPr>
      </w:pPr>
      <w:bookmarkStart w:id="538" w:name="do|ax5:1081|pt6:1014:1112"/>
      <w:r w:rsidRPr="00614210">
        <w:rPr>
          <w:b/>
          <w:bCs/>
          <w:noProof/>
          <w:vanish/>
        </w:rPr>
        <w:drawing>
          <wp:inline distT="0" distB="0" distL="0" distR="0">
            <wp:extent cx="95250" cy="95250"/>
            <wp:effectExtent l="0" t="0" r="0" b="0"/>
            <wp:docPr id="65" name="Picture 6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6:1014:1112|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8"/>
      <w:r w:rsidRPr="00614210">
        <w:rPr>
          <w:b/>
          <w:bCs/>
          <w:vanish/>
        </w:rPr>
        <w:t>6.</w:t>
      </w:r>
      <w:r w:rsidRPr="00614210">
        <w:rPr>
          <w:vanish/>
        </w:rPr>
        <w:t>Tip caz rezolvat: se completează numai pentru serviciile medicale de tip caz rezolvat, după cum urmează:</w:t>
      </w:r>
    </w:p>
    <w:p w:rsidR="00614210" w:rsidRPr="00614210" w:rsidRDefault="00614210" w:rsidP="00E52F8F">
      <w:pPr>
        <w:spacing w:after="0" w:line="240" w:lineRule="auto"/>
        <w:jc w:val="both"/>
        <w:rPr>
          <w:vanish/>
        </w:rPr>
      </w:pPr>
      <w:bookmarkStart w:id="539" w:name="do|ax5:1081|pt6:1014:1112|pa1:1015:1113"/>
      <w:bookmarkEnd w:id="539"/>
      <w:r w:rsidRPr="00614210">
        <w:rPr>
          <w:vanish/>
        </w:rPr>
        <w:t xml:space="preserve">- M: pentru serviciile medicale de tip "caz rezolvat" de tip MEDICAL - de la lit. B pct. B.1 din anexa 22 la Ordinul ministrului sănătăţii şi al preşedintelui Casei Naţionale de Asigurări de Sănătate nr. </w:t>
      </w:r>
      <w:hyperlink r:id="rId193" w:history="1">
        <w:r w:rsidRPr="00614210">
          <w:rPr>
            <w:rStyle w:val="Hyperlink"/>
            <w:vanish/>
          </w:rPr>
          <w:t>619</w:t>
        </w:r>
      </w:hyperlink>
      <w:r w:rsidRPr="00614210">
        <w:rPr>
          <w:vanish/>
        </w:rPr>
        <w:t>/</w:t>
      </w:r>
      <w:hyperlink r:id="rId194" w:history="1">
        <w:r w:rsidRPr="00614210">
          <w:rPr>
            <w:rStyle w:val="Hyperlink"/>
            <w:vanish/>
          </w:rPr>
          <w:t>360/2014</w:t>
        </w:r>
      </w:hyperlink>
      <w:r w:rsidRPr="00614210">
        <w:rPr>
          <w:vanish/>
        </w:rPr>
        <w:t>;</w:t>
      </w:r>
    </w:p>
    <w:p w:rsidR="00614210" w:rsidRPr="00614210" w:rsidRDefault="00614210" w:rsidP="00E52F8F">
      <w:pPr>
        <w:spacing w:after="0" w:line="240" w:lineRule="auto"/>
        <w:jc w:val="both"/>
        <w:rPr>
          <w:vanish/>
        </w:rPr>
      </w:pPr>
      <w:bookmarkStart w:id="540" w:name="do|ax5:1081|pt6:1014:1112|pa2:1016:1114"/>
      <w:bookmarkEnd w:id="540"/>
      <w:r w:rsidRPr="00614210">
        <w:rPr>
          <w:vanish/>
        </w:rPr>
        <w:t xml:space="preserve">- C: pentru serviciile medicale de tip "caz rezolvat", de tip CHIRURGICAL - de la lit. B pct. B.2 din anexa 22 la Ordinul ministrului sănătăţii şi al preşedintelui Casei Naţionale de Asigurări de Sănătate nr. </w:t>
      </w:r>
      <w:hyperlink r:id="rId195" w:history="1">
        <w:r w:rsidRPr="00614210">
          <w:rPr>
            <w:rStyle w:val="Hyperlink"/>
            <w:vanish/>
          </w:rPr>
          <w:t>619</w:t>
        </w:r>
      </w:hyperlink>
      <w:r w:rsidRPr="00614210">
        <w:rPr>
          <w:vanish/>
        </w:rPr>
        <w:t>/</w:t>
      </w:r>
      <w:hyperlink r:id="rId196" w:history="1">
        <w:r w:rsidRPr="00614210">
          <w:rPr>
            <w:rStyle w:val="Hyperlink"/>
            <w:vanish/>
          </w:rPr>
          <w:t>360/2014</w:t>
        </w:r>
      </w:hyperlink>
      <w:r w:rsidRPr="00614210">
        <w:rPr>
          <w:vanish/>
        </w:rPr>
        <w:t>;</w:t>
      </w:r>
    </w:p>
    <w:p w:rsidR="00614210" w:rsidRPr="00614210" w:rsidRDefault="00614210" w:rsidP="00E52F8F">
      <w:pPr>
        <w:spacing w:after="0" w:line="240" w:lineRule="auto"/>
        <w:jc w:val="both"/>
        <w:rPr>
          <w:vanish/>
        </w:rPr>
      </w:pPr>
      <w:bookmarkStart w:id="541" w:name="do|ax5:1081|pt7:1017:1115"/>
      <w:bookmarkEnd w:id="541"/>
      <w:r w:rsidRPr="00614210">
        <w:rPr>
          <w:b/>
          <w:bCs/>
          <w:vanish/>
        </w:rPr>
        <w:t>7.</w:t>
      </w:r>
      <w:r w:rsidRPr="00614210">
        <w:rPr>
          <w:vanish/>
        </w:rPr>
        <w:t xml:space="preserve">Diagnosticul principal şi diagnosticele secundare se codifică conform Listei tabelare a bolilor conform clasificării RO DRG v.1, prevăzută în Ordinul ministrului sănătăţii nr. </w:t>
      </w:r>
      <w:hyperlink r:id="rId197" w:history="1">
        <w:r w:rsidRPr="00614210">
          <w:rPr>
            <w:rStyle w:val="Hyperlink"/>
            <w:vanish/>
          </w:rPr>
          <w:t>1.199/2011</w:t>
        </w:r>
      </w:hyperlink>
      <w:r w:rsidRPr="00614210">
        <w:rPr>
          <w:vanish/>
        </w:rPr>
        <w:t xml:space="preserve"> privind introducerea şi utilizarea clasificării RO DRG v.1, de către medicul curant.</w:t>
      </w:r>
    </w:p>
    <w:p w:rsidR="00614210" w:rsidRPr="00614210" w:rsidRDefault="00614210" w:rsidP="00E52F8F">
      <w:pPr>
        <w:spacing w:after="0" w:line="240" w:lineRule="auto"/>
        <w:jc w:val="both"/>
        <w:rPr>
          <w:vanish/>
        </w:rPr>
      </w:pPr>
      <w:bookmarkStart w:id="542" w:name="do|ax5:1081|pt8:1018:1116"/>
      <w:bookmarkEnd w:id="542"/>
      <w:r w:rsidRPr="00614210">
        <w:rPr>
          <w:b/>
          <w:bCs/>
          <w:vanish/>
        </w:rPr>
        <w:t>8.</w:t>
      </w:r>
      <w:r w:rsidRPr="00614210">
        <w:rPr>
          <w:vanish/>
        </w:rPr>
        <w:t>Vizitele se înregistrează pentru fiecare prezentare a pacientului cuprinsă în fişa de spitalizare de zi, prin completarea următoarelor informaţii: data vizitei, ora de început şi ora de sfârşit. Numărul vizitelor consemnate în fişa de spitalizare de zi se completează în prima pagină a fişei de spitalizare de zi, la momentul închiderii fişei. Data primei vizite coincide cu data deschiderii fişei de spitalizare de zi. În situaţia în care fişa de spitalizare de zi se închide la o dată ulterioară, indiferent de tipul serviciilor de spitalizare de zi, caz rezolvat sau serviciu, ultima vizită consemnată trebuie să aibă data mai mică sau egală cu data închiderii fişei.</w:t>
      </w:r>
    </w:p>
    <w:p w:rsidR="00614210" w:rsidRPr="00614210" w:rsidRDefault="00614210" w:rsidP="00E52F8F">
      <w:pPr>
        <w:spacing w:after="0" w:line="240" w:lineRule="auto"/>
        <w:jc w:val="both"/>
        <w:rPr>
          <w:vanish/>
        </w:rPr>
      </w:pPr>
      <w:bookmarkStart w:id="543" w:name="do|ax5:1081|pt9:1019:1117"/>
      <w:bookmarkEnd w:id="543"/>
      <w:r w:rsidRPr="00614210">
        <w:rPr>
          <w:b/>
          <w:bCs/>
          <w:vanish/>
        </w:rPr>
        <w:t>9.</w:t>
      </w:r>
      <w:r w:rsidRPr="00614210">
        <w:rPr>
          <w:vanish/>
        </w:rPr>
        <w:t xml:space="preserve">Procedurile medicale se codifică conform clasificării Ro DRG v.1, prevăzută în Ordinul ministrului sănătăţii nr. </w:t>
      </w:r>
      <w:hyperlink r:id="rId198"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544" w:name="do|ax5:1081|pt10:1020:1118"/>
      <w:bookmarkEnd w:id="544"/>
      <w:r w:rsidRPr="00614210">
        <w:rPr>
          <w:b/>
          <w:bCs/>
          <w:vanish/>
        </w:rPr>
        <w:t>10.</w:t>
      </w:r>
      <w:r w:rsidRPr="00614210">
        <w:rPr>
          <w:vanish/>
        </w:rPr>
        <w:t>Investigaţiile de laborator se codifică conform Nomenclatorului investigaţiilor de laborator în vigoare din 15 februarie 2006.</w:t>
      </w:r>
    </w:p>
    <w:p w:rsidR="00614210" w:rsidRPr="00614210" w:rsidRDefault="00614210" w:rsidP="00E52F8F">
      <w:pPr>
        <w:spacing w:after="0" w:line="240" w:lineRule="auto"/>
        <w:jc w:val="both"/>
        <w:rPr>
          <w:vanish/>
        </w:rPr>
      </w:pPr>
      <w:bookmarkStart w:id="545" w:name="do|ax5:1081|pt11:1021:1119"/>
      <w:bookmarkEnd w:id="545"/>
      <w:r w:rsidRPr="00614210">
        <w:rPr>
          <w:b/>
          <w:bCs/>
          <w:vanish/>
        </w:rPr>
        <w:t>11.</w:t>
      </w:r>
      <w:r w:rsidRPr="00614210">
        <w:rPr>
          <w:vanish/>
        </w:rPr>
        <w:t>Înregistrarea procedurilor medicale, a investigaţiilor de laborator şi a tratamentului se face distinct pentru fiecare vizită.</w:t>
      </w:r>
    </w:p>
    <w:p w:rsidR="00614210" w:rsidRPr="00614210" w:rsidRDefault="00614210" w:rsidP="00E52F8F">
      <w:pPr>
        <w:spacing w:after="0" w:line="240" w:lineRule="auto"/>
        <w:jc w:val="both"/>
        <w:rPr>
          <w:vanish/>
        </w:rPr>
      </w:pPr>
      <w:bookmarkStart w:id="546" w:name="do|ax5:1081|pt12:1022:1120"/>
      <w:bookmarkEnd w:id="546"/>
      <w:r w:rsidRPr="00614210">
        <w:rPr>
          <w:b/>
          <w:bCs/>
          <w:vanish/>
        </w:rPr>
        <w:t>12.</w:t>
      </w:r>
      <w:r w:rsidRPr="00614210">
        <w:rPr>
          <w:vanish/>
        </w:rPr>
        <w:t>Rubrica "Alte examene de specialitate" se completează în situaţia în care pacientului i se acordă consultaţii în diverse specialităţi necesare pentru rezolvarea cazului sau a serviciului.</w:t>
      </w:r>
    </w:p>
    <w:p w:rsidR="00614210" w:rsidRPr="00614210" w:rsidRDefault="00614210" w:rsidP="00E52F8F">
      <w:pPr>
        <w:spacing w:after="0" w:line="240" w:lineRule="auto"/>
        <w:jc w:val="both"/>
        <w:rPr>
          <w:vanish/>
        </w:rPr>
      </w:pPr>
      <w:bookmarkStart w:id="547" w:name="do|ax5:1081|pt13:1023:1121"/>
      <w:r w:rsidRPr="00614210">
        <w:rPr>
          <w:b/>
          <w:bCs/>
          <w:noProof/>
          <w:vanish/>
        </w:rPr>
        <w:drawing>
          <wp:inline distT="0" distB="0" distL="0" distR="0">
            <wp:extent cx="95250" cy="95250"/>
            <wp:effectExtent l="0" t="0" r="0" b="0"/>
            <wp:docPr id="64" name="Picture 64"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13:1023:112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7"/>
      <w:r w:rsidRPr="00614210">
        <w:rPr>
          <w:b/>
          <w:bCs/>
          <w:vanish/>
        </w:rPr>
        <w:t>13.</w:t>
      </w:r>
      <w:r w:rsidRPr="00614210">
        <w:rPr>
          <w:vanish/>
        </w:rPr>
        <w:t xml:space="preserve">Înregistrarea serviciilor pentru spitalizarea de zi de tip "serviciu" se face distinct pentru fiecare vizită, dacă serviciile respective au fost efectuate în cadrul vizitei, completând denumirea serviciului, conform lit. B pct. B.3. din anexa 22 la Ordinul ministrului sănătăţii şi al preşedintelui Casei Naţionale de Asigurări de Sănătate nr. </w:t>
      </w:r>
      <w:hyperlink r:id="rId199" w:history="1">
        <w:r w:rsidRPr="00614210">
          <w:rPr>
            <w:rStyle w:val="Hyperlink"/>
            <w:vanish/>
          </w:rPr>
          <w:t>619</w:t>
        </w:r>
      </w:hyperlink>
      <w:r w:rsidRPr="00614210">
        <w:rPr>
          <w:vanish/>
        </w:rPr>
        <w:t>/</w:t>
      </w:r>
      <w:hyperlink r:id="rId200" w:history="1">
        <w:r w:rsidRPr="00614210">
          <w:rPr>
            <w:rStyle w:val="Hyperlink"/>
            <w:vanish/>
          </w:rPr>
          <w:t>360/2014</w:t>
        </w:r>
      </w:hyperlink>
      <w:r w:rsidRPr="00614210">
        <w:rPr>
          <w:vanish/>
        </w:rPr>
        <w:t>.</w:t>
      </w:r>
    </w:p>
    <w:p w:rsidR="00614210" w:rsidRPr="00614210" w:rsidRDefault="00614210" w:rsidP="00E52F8F">
      <w:pPr>
        <w:spacing w:after="0" w:line="240" w:lineRule="auto"/>
        <w:jc w:val="both"/>
        <w:rPr>
          <w:vanish/>
        </w:rPr>
      </w:pPr>
      <w:bookmarkStart w:id="548" w:name="do|ax5:1081|pt13:1023:1121|pa1:1024:1122"/>
      <w:bookmarkEnd w:id="548"/>
      <w:r w:rsidRPr="00614210">
        <w:rPr>
          <w:vanish/>
        </w:rPr>
        <w:t>Vizita durează maximum 12 ore pe zi şi nu sunt posibile mai multe vizite în aceeaşi zi pe aceeaşi fişă de spitalizare de zi.</w:t>
      </w:r>
    </w:p>
    <w:p w:rsidR="00614210" w:rsidRPr="00614210" w:rsidRDefault="00614210" w:rsidP="00E52F8F">
      <w:pPr>
        <w:spacing w:after="0" w:line="240" w:lineRule="auto"/>
        <w:jc w:val="both"/>
        <w:rPr>
          <w:vanish/>
        </w:rPr>
      </w:pPr>
      <w:bookmarkStart w:id="549" w:name="do|ax5:1081|pt13:1023:1121|pa2:1025:1123"/>
      <w:bookmarkEnd w:id="549"/>
      <w:r w:rsidRPr="00614210">
        <w:rPr>
          <w:vanish/>
        </w:rPr>
        <w:t xml:space="preserve">În cadrul unei vizite pot fi înregistrate servicii diferite numai pentru serviciile medicale prevăzute la poziţiile 1-8 de la lit. B pct. B.3 subpct. B.3.1 din anexa 22 la Ordinul ministrului sănătăţii şi al preşedintelui Casei Naţionale de Asigurări de Sănătate nr. </w:t>
      </w:r>
      <w:hyperlink r:id="rId201" w:history="1">
        <w:r w:rsidRPr="00614210">
          <w:rPr>
            <w:rStyle w:val="Hyperlink"/>
            <w:vanish/>
          </w:rPr>
          <w:t>619</w:t>
        </w:r>
      </w:hyperlink>
      <w:r w:rsidRPr="00614210">
        <w:rPr>
          <w:vanish/>
        </w:rPr>
        <w:t>/</w:t>
      </w:r>
      <w:hyperlink r:id="rId202" w:history="1">
        <w:r w:rsidRPr="00614210">
          <w:rPr>
            <w:rStyle w:val="Hyperlink"/>
            <w:vanish/>
          </w:rPr>
          <w:t>360/2014</w:t>
        </w:r>
      </w:hyperlink>
      <w:r w:rsidRPr="00614210">
        <w:rPr>
          <w:vanish/>
        </w:rPr>
        <w:t>. Pentru spitalizarea de zi de tip "caz rezolvat" secţiunea "Servicii efectuate" nu se completează.</w:t>
      </w:r>
      <w:r w:rsidRPr="00614210">
        <w:rPr>
          <w:vanish/>
        </w:rPr>
        <w:br/>
      </w:r>
      <w:r w:rsidRPr="00614210">
        <w:rPr>
          <w:i/>
          <w:iCs/>
          <w:noProof/>
          <w:vanish/>
        </w:rPr>
        <w:drawing>
          <wp:inline distT="0" distB="0" distL="0" distR="0">
            <wp:extent cx="86360" cy="86360"/>
            <wp:effectExtent l="0" t="0" r="8890" b="8890"/>
            <wp:docPr id="63" name="Picture 6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11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05-iun-2014 anexa 5 modificat de anexa IV din </w:t>
      </w:r>
      <w:hyperlink r:id="rId203" w:anchor="do|axiv" w:history="1">
        <w:r w:rsidRPr="00614210">
          <w:rPr>
            <w:rStyle w:val="Hyperlink"/>
            <w:i/>
            <w:iCs/>
            <w:vanish/>
          </w:rPr>
          <w:t>Ordinul 648/2014</w:t>
        </w:r>
      </w:hyperlink>
      <w:r w:rsidRPr="00614210">
        <w:rPr>
          <w:i/>
          <w:iCs/>
          <w:vanish/>
        </w:rPr>
        <w:t xml:space="preserve"> )</w:t>
      </w:r>
    </w:p>
    <w:p w:rsidR="00614210" w:rsidRPr="00614210" w:rsidRDefault="00614210" w:rsidP="00E52F8F">
      <w:pPr>
        <w:spacing w:after="0" w:line="240" w:lineRule="auto"/>
        <w:jc w:val="both"/>
        <w:rPr>
          <w:vanish/>
        </w:rPr>
      </w:pPr>
      <w:bookmarkStart w:id="550" w:name="do|ax5:1081|pa1:1124"/>
      <w:bookmarkEnd w:id="550"/>
      <w:r w:rsidRPr="00614210">
        <w:rPr>
          <w:vanish/>
        </w:rPr>
        <w:t xml:space="preserve">Se întocmesc fişe de spitalizare de zi distincte pentru fiecare poziţie din cazurile rezolvate/serviciile medicale în regim de spitalizare de zi prevăzute la lit. B pct. B.1, B.2, pct. B.3 subpct. B.3.1 şi B.3.2 din anexa nr. 22 la Ordinul ministrului sănătăţii şi al preşedintelui Casei Naţionale de Asigurări de Sănătate nr. </w:t>
      </w:r>
      <w:hyperlink r:id="rId204" w:history="1">
        <w:r w:rsidRPr="00614210">
          <w:rPr>
            <w:rStyle w:val="Hyperlink"/>
            <w:vanish/>
          </w:rPr>
          <w:t>388</w:t>
        </w:r>
      </w:hyperlink>
      <w:r w:rsidRPr="00614210">
        <w:rPr>
          <w:vanish/>
        </w:rPr>
        <w:t>/</w:t>
      </w:r>
      <w:hyperlink r:id="rId205" w:history="1">
        <w:r w:rsidRPr="00614210">
          <w:rPr>
            <w:rStyle w:val="Hyperlink"/>
            <w:vanish/>
          </w:rPr>
          <w:t>186/2015</w:t>
        </w:r>
      </w:hyperlink>
      <w:r w:rsidRPr="00614210">
        <w:rPr>
          <w:vanish/>
        </w:rPr>
        <w:t xml:space="preserve"> privind aprobarea Normelor metodologice de aplicare în anul 2015 a Hotărârii Guvernului nr. </w:t>
      </w:r>
      <w:hyperlink r:id="rId206" w:history="1">
        <w:r w:rsidRPr="00614210">
          <w:rPr>
            <w:rStyle w:val="Hyperlink"/>
            <w:vanish/>
          </w:rPr>
          <w:t>400/2014</w:t>
        </w:r>
      </w:hyperlink>
      <w:r w:rsidRPr="00614210">
        <w:rPr>
          <w:vanish/>
        </w:rPr>
        <w:t xml:space="preserve"> pentru aprobarea pachetelor de servicii şi a Contractului-cadru care reglementează condiţiile acordării asistenţei medicale în cadrul sistemului de asigurări sociale de sănătate pentru anii 2014-2015.</w:t>
      </w:r>
    </w:p>
    <w:p w:rsidR="00614210" w:rsidRPr="00614210" w:rsidRDefault="00614210" w:rsidP="00E52F8F">
      <w:pPr>
        <w:spacing w:after="0" w:line="240" w:lineRule="auto"/>
        <w:jc w:val="both"/>
        <w:rPr>
          <w:vanish/>
        </w:rPr>
      </w:pPr>
      <w:bookmarkStart w:id="551" w:name="do|ax5:1081|pt1:1125"/>
      <w:bookmarkEnd w:id="551"/>
      <w:r w:rsidRPr="00614210">
        <w:rPr>
          <w:b/>
          <w:bCs/>
          <w:vanish/>
        </w:rPr>
        <w:t>1.</w:t>
      </w:r>
      <w:r w:rsidRPr="00614210">
        <w:rPr>
          <w:vanish/>
        </w:rPr>
        <w:t>Datele de identificare a spitalului şi datele de identificare a pacientului se completează la fel ca cele din formularul "Foaie de observaţie clinică generală".</w:t>
      </w:r>
    </w:p>
    <w:p w:rsidR="00614210" w:rsidRPr="00614210" w:rsidRDefault="00614210" w:rsidP="00E52F8F">
      <w:pPr>
        <w:spacing w:after="0" w:line="240" w:lineRule="auto"/>
        <w:jc w:val="both"/>
        <w:rPr>
          <w:vanish/>
        </w:rPr>
      </w:pPr>
      <w:bookmarkStart w:id="552" w:name="do|ax5:1081|pt2:1126"/>
      <w:bookmarkEnd w:id="552"/>
      <w:r w:rsidRPr="00614210">
        <w:rPr>
          <w:b/>
          <w:bCs/>
          <w:vanish/>
        </w:rPr>
        <w:t>2.</w:t>
      </w:r>
      <w:r w:rsidRPr="00614210">
        <w:rPr>
          <w:vanish/>
        </w:rPr>
        <w:t>Numărul de înregistrare al fişei de spitalizare de zi este unic pe spital, se face după codul unic din registrul de intrări-ieşiri pentru spitalizare de zi al spitalului, iar numerotarea începe cu 1 la data de 1 ianuarie a fiecărui an.</w:t>
      </w:r>
    </w:p>
    <w:p w:rsidR="00614210" w:rsidRPr="00614210" w:rsidRDefault="00614210" w:rsidP="00E52F8F">
      <w:pPr>
        <w:spacing w:after="0" w:line="240" w:lineRule="auto"/>
        <w:jc w:val="both"/>
        <w:rPr>
          <w:vanish/>
        </w:rPr>
      </w:pPr>
      <w:bookmarkStart w:id="553" w:name="do|ax5:1081|pt3:1127"/>
      <w:r w:rsidRPr="00614210">
        <w:rPr>
          <w:b/>
          <w:bCs/>
          <w:noProof/>
          <w:vanish/>
        </w:rPr>
        <w:drawing>
          <wp:inline distT="0" distB="0" distL="0" distR="0">
            <wp:extent cx="95250" cy="95250"/>
            <wp:effectExtent l="0" t="0" r="0" b="0"/>
            <wp:docPr id="62" name="Picture 62"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3:112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614210">
        <w:rPr>
          <w:b/>
          <w:bCs/>
          <w:vanish/>
        </w:rPr>
        <w:t>3.</w:t>
      </w:r>
      <w:r w:rsidRPr="00614210">
        <w:rPr>
          <w:vanish/>
        </w:rPr>
        <w:t>Tipul internării: se trece în căsuţa alăturată codul tipului de trimitere (1, 2, 3, 5, respectiv 9), după cum urmează:</w:t>
      </w:r>
    </w:p>
    <w:p w:rsidR="00614210" w:rsidRPr="00614210" w:rsidRDefault="00614210" w:rsidP="00E52F8F">
      <w:pPr>
        <w:spacing w:after="0" w:line="240" w:lineRule="auto"/>
        <w:jc w:val="both"/>
        <w:rPr>
          <w:vanish/>
        </w:rPr>
      </w:pPr>
      <w:bookmarkStart w:id="554" w:name="do|ax5:1081|pt3:1127|pa1:1128"/>
      <w:bookmarkEnd w:id="554"/>
      <w:r w:rsidRPr="00614210">
        <w:rPr>
          <w:vanish/>
        </w:rPr>
        <w:t>1 - fără bilet de internare;</w:t>
      </w:r>
    </w:p>
    <w:p w:rsidR="00614210" w:rsidRPr="00614210" w:rsidRDefault="00614210" w:rsidP="00E52F8F">
      <w:pPr>
        <w:spacing w:after="0" w:line="240" w:lineRule="auto"/>
        <w:jc w:val="both"/>
        <w:rPr>
          <w:vanish/>
        </w:rPr>
      </w:pPr>
      <w:bookmarkStart w:id="555" w:name="do|ax5:1081|pt3:1127|pa2:1129"/>
      <w:bookmarkEnd w:id="555"/>
      <w:r w:rsidRPr="00614210">
        <w:rPr>
          <w:vanish/>
        </w:rPr>
        <w:t>2 - bilet de internare de la medicul de familie (BI MF);</w:t>
      </w:r>
    </w:p>
    <w:p w:rsidR="00614210" w:rsidRPr="00614210" w:rsidRDefault="00614210" w:rsidP="00E52F8F">
      <w:pPr>
        <w:spacing w:after="0" w:line="240" w:lineRule="auto"/>
        <w:jc w:val="both"/>
        <w:rPr>
          <w:vanish/>
        </w:rPr>
      </w:pPr>
      <w:bookmarkStart w:id="556" w:name="do|ax5:1081|pt3:1127|pa3:1130"/>
      <w:bookmarkEnd w:id="556"/>
      <w:r w:rsidRPr="00614210">
        <w:rPr>
          <w:vanish/>
        </w:rPr>
        <w:t>3 - bilet de internare de la medicul specialist (BI MS);</w:t>
      </w:r>
    </w:p>
    <w:p w:rsidR="00614210" w:rsidRPr="00614210" w:rsidRDefault="00614210" w:rsidP="00E52F8F">
      <w:pPr>
        <w:spacing w:after="0" w:line="240" w:lineRule="auto"/>
        <w:jc w:val="both"/>
        <w:rPr>
          <w:vanish/>
        </w:rPr>
      </w:pPr>
      <w:bookmarkStart w:id="557" w:name="do|ax5:1081|pt3:1127|pa4:1131"/>
      <w:bookmarkEnd w:id="557"/>
      <w:r w:rsidRPr="00614210">
        <w:rPr>
          <w:vanish/>
        </w:rPr>
        <w:t>5 - internare la cerere;</w:t>
      </w:r>
    </w:p>
    <w:p w:rsidR="00614210" w:rsidRPr="00614210" w:rsidRDefault="00614210" w:rsidP="00E52F8F">
      <w:pPr>
        <w:spacing w:after="0" w:line="240" w:lineRule="auto"/>
        <w:jc w:val="both"/>
        <w:rPr>
          <w:vanish/>
        </w:rPr>
      </w:pPr>
      <w:bookmarkStart w:id="558" w:name="do|ax5:1081|pt3:1127|pa5:1132"/>
      <w:bookmarkEnd w:id="558"/>
      <w:r w:rsidRPr="00614210">
        <w:rPr>
          <w:vanish/>
        </w:rPr>
        <w:t>9 - alte situaţii: bilet de internare de la medici care au încheiate convenţii cu casa de asigurări de sănătate pentru a elibera bilete de internare: medicii din unităţile de asistenţă medico-socială, medicii din centrele de dializă private aflate în relaţie contractuală cu Casa Naţională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614210" w:rsidRPr="00614210" w:rsidRDefault="00614210" w:rsidP="00E52F8F">
      <w:pPr>
        <w:spacing w:after="0" w:line="240" w:lineRule="auto"/>
        <w:jc w:val="both"/>
        <w:rPr>
          <w:vanish/>
        </w:rPr>
      </w:pPr>
      <w:bookmarkStart w:id="559" w:name="do|ax5:1081|pt3:1127|pa6:1133"/>
      <w:bookmarkEnd w:id="559"/>
      <w:r w:rsidRPr="00614210">
        <w:rPr>
          <w:vanish/>
        </w:rPr>
        <w:t>Pentru tipul internării BI MF (2), BI MS (3) şi alte (9) se completează seria BI cu seria biletului de internare şi nr. BI cu numărul biletului de internare.</w:t>
      </w:r>
    </w:p>
    <w:p w:rsidR="00614210" w:rsidRPr="00614210" w:rsidRDefault="00614210" w:rsidP="00E52F8F">
      <w:pPr>
        <w:spacing w:after="0" w:line="240" w:lineRule="auto"/>
        <w:jc w:val="both"/>
        <w:rPr>
          <w:vanish/>
        </w:rPr>
      </w:pPr>
      <w:bookmarkStart w:id="560" w:name="do|ax5:1081|pt4:1134"/>
      <w:bookmarkEnd w:id="560"/>
      <w:r w:rsidRPr="00614210">
        <w:rPr>
          <w:b/>
          <w:bCs/>
          <w:vanish/>
        </w:rPr>
        <w:t>4.</w:t>
      </w:r>
      <w:r w:rsidRPr="00614210">
        <w:rPr>
          <w:vanish/>
        </w:rPr>
        <w:t xml:space="preserve">Criteriul de internare se completează numeric în ordinea prevăzută în Hotărârea Guvernului nr. </w:t>
      </w:r>
      <w:hyperlink r:id="rId207" w:history="1">
        <w:r w:rsidRPr="00614210">
          <w:rPr>
            <w:rStyle w:val="Hyperlink"/>
            <w:vanish/>
          </w:rPr>
          <w:t>400/2014</w:t>
        </w:r>
      </w:hyperlink>
      <w:r w:rsidRPr="00614210">
        <w:rPr>
          <w:vanish/>
        </w:rPr>
        <w:t xml:space="preserve"> pentru aprobarea pachetelor de servicii şi a Contractului-cadru care reglementează condiţiile acordării asistenţei medicale în cadrul sistemului de asigurări sociale de sănătate pentru anii 2014- 2015, conform Notei 1 privind criteriile de internare, ataşată fişei de spitalizare de zi.</w:t>
      </w:r>
    </w:p>
    <w:p w:rsidR="00614210" w:rsidRPr="00614210" w:rsidRDefault="00614210" w:rsidP="00E52F8F">
      <w:pPr>
        <w:spacing w:after="0" w:line="240" w:lineRule="auto"/>
        <w:jc w:val="both"/>
        <w:rPr>
          <w:vanish/>
        </w:rPr>
      </w:pPr>
      <w:bookmarkStart w:id="561" w:name="do|ax5:1081|pt5:1135"/>
      <w:r w:rsidRPr="00614210">
        <w:rPr>
          <w:b/>
          <w:bCs/>
          <w:noProof/>
          <w:vanish/>
        </w:rPr>
        <w:drawing>
          <wp:inline distT="0" distB="0" distL="0" distR="0">
            <wp:extent cx="95250" cy="95250"/>
            <wp:effectExtent l="0" t="0" r="0" b="0"/>
            <wp:docPr id="61" name="Picture 6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5:113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1"/>
      <w:r w:rsidRPr="00614210">
        <w:rPr>
          <w:b/>
          <w:bCs/>
          <w:vanish/>
        </w:rPr>
        <w:t>5.</w:t>
      </w:r>
      <w:r w:rsidRPr="00614210">
        <w:rPr>
          <w:vanish/>
        </w:rPr>
        <w:t xml:space="preserve">Tip servicii spitalizare de zi se completează conform tipurilor de servicii de spitalizare de zi prevăzute la lit. B din anexa nr. 22 la Ordinul ministrului sănătăţii şi al preşedintelui Casei Naţionale de Asigurări de Sănătate nr. </w:t>
      </w:r>
      <w:hyperlink r:id="rId208" w:history="1">
        <w:r w:rsidRPr="00614210">
          <w:rPr>
            <w:rStyle w:val="Hyperlink"/>
            <w:vanish/>
          </w:rPr>
          <w:t>388</w:t>
        </w:r>
      </w:hyperlink>
      <w:r w:rsidRPr="00614210">
        <w:rPr>
          <w:vanish/>
        </w:rPr>
        <w:t>/</w:t>
      </w:r>
      <w:hyperlink r:id="rId209"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62" w:name="do|ax5:1081|pt5:1135|lia:1136"/>
      <w:bookmarkEnd w:id="562"/>
      <w:r w:rsidRPr="00614210">
        <w:rPr>
          <w:b/>
          <w:bCs/>
          <w:vanish/>
        </w:rPr>
        <w:t>a)</w:t>
      </w:r>
      <w:r w:rsidRPr="00614210">
        <w:rPr>
          <w:vanish/>
        </w:rPr>
        <w:t xml:space="preserve">C: pentru serviciile medicale de tip "caz rezolvat" - de la lit. B pct. B.1 şi B.2 din anexa nr. 22 la Ordinul ministrului sănătăţii şi al preşedintelui Casei Naţionale de Asigurări de Sănătate nr. </w:t>
      </w:r>
      <w:hyperlink r:id="rId210" w:history="1">
        <w:r w:rsidRPr="00614210">
          <w:rPr>
            <w:rStyle w:val="Hyperlink"/>
            <w:vanish/>
          </w:rPr>
          <w:t>388</w:t>
        </w:r>
      </w:hyperlink>
      <w:r w:rsidRPr="00614210">
        <w:rPr>
          <w:vanish/>
        </w:rPr>
        <w:t>/</w:t>
      </w:r>
      <w:hyperlink r:id="rId211"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63" w:name="do|ax5:1081|pt5:1135|lib:1137"/>
      <w:bookmarkEnd w:id="563"/>
      <w:r w:rsidRPr="00614210">
        <w:rPr>
          <w:b/>
          <w:bCs/>
          <w:vanish/>
        </w:rPr>
        <w:t>b)</w:t>
      </w:r>
      <w:r w:rsidRPr="00614210">
        <w:rPr>
          <w:vanish/>
        </w:rPr>
        <w:t xml:space="preserve">S: pentru serviciile medicale de tip "serviciu" - de la lit. B, pct. B.3 din anexa nr. 22 la Ordinul ministrului sănătăţii şi al preşedintelui Casei Naţionale de Asigurări de Sănătate nr. </w:t>
      </w:r>
      <w:hyperlink r:id="rId212" w:history="1">
        <w:r w:rsidRPr="00614210">
          <w:rPr>
            <w:rStyle w:val="Hyperlink"/>
            <w:vanish/>
          </w:rPr>
          <w:t>388</w:t>
        </w:r>
      </w:hyperlink>
      <w:r w:rsidRPr="00614210">
        <w:rPr>
          <w:vanish/>
        </w:rPr>
        <w:t>/</w:t>
      </w:r>
      <w:hyperlink r:id="rId213"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64" w:name="do|ax5:1081|pt6:1138"/>
      <w:r w:rsidRPr="00614210">
        <w:rPr>
          <w:b/>
          <w:bCs/>
          <w:noProof/>
          <w:vanish/>
        </w:rPr>
        <w:drawing>
          <wp:inline distT="0" distB="0" distL="0" distR="0">
            <wp:extent cx="95250" cy="95250"/>
            <wp:effectExtent l="0" t="0" r="0" b="0"/>
            <wp:docPr id="60" name="Picture 60"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6:1138|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614210">
        <w:rPr>
          <w:b/>
          <w:bCs/>
          <w:vanish/>
        </w:rPr>
        <w:t>6.</w:t>
      </w:r>
      <w:r w:rsidRPr="00614210">
        <w:rPr>
          <w:vanish/>
        </w:rPr>
        <w:t>Tip caz rezolvat: se completează numai pentru serviciile medicale de tip caz rezolvat, după cum urmează:</w:t>
      </w:r>
    </w:p>
    <w:p w:rsidR="00614210" w:rsidRPr="00614210" w:rsidRDefault="00614210" w:rsidP="00E52F8F">
      <w:pPr>
        <w:spacing w:after="0" w:line="240" w:lineRule="auto"/>
        <w:jc w:val="both"/>
        <w:rPr>
          <w:vanish/>
        </w:rPr>
      </w:pPr>
      <w:bookmarkStart w:id="565" w:name="do|ax5:1081|pt6:1138|lia:1139"/>
      <w:bookmarkEnd w:id="565"/>
      <w:r w:rsidRPr="00614210">
        <w:rPr>
          <w:b/>
          <w:bCs/>
          <w:vanish/>
        </w:rPr>
        <w:t>a)</w:t>
      </w:r>
      <w:r w:rsidRPr="00614210">
        <w:rPr>
          <w:vanish/>
        </w:rPr>
        <w:t xml:space="preserve">M: pentru serviciile medicale de tip "caz rezolvat" de tip MEDICAL - de la lit. B pct. B.1 din anexa nr. 22 la Ordinul ministrului sănătăţii şi al preşedintelui Casei Naţionale de Asigurări de Sănătate nr. </w:t>
      </w:r>
      <w:hyperlink r:id="rId214" w:history="1">
        <w:r w:rsidRPr="00614210">
          <w:rPr>
            <w:rStyle w:val="Hyperlink"/>
            <w:vanish/>
          </w:rPr>
          <w:t>388</w:t>
        </w:r>
      </w:hyperlink>
      <w:r w:rsidRPr="00614210">
        <w:rPr>
          <w:vanish/>
        </w:rPr>
        <w:t>/</w:t>
      </w:r>
      <w:hyperlink r:id="rId215"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66" w:name="do|ax5:1081|pt6:1138|lib:1140"/>
      <w:bookmarkEnd w:id="566"/>
      <w:r w:rsidRPr="00614210">
        <w:rPr>
          <w:b/>
          <w:bCs/>
          <w:vanish/>
        </w:rPr>
        <w:t>b)</w:t>
      </w:r>
      <w:r w:rsidRPr="00614210">
        <w:rPr>
          <w:vanish/>
        </w:rPr>
        <w:t xml:space="preserve">C: pentru serviciile medicale de tip "caz rezolvat" de tip CHIRURGICAL - de la lit. B pct. B.2 din anexa nr. 22 la Ordinul ministrului sănătăţii şi al preşedintelui Casei Naţionale de Asigurări de Sănătate nr. </w:t>
      </w:r>
      <w:hyperlink r:id="rId216" w:history="1">
        <w:r w:rsidRPr="00614210">
          <w:rPr>
            <w:rStyle w:val="Hyperlink"/>
            <w:vanish/>
          </w:rPr>
          <w:t>388</w:t>
        </w:r>
      </w:hyperlink>
      <w:r w:rsidRPr="00614210">
        <w:rPr>
          <w:vanish/>
        </w:rPr>
        <w:t>/</w:t>
      </w:r>
      <w:hyperlink r:id="rId217"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67" w:name="do|ax5:1081|pt7:1141"/>
      <w:bookmarkEnd w:id="567"/>
      <w:r w:rsidRPr="00614210">
        <w:rPr>
          <w:b/>
          <w:bCs/>
          <w:vanish/>
        </w:rPr>
        <w:t>7.</w:t>
      </w:r>
      <w:r w:rsidRPr="00614210">
        <w:rPr>
          <w:vanish/>
        </w:rPr>
        <w:t xml:space="preserve">Diagnosticul principal şi diagnosticele secundare se codifică conform Listei tabelare a bolilor conform clasificării RO DRG v.1, prevăzută în Ordinul ministrului sănătăţii nr. </w:t>
      </w:r>
      <w:hyperlink r:id="rId218" w:history="1">
        <w:r w:rsidRPr="00614210">
          <w:rPr>
            <w:rStyle w:val="Hyperlink"/>
            <w:vanish/>
          </w:rPr>
          <w:t>1.199/2011</w:t>
        </w:r>
      </w:hyperlink>
      <w:r w:rsidRPr="00614210">
        <w:rPr>
          <w:vanish/>
        </w:rPr>
        <w:t xml:space="preserve"> privind introducerea şi utilizarea clasificării RO DRG v.1, de către medicul curant.</w:t>
      </w:r>
    </w:p>
    <w:p w:rsidR="00614210" w:rsidRPr="00614210" w:rsidRDefault="00614210" w:rsidP="00E52F8F">
      <w:pPr>
        <w:spacing w:after="0" w:line="240" w:lineRule="auto"/>
        <w:jc w:val="both"/>
        <w:rPr>
          <w:vanish/>
        </w:rPr>
      </w:pPr>
      <w:bookmarkStart w:id="568" w:name="do|ax5:1081|pt8:1142"/>
      <w:bookmarkEnd w:id="568"/>
      <w:r w:rsidRPr="00614210">
        <w:rPr>
          <w:b/>
          <w:bCs/>
          <w:vanish/>
        </w:rPr>
        <w:t>8.</w:t>
      </w:r>
      <w:r w:rsidRPr="00614210">
        <w:rPr>
          <w:vanish/>
        </w:rPr>
        <w:t>Vizitele se înregistrează pentru fiecare prezentare a pacientului cuprinsă în fişa de spitalizare de zi, prin completarea următoarelor informaţii: data vizitei, ora de început şi ora de sfârşit. Numărul vizitelor consemnate în fişa de spitalizare de zi se completează în prima pagină a fişei de spitalizare de zi, la momentul închiderii fişei. Data primei vizite coincide cu data deschiderii fişei de spitalizare de zi. În situaţia în care fişa de spitalizare de zi se închide la o dată ulterioară, indiferent de tipul serviciilor de spitalizare de zi, caz rezolvat sau serviciu, ultima vizită consemnată trebuie să aibă data mai mică sau egală cu data închiderii fişei.</w:t>
      </w:r>
    </w:p>
    <w:p w:rsidR="00614210" w:rsidRPr="00614210" w:rsidRDefault="00614210" w:rsidP="00E52F8F">
      <w:pPr>
        <w:spacing w:after="0" w:line="240" w:lineRule="auto"/>
        <w:jc w:val="both"/>
        <w:rPr>
          <w:vanish/>
        </w:rPr>
      </w:pPr>
      <w:bookmarkStart w:id="569" w:name="do|ax5:1081|pt9:1143"/>
      <w:bookmarkEnd w:id="569"/>
      <w:r w:rsidRPr="00614210">
        <w:rPr>
          <w:b/>
          <w:bCs/>
          <w:vanish/>
        </w:rPr>
        <w:t>9.</w:t>
      </w:r>
      <w:r w:rsidRPr="00614210">
        <w:rPr>
          <w:vanish/>
        </w:rPr>
        <w:t xml:space="preserve">Procedurile medicale se codifică conform clasificării RO DRG v.1, prevăzută în Ordinul ministrului sănătăţii nr. </w:t>
      </w:r>
      <w:hyperlink r:id="rId219"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570" w:name="do|ax5:1081|pt10:1144"/>
      <w:bookmarkEnd w:id="570"/>
      <w:r w:rsidRPr="00614210">
        <w:rPr>
          <w:b/>
          <w:bCs/>
          <w:vanish/>
        </w:rPr>
        <w:t>10.</w:t>
      </w:r>
      <w:r w:rsidRPr="00614210">
        <w:rPr>
          <w:vanish/>
        </w:rPr>
        <w:t>Investigaţiile de laborator se codifică conform Nomenclatorului investigaţiilor de laborator în vigoare din 15 februarie 2006.</w:t>
      </w:r>
    </w:p>
    <w:p w:rsidR="00614210" w:rsidRPr="00614210" w:rsidRDefault="00614210" w:rsidP="00E52F8F">
      <w:pPr>
        <w:spacing w:after="0" w:line="240" w:lineRule="auto"/>
        <w:jc w:val="both"/>
        <w:rPr>
          <w:vanish/>
        </w:rPr>
      </w:pPr>
      <w:bookmarkStart w:id="571" w:name="do|ax5:1081|pt11:1145"/>
      <w:bookmarkEnd w:id="571"/>
      <w:r w:rsidRPr="00614210">
        <w:rPr>
          <w:b/>
          <w:bCs/>
          <w:vanish/>
        </w:rPr>
        <w:t>11.</w:t>
      </w:r>
      <w:r w:rsidRPr="00614210">
        <w:rPr>
          <w:vanish/>
        </w:rPr>
        <w:t>Înregistrarea procedurilor medicale, a investigaţiilor de laborator şi a tratamentului se face distinct pentru fiecare vizită.</w:t>
      </w:r>
    </w:p>
    <w:p w:rsidR="00614210" w:rsidRPr="00614210" w:rsidRDefault="00614210" w:rsidP="00E52F8F">
      <w:pPr>
        <w:spacing w:after="0" w:line="240" w:lineRule="auto"/>
        <w:jc w:val="both"/>
        <w:rPr>
          <w:vanish/>
        </w:rPr>
      </w:pPr>
      <w:bookmarkStart w:id="572" w:name="do|ax5:1081|pt12:1146"/>
      <w:bookmarkEnd w:id="572"/>
      <w:r w:rsidRPr="00614210">
        <w:rPr>
          <w:b/>
          <w:bCs/>
          <w:vanish/>
        </w:rPr>
        <w:t>12.</w:t>
      </w:r>
      <w:r w:rsidRPr="00614210">
        <w:rPr>
          <w:vanish/>
        </w:rPr>
        <w:t>Rubrica "Alte examene de specialitate" se completează în situaţia în care pacientului i se acordă consultaţii în diverse specialităţi necesare pentru rezolvarea cazului sau a serviciului.</w:t>
      </w:r>
    </w:p>
    <w:p w:rsidR="00614210" w:rsidRPr="00614210" w:rsidRDefault="00614210" w:rsidP="00E52F8F">
      <w:pPr>
        <w:spacing w:after="0" w:line="240" w:lineRule="auto"/>
        <w:jc w:val="both"/>
        <w:rPr>
          <w:vanish/>
        </w:rPr>
      </w:pPr>
      <w:bookmarkStart w:id="573" w:name="do|ax5:1081|pt13:1147"/>
      <w:r w:rsidRPr="00614210">
        <w:rPr>
          <w:b/>
          <w:bCs/>
          <w:noProof/>
          <w:vanish/>
        </w:rPr>
        <w:drawing>
          <wp:inline distT="0" distB="0" distL="0" distR="0">
            <wp:extent cx="95250" cy="95250"/>
            <wp:effectExtent l="0" t="0" r="0" b="0"/>
            <wp:docPr id="59" name="Picture 59"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081|pt13:114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3"/>
      <w:r w:rsidRPr="00614210">
        <w:rPr>
          <w:b/>
          <w:bCs/>
          <w:vanish/>
        </w:rPr>
        <w:t>13.</w:t>
      </w:r>
      <w:r w:rsidRPr="00614210">
        <w:rPr>
          <w:vanish/>
        </w:rPr>
        <w:t xml:space="preserve">Înregistrarea serviciilor pentru spitalizarea de zi de tip "serviciu" se face distinct pentru fiecare vizită, dacă serviciile respective au fost efectuate în cadrul vizitei, completând denumirea serviciului, conform lit. B pct. B.3. din anexa nr. 22 la Ordinul ministrului sănătăţii şi al preşedintelui Casei Naţionale de Asigurări de Sănătate nr. </w:t>
      </w:r>
      <w:hyperlink r:id="rId220" w:history="1">
        <w:r w:rsidRPr="00614210">
          <w:rPr>
            <w:rStyle w:val="Hyperlink"/>
            <w:vanish/>
          </w:rPr>
          <w:t>388</w:t>
        </w:r>
      </w:hyperlink>
      <w:r w:rsidRPr="00614210">
        <w:rPr>
          <w:vanish/>
        </w:rPr>
        <w:t>/</w:t>
      </w:r>
      <w:hyperlink r:id="rId221"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74" w:name="do|ax5:1081|pt13:1147|pa1:1148"/>
      <w:bookmarkEnd w:id="574"/>
      <w:r w:rsidRPr="00614210">
        <w:rPr>
          <w:vanish/>
        </w:rPr>
        <w:t>Vizita durează maximum 12 ore pe zi şi nu sunt posibile mai multe vizite în aceeaşi zi pe aceeaşi fişă de spitalizare de zi.</w:t>
      </w:r>
    </w:p>
    <w:p w:rsidR="00614210" w:rsidRPr="00614210" w:rsidRDefault="00614210" w:rsidP="00E52F8F">
      <w:pPr>
        <w:spacing w:after="0" w:line="240" w:lineRule="auto"/>
        <w:jc w:val="both"/>
        <w:rPr>
          <w:vanish/>
        </w:rPr>
      </w:pPr>
      <w:bookmarkStart w:id="575" w:name="do|ax5:1081|pt13:1147|pa2:1149"/>
      <w:bookmarkEnd w:id="575"/>
      <w:r w:rsidRPr="00614210">
        <w:rPr>
          <w:vanish/>
        </w:rPr>
        <w:t xml:space="preserve">În cadrul unei vizite pot fi înregistrate servicii diferite numai pentru serviciile medicale prevăzute la poziţiile 1-7 de la lit. B pct. B.3 subpct. B.3.1 din anexa nr. 22 la Ordinul ministrului sănătăţii şi al preşedintelui Casei Naţionale de Asigurări de Sănătate nr. </w:t>
      </w:r>
      <w:hyperlink r:id="rId222" w:history="1">
        <w:r w:rsidRPr="00614210">
          <w:rPr>
            <w:rStyle w:val="Hyperlink"/>
            <w:vanish/>
          </w:rPr>
          <w:t>388</w:t>
        </w:r>
      </w:hyperlink>
      <w:r w:rsidRPr="00614210">
        <w:rPr>
          <w:vanish/>
        </w:rPr>
        <w:t>/</w:t>
      </w:r>
      <w:hyperlink r:id="rId223" w:history="1">
        <w:r w:rsidRPr="00614210">
          <w:rPr>
            <w:rStyle w:val="Hyperlink"/>
            <w:vanish/>
          </w:rPr>
          <w:t>186/2015</w:t>
        </w:r>
      </w:hyperlink>
      <w:r w:rsidRPr="00614210">
        <w:rPr>
          <w:vanish/>
        </w:rPr>
        <w:t>.</w:t>
      </w:r>
    </w:p>
    <w:p w:rsidR="00614210" w:rsidRPr="00614210" w:rsidRDefault="00614210" w:rsidP="00E52F8F">
      <w:pPr>
        <w:spacing w:after="0" w:line="240" w:lineRule="auto"/>
        <w:jc w:val="both"/>
        <w:rPr>
          <w:vanish/>
        </w:rPr>
      </w:pPr>
      <w:bookmarkStart w:id="576" w:name="do|ax5:1081|pt13:1147|pa3:1150"/>
      <w:bookmarkEnd w:id="576"/>
      <w:r w:rsidRPr="00614210">
        <w:rPr>
          <w:vanish/>
        </w:rPr>
        <w:t>Pentru spitalizarea de zi de tip "caz rezolvat" secţiunea "Servicii efectuate" nu se completează.</w:t>
      </w:r>
      <w:r w:rsidRPr="00614210">
        <w:rPr>
          <w:vanish/>
        </w:rPr>
        <w:br/>
      </w:r>
      <w:r w:rsidRPr="00614210">
        <w:rPr>
          <w:i/>
          <w:iCs/>
          <w:noProof/>
          <w:vanish/>
        </w:rPr>
        <w:drawing>
          <wp:inline distT="0" distB="0" distL="0" distR="0">
            <wp:extent cx="86360" cy="86360"/>
            <wp:effectExtent l="0" t="0" r="8890" b="8890"/>
            <wp:docPr id="58" name="Picture 5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1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29-apr-2015 anexa 5 modificat de Art. I, punctul 5. din </w:t>
      </w:r>
      <w:hyperlink r:id="rId224" w:anchor="do|ari|pt5" w:history="1">
        <w:r w:rsidRPr="00614210">
          <w:rPr>
            <w:rStyle w:val="Hyperlink"/>
            <w:i/>
            <w:iCs/>
            <w:vanish/>
          </w:rPr>
          <w:t>Ordinul 506/2015</w:t>
        </w:r>
      </w:hyperlink>
      <w:r w:rsidRPr="00614210">
        <w:rPr>
          <w:i/>
          <w:iCs/>
          <w:vanish/>
        </w:rPr>
        <w:t xml:space="preserve"> )</w:t>
      </w:r>
    </w:p>
    <w:p w:rsidR="00614210" w:rsidRPr="00614210" w:rsidRDefault="00614210" w:rsidP="00E52F8F">
      <w:pPr>
        <w:spacing w:after="0" w:line="240" w:lineRule="auto"/>
        <w:jc w:val="both"/>
        <w:rPr>
          <w:vanish/>
        </w:rPr>
      </w:pPr>
      <w:bookmarkStart w:id="577" w:name="do|ax5:1161"/>
      <w:r w:rsidRPr="00614210">
        <w:rPr>
          <w:b/>
          <w:bCs/>
          <w:noProof/>
          <w:vanish/>
        </w:rPr>
        <w:drawing>
          <wp:inline distT="0" distB="0" distL="0" distR="0">
            <wp:extent cx="95250" cy="95250"/>
            <wp:effectExtent l="0" t="0" r="0" b="0"/>
            <wp:docPr id="57" name="Picture 5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16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614210">
        <w:rPr>
          <w:b/>
          <w:bCs/>
          <w:vanish/>
        </w:rPr>
        <w:t>ANEXA nr. 5: INSTRUCŢIUNI privind completarea fişei de spitalizare de zi (FSZ)</w:t>
      </w:r>
    </w:p>
    <w:p w:rsidR="00614210" w:rsidRPr="00614210" w:rsidRDefault="00614210" w:rsidP="00E52F8F">
      <w:pPr>
        <w:spacing w:after="0" w:line="240" w:lineRule="auto"/>
        <w:jc w:val="both"/>
        <w:rPr>
          <w:vanish/>
        </w:rPr>
      </w:pPr>
      <w:bookmarkStart w:id="578" w:name="do|ax5:1161|pa1:1162"/>
      <w:bookmarkEnd w:id="578"/>
      <w:r w:rsidRPr="00614210">
        <w:rPr>
          <w:vanish/>
        </w:rPr>
        <w:t xml:space="preserve">Se întocmesc fişe de spitalizare de zi distincte pentru fiecare poziţie din cazurile rezolvate/serviciile medicale în regim de spitalizare de zi prevăzute la lit. B pct. B.1, B.2, pct. B.3 subpct. B.3.1 şi B.3.2 din anexa 22 la Ordinul ministrului sănătăţii şi al preşedintelui Casei Naţionale de Asigurări de Sănătate nr. </w:t>
      </w:r>
      <w:hyperlink r:id="rId225" w:history="1">
        <w:r w:rsidRPr="00614210">
          <w:rPr>
            <w:rStyle w:val="Hyperlink"/>
            <w:vanish/>
          </w:rPr>
          <w:t>763</w:t>
        </w:r>
      </w:hyperlink>
      <w:r w:rsidRPr="00614210">
        <w:rPr>
          <w:vanish/>
        </w:rPr>
        <w:t>/</w:t>
      </w:r>
      <w:hyperlink r:id="rId226" w:history="1">
        <w:r w:rsidRPr="00614210">
          <w:rPr>
            <w:rStyle w:val="Hyperlink"/>
            <w:vanish/>
          </w:rPr>
          <w:t>377/2016</w:t>
        </w:r>
      </w:hyperlink>
      <w:r w:rsidRPr="00614210">
        <w:rPr>
          <w:vanish/>
        </w:rPr>
        <w:t xml:space="preserve"> privind aprobarea Normelor metodologice de aplicare în anul 2016 a Hotărârii Guvernului nr. </w:t>
      </w:r>
      <w:hyperlink r:id="rId227" w:history="1">
        <w:r w:rsidRPr="00614210">
          <w:rPr>
            <w:rStyle w:val="Hyperlink"/>
            <w:vanish/>
          </w:rPr>
          <w:t>161/2016</w:t>
        </w:r>
      </w:hyperlink>
      <w:r w:rsidRPr="00614210">
        <w:rPr>
          <w:vanish/>
        </w:rPr>
        <w:t xml:space="preserve"> pentru aprobarea pachetelor de servicii şi a Contractului-cadru care reglementează condiţiile acordării asistenţei medicale, a medicamentelor şi a dispozitivelor medicale în cadrul sistemului de asigurări sociale de sănătate pentru anii 2016-2017.</w:t>
      </w:r>
    </w:p>
    <w:p w:rsidR="00614210" w:rsidRPr="00614210" w:rsidRDefault="00614210" w:rsidP="00E52F8F">
      <w:pPr>
        <w:spacing w:after="0" w:line="240" w:lineRule="auto"/>
        <w:jc w:val="both"/>
        <w:rPr>
          <w:vanish/>
        </w:rPr>
      </w:pPr>
      <w:bookmarkStart w:id="579" w:name="do|ax5:1161|pt1:1163"/>
      <w:bookmarkEnd w:id="579"/>
      <w:r w:rsidRPr="00614210">
        <w:rPr>
          <w:b/>
          <w:bCs/>
          <w:vanish/>
        </w:rPr>
        <w:t>1.</w:t>
      </w:r>
      <w:r w:rsidRPr="00614210">
        <w:rPr>
          <w:vanish/>
        </w:rPr>
        <w:t>Datele de identificare a spitalului şi datele de identificare a pacientului se completează precum cele din formularul "Foaie de observaţie clinică generală".</w:t>
      </w:r>
    </w:p>
    <w:p w:rsidR="00614210" w:rsidRPr="00614210" w:rsidRDefault="00614210" w:rsidP="00E52F8F">
      <w:pPr>
        <w:spacing w:after="0" w:line="240" w:lineRule="auto"/>
        <w:jc w:val="both"/>
        <w:rPr>
          <w:vanish/>
        </w:rPr>
      </w:pPr>
      <w:bookmarkStart w:id="580" w:name="do|ax5:1161|pt2:1164"/>
      <w:bookmarkEnd w:id="580"/>
      <w:r w:rsidRPr="00614210">
        <w:rPr>
          <w:b/>
          <w:bCs/>
          <w:vanish/>
        </w:rPr>
        <w:t>2.</w:t>
      </w:r>
      <w:r w:rsidRPr="00614210">
        <w:rPr>
          <w:vanish/>
        </w:rPr>
        <w:t>Numărul de înregistrare al fişei de spitalizare de zi este unic pe spital, se face după codul unic din registrul de intrări-ieşiri pentru spitalizare de zi al spitalului, iar numerotarea începe cu 1 la data de 1 ianuarie a fiecărui an.</w:t>
      </w:r>
    </w:p>
    <w:p w:rsidR="00614210" w:rsidRPr="00614210" w:rsidRDefault="00614210" w:rsidP="00E52F8F">
      <w:pPr>
        <w:spacing w:after="0" w:line="240" w:lineRule="auto"/>
        <w:jc w:val="both"/>
        <w:rPr>
          <w:vanish/>
        </w:rPr>
      </w:pPr>
      <w:bookmarkStart w:id="581" w:name="do|ax5:1161|pt3:1165"/>
      <w:r w:rsidRPr="00614210">
        <w:rPr>
          <w:b/>
          <w:bCs/>
          <w:noProof/>
          <w:vanish/>
        </w:rPr>
        <w:drawing>
          <wp:inline distT="0" distB="0" distL="0" distR="0">
            <wp:extent cx="95250" cy="95250"/>
            <wp:effectExtent l="0" t="0" r="0" b="0"/>
            <wp:docPr id="56" name="Picture 5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161|pt3:116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614210">
        <w:rPr>
          <w:b/>
          <w:bCs/>
          <w:vanish/>
        </w:rPr>
        <w:t>3.</w:t>
      </w:r>
      <w:r w:rsidRPr="00614210">
        <w:rPr>
          <w:vanish/>
        </w:rPr>
        <w:t>Tipul internării: se trece în căsuţa alăturată codul tipului de trimitere (1, 2, 3, 5, respectiv 9), după cum urmează: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14210" w:rsidRPr="00614210" w:rsidTr="00614210">
        <w:trPr>
          <w:tblCellSpacing w:w="0" w:type="dxa"/>
          <w:hidden/>
        </w:trPr>
        <w:tc>
          <w:tcPr>
            <w:tcW w:w="0" w:type="auto"/>
            <w:hideMark/>
          </w:tcPr>
          <w:p w:rsidR="00614210" w:rsidRPr="00614210" w:rsidRDefault="00614210" w:rsidP="00E52F8F">
            <w:pPr>
              <w:spacing w:after="0" w:line="240" w:lineRule="auto"/>
              <w:jc w:val="both"/>
              <w:rPr>
                <w:vanish/>
              </w:rPr>
            </w:pPr>
            <w:bookmarkStart w:id="582" w:name="do|ax5:1161|pt3:1165|pa1:1166"/>
            <w:bookmarkEnd w:id="582"/>
            <w:r w:rsidRPr="00614210">
              <w:rPr>
                <w:vanish/>
              </w:rPr>
              <w:t>1 - fără bilet de internare;</w:t>
            </w:r>
          </w:p>
        </w:tc>
      </w:tr>
      <w:tr w:rsidR="00614210" w:rsidRPr="00614210" w:rsidTr="00614210">
        <w:trPr>
          <w:tblCellSpacing w:w="0" w:type="dxa"/>
          <w:hidden/>
        </w:trPr>
        <w:tc>
          <w:tcPr>
            <w:tcW w:w="0" w:type="auto"/>
            <w:hideMark/>
          </w:tcPr>
          <w:p w:rsidR="00614210" w:rsidRPr="00614210" w:rsidRDefault="00614210" w:rsidP="00E52F8F">
            <w:pPr>
              <w:spacing w:after="0" w:line="240" w:lineRule="auto"/>
              <w:jc w:val="both"/>
              <w:rPr>
                <w:vanish/>
              </w:rPr>
            </w:pPr>
            <w:r w:rsidRPr="00614210">
              <w:rPr>
                <w:vanish/>
              </w:rPr>
              <w:t>2 - bilet de internare de la medicul de familie (BI MF);</w:t>
            </w:r>
          </w:p>
        </w:tc>
      </w:tr>
      <w:tr w:rsidR="00614210" w:rsidRPr="00614210" w:rsidTr="00614210">
        <w:trPr>
          <w:tblCellSpacing w:w="0" w:type="dxa"/>
          <w:hidden/>
        </w:trPr>
        <w:tc>
          <w:tcPr>
            <w:tcW w:w="0" w:type="auto"/>
            <w:hideMark/>
          </w:tcPr>
          <w:p w:rsidR="00614210" w:rsidRPr="00614210" w:rsidRDefault="00614210" w:rsidP="00E52F8F">
            <w:pPr>
              <w:spacing w:after="0" w:line="240" w:lineRule="auto"/>
              <w:jc w:val="both"/>
              <w:rPr>
                <w:vanish/>
              </w:rPr>
            </w:pPr>
            <w:r w:rsidRPr="00614210">
              <w:rPr>
                <w:vanish/>
              </w:rPr>
              <w:t>3 - bilet de internare de la medicul specialist (BI MS);</w:t>
            </w:r>
          </w:p>
        </w:tc>
      </w:tr>
      <w:tr w:rsidR="00614210" w:rsidRPr="00614210" w:rsidTr="00614210">
        <w:trPr>
          <w:tblCellSpacing w:w="0" w:type="dxa"/>
          <w:hidden/>
        </w:trPr>
        <w:tc>
          <w:tcPr>
            <w:tcW w:w="0" w:type="auto"/>
            <w:hideMark/>
          </w:tcPr>
          <w:p w:rsidR="00614210" w:rsidRPr="00614210" w:rsidRDefault="00614210" w:rsidP="00E52F8F">
            <w:pPr>
              <w:spacing w:after="0" w:line="240" w:lineRule="auto"/>
              <w:jc w:val="both"/>
              <w:rPr>
                <w:vanish/>
              </w:rPr>
            </w:pPr>
            <w:r w:rsidRPr="00614210">
              <w:rPr>
                <w:vanish/>
              </w:rPr>
              <w:t>5 - internare la cerere;</w:t>
            </w:r>
          </w:p>
        </w:tc>
      </w:tr>
      <w:tr w:rsidR="00614210" w:rsidRPr="00614210" w:rsidTr="00614210">
        <w:trPr>
          <w:tblCellSpacing w:w="0" w:type="dxa"/>
          <w:hidden/>
        </w:trPr>
        <w:tc>
          <w:tcPr>
            <w:tcW w:w="0" w:type="auto"/>
            <w:hideMark/>
          </w:tcPr>
          <w:p w:rsidR="00614210" w:rsidRPr="00614210" w:rsidRDefault="00614210" w:rsidP="00E52F8F">
            <w:pPr>
              <w:spacing w:after="0" w:line="240" w:lineRule="auto"/>
              <w:jc w:val="both"/>
              <w:rPr>
                <w:vanish/>
              </w:rPr>
            </w:pPr>
            <w:r w:rsidRPr="00614210">
              <w:rPr>
                <w:vanish/>
              </w:rPr>
              <w:t>9 - alte: bilet de internare de la medici care au încheiate convenţii cu casa de asigurări de sănătate pentru a elibera bilete de internare: medicii din unităţile de asistenţă medico-socială, medicii din centrele de dializă private aflate în relaţie contractuală cu Casa Naţională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tc>
      </w:tr>
    </w:tbl>
    <w:p w:rsidR="00614210" w:rsidRPr="00614210" w:rsidRDefault="00614210" w:rsidP="00E52F8F">
      <w:pPr>
        <w:spacing w:after="0" w:line="240" w:lineRule="auto"/>
        <w:jc w:val="both"/>
        <w:rPr>
          <w:vanish/>
        </w:rPr>
      </w:pPr>
      <w:bookmarkStart w:id="583" w:name="do|ax5:1161|pt3:1165|pa2:1167"/>
      <w:bookmarkEnd w:id="583"/>
      <w:r w:rsidRPr="00614210">
        <w:rPr>
          <w:vanish/>
        </w:rPr>
        <w:t>Pentru tipul internării BI MF (2), BI MS (3) şi alte (9) se completează seria BI cu seria biletului de internare şi nr. BI cu numărul biletului de internare.</w:t>
      </w:r>
    </w:p>
    <w:p w:rsidR="00614210" w:rsidRPr="00614210" w:rsidRDefault="00614210" w:rsidP="00E52F8F">
      <w:pPr>
        <w:spacing w:after="0" w:line="240" w:lineRule="auto"/>
        <w:jc w:val="both"/>
        <w:rPr>
          <w:vanish/>
        </w:rPr>
      </w:pPr>
      <w:bookmarkStart w:id="584" w:name="do|ax5:1161|pt4:1168"/>
      <w:bookmarkEnd w:id="584"/>
      <w:r w:rsidRPr="00614210">
        <w:rPr>
          <w:b/>
          <w:bCs/>
          <w:vanish/>
        </w:rPr>
        <w:t>4.</w:t>
      </w:r>
      <w:r w:rsidRPr="00614210">
        <w:rPr>
          <w:vanish/>
        </w:rPr>
        <w:t xml:space="preserve">Criteriul de internare se completează numeric în ordinea prevăzută în Hotărârea Guvernului nr. </w:t>
      </w:r>
      <w:hyperlink r:id="rId228" w:history="1">
        <w:r w:rsidRPr="00614210">
          <w:rPr>
            <w:rStyle w:val="Hyperlink"/>
            <w:vanish/>
          </w:rPr>
          <w:t>161/2016</w:t>
        </w:r>
      </w:hyperlink>
      <w:r w:rsidRPr="00614210">
        <w:rPr>
          <w:vanish/>
        </w:rPr>
        <w:t xml:space="preserve"> pentru aprobarea pachetelor de servicii şi a Contractului-cadru care reglementează condiţiile acordării asistenţei medicale, a medicamentelor şi a dispozitivelor medicale în cadrul sistemului de asigurări sociale de sănătate pentru anii 2016-2017, cu modificările şi completările ulterioare, conform Notei 1 privind criteriile de internare, ataşată FSZ.</w:t>
      </w:r>
    </w:p>
    <w:p w:rsidR="00614210" w:rsidRPr="00614210" w:rsidRDefault="00614210" w:rsidP="00E52F8F">
      <w:pPr>
        <w:spacing w:after="0" w:line="240" w:lineRule="auto"/>
        <w:jc w:val="both"/>
        <w:rPr>
          <w:vanish/>
        </w:rPr>
      </w:pPr>
      <w:bookmarkStart w:id="585" w:name="do|ax5:1161|pt5:1169"/>
      <w:r w:rsidRPr="00614210">
        <w:rPr>
          <w:b/>
          <w:bCs/>
          <w:noProof/>
          <w:vanish/>
        </w:rPr>
        <w:drawing>
          <wp:inline distT="0" distB="0" distL="0" distR="0">
            <wp:extent cx="95250" cy="95250"/>
            <wp:effectExtent l="0" t="0" r="0" b="0"/>
            <wp:docPr id="55" name="Picture 5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161|pt5:1169|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614210">
        <w:rPr>
          <w:b/>
          <w:bCs/>
          <w:vanish/>
        </w:rPr>
        <w:t>5.</w:t>
      </w:r>
      <w:r w:rsidRPr="00614210">
        <w:rPr>
          <w:vanish/>
        </w:rPr>
        <w:t xml:space="preserve">Tip servicii spitalizare de zi se completează conform tipurilor de servicii de spitalizare de zi prevăzute la lit. B din anexa 22 la Ordinul ministrului sănătăţii şi al preşedintelui Casei Naţionale de Asigurări de Sănătate nr. </w:t>
      </w:r>
      <w:hyperlink r:id="rId229" w:history="1">
        <w:r w:rsidRPr="00614210">
          <w:rPr>
            <w:rStyle w:val="Hyperlink"/>
            <w:vanish/>
          </w:rPr>
          <w:t>763</w:t>
        </w:r>
      </w:hyperlink>
      <w:r w:rsidRPr="00614210">
        <w:rPr>
          <w:vanish/>
        </w:rPr>
        <w:t>/</w:t>
      </w:r>
      <w:hyperlink r:id="rId230" w:history="1">
        <w:r w:rsidRPr="00614210">
          <w:rPr>
            <w:rStyle w:val="Hyperlink"/>
            <w:vanish/>
          </w:rPr>
          <w:t>377/2016</w:t>
        </w:r>
      </w:hyperlink>
      <w:r w:rsidRPr="00614210">
        <w:rPr>
          <w:vanish/>
        </w:rPr>
        <w:t>:</w:t>
      </w:r>
    </w:p>
    <w:p w:rsidR="00614210" w:rsidRPr="00614210" w:rsidRDefault="00614210" w:rsidP="00E52F8F">
      <w:pPr>
        <w:spacing w:after="0" w:line="240" w:lineRule="auto"/>
        <w:jc w:val="both"/>
        <w:rPr>
          <w:vanish/>
        </w:rPr>
      </w:pPr>
      <w:bookmarkStart w:id="586" w:name="do|ax5:1161|pt5:1169|pa1:1170"/>
      <w:bookmarkEnd w:id="586"/>
      <w:r w:rsidRPr="00614210">
        <w:rPr>
          <w:vanish/>
        </w:rPr>
        <w:t xml:space="preserve">- C: pentru serviciile medicale de tip "caz rezolvat" - de la lit. B pct. B.1 şi B.2 din anexa 22 la Ordinul ministrului sănătăţii şi al preşedintelui Casei Naţionale de Asigurări de Sănătate nr. </w:t>
      </w:r>
      <w:hyperlink r:id="rId231" w:history="1">
        <w:r w:rsidRPr="00614210">
          <w:rPr>
            <w:rStyle w:val="Hyperlink"/>
            <w:vanish/>
          </w:rPr>
          <w:t>763</w:t>
        </w:r>
      </w:hyperlink>
      <w:r w:rsidRPr="00614210">
        <w:rPr>
          <w:vanish/>
        </w:rPr>
        <w:t>/</w:t>
      </w:r>
      <w:hyperlink r:id="rId232" w:history="1">
        <w:r w:rsidRPr="00614210">
          <w:rPr>
            <w:rStyle w:val="Hyperlink"/>
            <w:vanish/>
          </w:rPr>
          <w:t>377/2016</w:t>
        </w:r>
      </w:hyperlink>
      <w:r w:rsidRPr="00614210">
        <w:rPr>
          <w:vanish/>
        </w:rPr>
        <w:t>;</w:t>
      </w:r>
    </w:p>
    <w:p w:rsidR="00614210" w:rsidRPr="00614210" w:rsidRDefault="00614210" w:rsidP="00E52F8F">
      <w:pPr>
        <w:spacing w:after="0" w:line="240" w:lineRule="auto"/>
        <w:jc w:val="both"/>
        <w:rPr>
          <w:vanish/>
        </w:rPr>
      </w:pPr>
      <w:bookmarkStart w:id="587" w:name="do|ax5:1161|pt5:1169|pa2:1171"/>
      <w:bookmarkEnd w:id="587"/>
      <w:r w:rsidRPr="00614210">
        <w:rPr>
          <w:vanish/>
        </w:rPr>
        <w:t xml:space="preserve">- S: pentru serviciile medicale de tip "serviciu" - de la lit. B pct. B.3 din anexa 22 la Ordinul ministrului sănătăţii şi al preşedintelui Casei Naţionale de Asigurări de Sănătate nr. </w:t>
      </w:r>
      <w:hyperlink r:id="rId233" w:history="1">
        <w:r w:rsidRPr="00614210">
          <w:rPr>
            <w:rStyle w:val="Hyperlink"/>
            <w:vanish/>
          </w:rPr>
          <w:t>763</w:t>
        </w:r>
      </w:hyperlink>
      <w:r w:rsidRPr="00614210">
        <w:rPr>
          <w:vanish/>
        </w:rPr>
        <w:t>/</w:t>
      </w:r>
      <w:hyperlink r:id="rId234" w:history="1">
        <w:r w:rsidRPr="00614210">
          <w:rPr>
            <w:rStyle w:val="Hyperlink"/>
            <w:vanish/>
          </w:rPr>
          <w:t>377/2016</w:t>
        </w:r>
      </w:hyperlink>
      <w:r w:rsidRPr="00614210">
        <w:rPr>
          <w:vanish/>
        </w:rPr>
        <w:t>.</w:t>
      </w:r>
    </w:p>
    <w:p w:rsidR="00614210" w:rsidRPr="00614210" w:rsidRDefault="00614210" w:rsidP="00E52F8F">
      <w:pPr>
        <w:spacing w:after="0" w:line="240" w:lineRule="auto"/>
        <w:jc w:val="both"/>
        <w:rPr>
          <w:vanish/>
        </w:rPr>
      </w:pPr>
      <w:bookmarkStart w:id="588" w:name="do|ax5:1161|pt6:1172"/>
      <w:r w:rsidRPr="00614210">
        <w:rPr>
          <w:b/>
          <w:bCs/>
          <w:noProof/>
          <w:vanish/>
        </w:rPr>
        <w:drawing>
          <wp:inline distT="0" distB="0" distL="0" distR="0">
            <wp:extent cx="95250" cy="95250"/>
            <wp:effectExtent l="0" t="0" r="0" b="0"/>
            <wp:docPr id="54" name="Picture 54"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161|pt6:1172|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614210">
        <w:rPr>
          <w:b/>
          <w:bCs/>
          <w:vanish/>
        </w:rPr>
        <w:t>6.</w:t>
      </w:r>
      <w:r w:rsidRPr="00614210">
        <w:rPr>
          <w:vanish/>
        </w:rPr>
        <w:t>Tip caz rezolvat: se completează numai pentru serviciile medicale de tip caz rezolvat, după cum urmează:</w:t>
      </w:r>
    </w:p>
    <w:p w:rsidR="00614210" w:rsidRPr="00614210" w:rsidRDefault="00614210" w:rsidP="00E52F8F">
      <w:pPr>
        <w:spacing w:after="0" w:line="240" w:lineRule="auto"/>
        <w:jc w:val="both"/>
        <w:rPr>
          <w:vanish/>
        </w:rPr>
      </w:pPr>
      <w:bookmarkStart w:id="589" w:name="do|ax5:1161|pt6:1172|pa1:1173"/>
      <w:bookmarkEnd w:id="589"/>
      <w:r w:rsidRPr="00614210">
        <w:rPr>
          <w:vanish/>
        </w:rPr>
        <w:t xml:space="preserve">- M: pentru serviciile medicale de tip "caz rezolvat" de tip MEDICAL - de la lit. B pct. B.1 din anexa 22 la Ordinul ministrului sănătăţii şi al preşedintelui Casei Naţionale de Asigurări de Sănătate nr. </w:t>
      </w:r>
      <w:hyperlink r:id="rId235" w:history="1">
        <w:r w:rsidRPr="00614210">
          <w:rPr>
            <w:rStyle w:val="Hyperlink"/>
            <w:vanish/>
          </w:rPr>
          <w:t>763</w:t>
        </w:r>
      </w:hyperlink>
      <w:r w:rsidRPr="00614210">
        <w:rPr>
          <w:vanish/>
        </w:rPr>
        <w:t>/</w:t>
      </w:r>
      <w:hyperlink r:id="rId236" w:history="1">
        <w:r w:rsidRPr="00614210">
          <w:rPr>
            <w:rStyle w:val="Hyperlink"/>
            <w:vanish/>
          </w:rPr>
          <w:t>377/2016</w:t>
        </w:r>
      </w:hyperlink>
      <w:r w:rsidRPr="00614210">
        <w:rPr>
          <w:vanish/>
        </w:rPr>
        <w:t>;</w:t>
      </w:r>
    </w:p>
    <w:p w:rsidR="00614210" w:rsidRPr="00614210" w:rsidRDefault="00614210" w:rsidP="00E52F8F">
      <w:pPr>
        <w:spacing w:after="0" w:line="240" w:lineRule="auto"/>
        <w:jc w:val="both"/>
        <w:rPr>
          <w:vanish/>
        </w:rPr>
      </w:pPr>
      <w:bookmarkStart w:id="590" w:name="do|ax5:1161|pt6:1172|pa2:1174"/>
      <w:bookmarkEnd w:id="590"/>
      <w:r w:rsidRPr="00614210">
        <w:rPr>
          <w:vanish/>
        </w:rPr>
        <w:t xml:space="preserve">- C: pentru serviciile medicale de tip "caz rezolvat", de tip CHIRURGICAL - de la lit. B pct. B.2 din anexa 22 la Ordinul ministrului sănătăţii şi al preşedintelui Casei Naţionale de Asigurări de Sănătate nr. </w:t>
      </w:r>
      <w:hyperlink r:id="rId237" w:history="1">
        <w:r w:rsidRPr="00614210">
          <w:rPr>
            <w:rStyle w:val="Hyperlink"/>
            <w:vanish/>
          </w:rPr>
          <w:t>763</w:t>
        </w:r>
      </w:hyperlink>
      <w:r w:rsidRPr="00614210">
        <w:rPr>
          <w:vanish/>
        </w:rPr>
        <w:t>/</w:t>
      </w:r>
      <w:hyperlink r:id="rId238" w:history="1">
        <w:r w:rsidRPr="00614210">
          <w:rPr>
            <w:rStyle w:val="Hyperlink"/>
            <w:vanish/>
          </w:rPr>
          <w:t>377/2016</w:t>
        </w:r>
      </w:hyperlink>
      <w:r w:rsidRPr="00614210">
        <w:rPr>
          <w:vanish/>
        </w:rPr>
        <w:t>.</w:t>
      </w:r>
    </w:p>
    <w:p w:rsidR="00614210" w:rsidRPr="00614210" w:rsidRDefault="00614210" w:rsidP="00E52F8F">
      <w:pPr>
        <w:spacing w:after="0" w:line="240" w:lineRule="auto"/>
        <w:jc w:val="both"/>
        <w:rPr>
          <w:vanish/>
        </w:rPr>
      </w:pPr>
      <w:bookmarkStart w:id="591" w:name="do|ax5:1161|pt7:1175"/>
      <w:r w:rsidRPr="00614210">
        <w:rPr>
          <w:b/>
          <w:bCs/>
          <w:noProof/>
          <w:vanish/>
        </w:rPr>
        <w:drawing>
          <wp:inline distT="0" distB="0" distL="0" distR="0">
            <wp:extent cx="95250" cy="95250"/>
            <wp:effectExtent l="0" t="0" r="0" b="0"/>
            <wp:docPr id="53" name="Picture 53"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161|pt7:117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1"/>
      <w:r w:rsidRPr="00614210">
        <w:rPr>
          <w:b/>
          <w:bCs/>
          <w:vanish/>
        </w:rPr>
        <w:t>7.</w:t>
      </w:r>
      <w:r w:rsidRPr="00614210">
        <w:rPr>
          <w:vanish/>
        </w:rPr>
        <w:t xml:space="preserve">Diagnosticul principal şi diagnosticele secundare se codifică conform Listei tabelare a bolilor conform clasificării RO DRG v.1, prevăzută în Ordinul ministrului sănătăţii nr. </w:t>
      </w:r>
      <w:hyperlink r:id="rId239" w:history="1">
        <w:r w:rsidRPr="00614210">
          <w:rPr>
            <w:rStyle w:val="Hyperlink"/>
            <w:vanish/>
          </w:rPr>
          <w:t>1.199/2011</w:t>
        </w:r>
      </w:hyperlink>
      <w:r w:rsidRPr="00614210">
        <w:rPr>
          <w:vanish/>
        </w:rPr>
        <w:t xml:space="preserve"> privind introducerea şi utilizarea clasificării RO DRG v.1, de către medicul curant.</w:t>
      </w:r>
    </w:p>
    <w:p w:rsidR="00614210" w:rsidRPr="00614210" w:rsidRDefault="00614210" w:rsidP="00E52F8F">
      <w:pPr>
        <w:spacing w:after="0" w:line="240" w:lineRule="auto"/>
        <w:jc w:val="both"/>
        <w:rPr>
          <w:vanish/>
        </w:rPr>
      </w:pPr>
      <w:bookmarkStart w:id="592" w:name="do|ax5:1161|pt7:1175|sp7.1.:1176"/>
      <w:bookmarkEnd w:id="592"/>
      <w:r w:rsidRPr="00614210">
        <w:rPr>
          <w:b/>
          <w:bCs/>
          <w:vanish/>
        </w:rPr>
        <w:t>7.1.</w:t>
      </w:r>
      <w:r w:rsidRPr="00614210">
        <w:rPr>
          <w:vanish/>
        </w:rPr>
        <w:t xml:space="preserve">Semnalarea ca boală profesională se completează de către medicul curant - prin bifarea căsuţei respective din coloana «Semnalare boală profesională», din dreptul diagnosticelor, respectiv diagnosticul principal şi diagnostice secundare la externare (complicaţii/comorbidităţi), după caz. Pentru semnalarea şi raportarea suspiciunilor de boală profesională, în cazul în care cel puţin unul dintre diagnosticele de la externare are suspiciunea de a fi cauzat sau agravat de ocupaţie sau de condiţiile de la locul de muncă, medicul curant va bifa obligatoriu căsuţa respectivă, urmat de semnalarea cazului ca boală profesională prin întocmirea fişei BP1, conform art. 150 din Normele metodologice de aplicare a prevederilor Legii securităţii şi sănătăţii în muncă nr. </w:t>
      </w:r>
      <w:hyperlink r:id="rId240" w:history="1">
        <w:r w:rsidRPr="00614210">
          <w:rPr>
            <w:rStyle w:val="Hyperlink"/>
            <w:vanish/>
          </w:rPr>
          <w:t>319/2006</w:t>
        </w:r>
      </w:hyperlink>
      <w:r w:rsidRPr="00614210">
        <w:rPr>
          <w:vanish/>
        </w:rPr>
        <w:t xml:space="preserve">, aprobate prin Hotărârea Guvernului nr. </w:t>
      </w:r>
      <w:hyperlink r:id="rId241" w:history="1">
        <w:r w:rsidRPr="00614210">
          <w:rPr>
            <w:rStyle w:val="Hyperlink"/>
            <w:vanish/>
          </w:rPr>
          <w:t>1.425/2006</w:t>
        </w:r>
      </w:hyperlink>
      <w:r w:rsidRPr="00614210">
        <w:rPr>
          <w:vanish/>
        </w:rPr>
        <w:t>, cu modificările şi completările ulterioare.</w:t>
      </w:r>
      <w:r w:rsidRPr="00614210">
        <w:rPr>
          <w:vanish/>
        </w:rPr>
        <w:br/>
      </w:r>
      <w:r w:rsidRPr="00614210">
        <w:rPr>
          <w:i/>
          <w:iCs/>
          <w:noProof/>
          <w:vanish/>
        </w:rPr>
        <w:drawing>
          <wp:inline distT="0" distB="0" distL="0" distR="0">
            <wp:extent cx="86360" cy="86360"/>
            <wp:effectExtent l="0" t="0" r="8890" b="8890"/>
            <wp:docPr id="52" name="Picture 5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032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01-nov-2016 punctul 7. din anexa 5 completat de Art. I, punctul 6. din </w:t>
      </w:r>
      <w:hyperlink r:id="rId242" w:anchor="do|ari|pt6" w:history="1">
        <w:r w:rsidRPr="00614210">
          <w:rPr>
            <w:rStyle w:val="Hyperlink"/>
            <w:i/>
            <w:iCs/>
            <w:vanish/>
          </w:rPr>
          <w:t>Ordinul 1110/2016</w:t>
        </w:r>
      </w:hyperlink>
      <w:r w:rsidRPr="00614210">
        <w:rPr>
          <w:i/>
          <w:iCs/>
          <w:vanish/>
        </w:rPr>
        <w:t xml:space="preserve"> )</w:t>
      </w:r>
    </w:p>
    <w:p w:rsidR="00614210" w:rsidRPr="00614210" w:rsidRDefault="00614210" w:rsidP="00E52F8F">
      <w:pPr>
        <w:spacing w:after="0" w:line="240" w:lineRule="auto"/>
        <w:jc w:val="both"/>
        <w:rPr>
          <w:vanish/>
        </w:rPr>
      </w:pPr>
      <w:bookmarkStart w:id="593" w:name="do|ax5:1161|pt8:1177"/>
      <w:bookmarkEnd w:id="593"/>
      <w:r w:rsidRPr="00614210">
        <w:rPr>
          <w:b/>
          <w:bCs/>
          <w:vanish/>
        </w:rPr>
        <w:t>8.</w:t>
      </w:r>
      <w:r w:rsidRPr="00614210">
        <w:rPr>
          <w:vanish/>
        </w:rPr>
        <w:t>Vizitele se înregistrează pentru fiecare prezentare a pacientului cuprinsă în fişa de spitalizare de zi, prin completarea următoarelor informaţii: data şi ora de început a vizitei, precum şi data şi ora de sfârşit a vizitei. Numărul vizitelor consemnate în fişa de spitalizare de zi se completează în prima pagină a fişei de spitalizare de zi, la momentul închiderii fişei. Data primei vizite coincide cu data deschiderii fişei de spitalizare de zi. În situaţia în care fişa de spitalizare de zi se închide la o dată ulterioară, indiferent de tipul serviciilor de spitalizare de zi, caz rezolvat sau serviciu, ultima vizită consemnată trebuie să aibă data mai mică sau egală cu data închiderii fişei.</w:t>
      </w:r>
    </w:p>
    <w:p w:rsidR="00614210" w:rsidRPr="00614210" w:rsidRDefault="00614210" w:rsidP="00E52F8F">
      <w:pPr>
        <w:spacing w:after="0" w:line="240" w:lineRule="auto"/>
        <w:jc w:val="both"/>
        <w:rPr>
          <w:vanish/>
        </w:rPr>
      </w:pPr>
      <w:bookmarkStart w:id="594" w:name="do|ax5:1161|pt9:1178"/>
      <w:bookmarkEnd w:id="594"/>
      <w:r w:rsidRPr="00614210">
        <w:rPr>
          <w:b/>
          <w:bCs/>
          <w:vanish/>
        </w:rPr>
        <w:t>9.</w:t>
      </w:r>
      <w:r w:rsidRPr="00614210">
        <w:rPr>
          <w:vanish/>
        </w:rPr>
        <w:t xml:space="preserve">Procedurile medicale se codifică conform clasificării RO DRG v.1, prevăzută în Ordinul ministrului sănătăţii nr. </w:t>
      </w:r>
      <w:hyperlink r:id="rId243"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595" w:name="do|ax5:1161|pt10:1179"/>
      <w:bookmarkEnd w:id="595"/>
      <w:r w:rsidRPr="00614210">
        <w:rPr>
          <w:b/>
          <w:bCs/>
          <w:vanish/>
        </w:rPr>
        <w:t>10.</w:t>
      </w:r>
      <w:r w:rsidRPr="00614210">
        <w:rPr>
          <w:vanish/>
        </w:rPr>
        <w:t>Investigaţiile de laborator se codifică conform Nomenclatorului investigaţiilor de laborator în vigoare din 15 februarie 2006.</w:t>
      </w:r>
    </w:p>
    <w:p w:rsidR="00614210" w:rsidRPr="00614210" w:rsidRDefault="00614210" w:rsidP="00E52F8F">
      <w:pPr>
        <w:spacing w:after="0" w:line="240" w:lineRule="auto"/>
        <w:jc w:val="both"/>
        <w:rPr>
          <w:vanish/>
        </w:rPr>
      </w:pPr>
      <w:bookmarkStart w:id="596" w:name="do|ax5:1161|pt11:1180"/>
      <w:bookmarkEnd w:id="596"/>
      <w:r w:rsidRPr="00614210">
        <w:rPr>
          <w:b/>
          <w:bCs/>
          <w:vanish/>
        </w:rPr>
        <w:t>11.</w:t>
      </w:r>
      <w:r w:rsidRPr="00614210">
        <w:rPr>
          <w:vanish/>
        </w:rPr>
        <w:t>Înregistrarea procedurilor medicale, a investigaţiilor de laborator şi a tratamentului se face distinct pentru fiecare vizită.</w:t>
      </w:r>
    </w:p>
    <w:p w:rsidR="00614210" w:rsidRPr="00614210" w:rsidRDefault="00614210" w:rsidP="00E52F8F">
      <w:pPr>
        <w:spacing w:after="0" w:line="240" w:lineRule="auto"/>
        <w:jc w:val="both"/>
        <w:rPr>
          <w:vanish/>
        </w:rPr>
      </w:pPr>
      <w:bookmarkStart w:id="597" w:name="do|ax5:1161|pt12:1181"/>
      <w:bookmarkEnd w:id="597"/>
      <w:r w:rsidRPr="00614210">
        <w:rPr>
          <w:b/>
          <w:bCs/>
          <w:vanish/>
        </w:rPr>
        <w:t>12.</w:t>
      </w:r>
      <w:r w:rsidRPr="00614210">
        <w:rPr>
          <w:vanish/>
        </w:rPr>
        <w:t>Rubrica "Alte examene de specialitate" se completează în situaţia în care pacientului i se acordă consultaţii în diverse specialităţi necesare pentru rezolvarea cazului sau a serviciului.</w:t>
      </w:r>
    </w:p>
    <w:p w:rsidR="00614210" w:rsidRPr="00614210" w:rsidRDefault="00614210" w:rsidP="00E52F8F">
      <w:pPr>
        <w:spacing w:after="0" w:line="240" w:lineRule="auto"/>
        <w:jc w:val="both"/>
        <w:rPr>
          <w:vanish/>
        </w:rPr>
      </w:pPr>
      <w:bookmarkStart w:id="598" w:name="do|ax5:1161|pt13:1182"/>
      <w:r w:rsidRPr="00614210">
        <w:rPr>
          <w:b/>
          <w:bCs/>
          <w:noProof/>
          <w:vanish/>
        </w:rPr>
        <w:drawing>
          <wp:inline distT="0" distB="0" distL="0" distR="0">
            <wp:extent cx="95250" cy="95250"/>
            <wp:effectExtent l="0" t="0" r="0" b="0"/>
            <wp:docPr id="51" name="Picture 5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161|pt13:1182|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614210">
        <w:rPr>
          <w:b/>
          <w:bCs/>
          <w:vanish/>
        </w:rPr>
        <w:t>13.</w:t>
      </w:r>
      <w:r w:rsidRPr="00614210">
        <w:rPr>
          <w:vanish/>
        </w:rPr>
        <w:t xml:space="preserve">Înregistrarea serviciilor pentru spitalizarea de zi de tip "serviciu" se face distinct pentru fiecare vizită, dacă serviciile respective au fost efectuate în cadrul vizitei, completând denumirea serviciului, conform lit. B pct. B.3 din anexa 22 la Ordinul ministrului sănătăţii şi al preşedintelui Casei Naţionale de Asigurări de Sănătate nr. </w:t>
      </w:r>
      <w:hyperlink r:id="rId244" w:history="1">
        <w:r w:rsidRPr="00614210">
          <w:rPr>
            <w:rStyle w:val="Hyperlink"/>
            <w:vanish/>
          </w:rPr>
          <w:t>763</w:t>
        </w:r>
      </w:hyperlink>
      <w:r w:rsidRPr="00614210">
        <w:rPr>
          <w:vanish/>
        </w:rPr>
        <w:t>/</w:t>
      </w:r>
      <w:hyperlink r:id="rId245" w:history="1">
        <w:r w:rsidRPr="00614210">
          <w:rPr>
            <w:rStyle w:val="Hyperlink"/>
            <w:vanish/>
          </w:rPr>
          <w:t>377/2016</w:t>
        </w:r>
      </w:hyperlink>
      <w:r w:rsidRPr="00614210">
        <w:rPr>
          <w:vanish/>
        </w:rPr>
        <w:t>.</w:t>
      </w:r>
    </w:p>
    <w:p w:rsidR="00614210" w:rsidRPr="00614210" w:rsidRDefault="00614210" w:rsidP="00E52F8F">
      <w:pPr>
        <w:spacing w:after="0" w:line="240" w:lineRule="auto"/>
        <w:jc w:val="both"/>
        <w:rPr>
          <w:vanish/>
        </w:rPr>
      </w:pPr>
      <w:bookmarkStart w:id="599" w:name="do|ax5:1161|pt13:1182|pa1:1183"/>
      <w:bookmarkEnd w:id="599"/>
      <w:r w:rsidRPr="00614210">
        <w:rPr>
          <w:vanish/>
        </w:rPr>
        <w:t>Vizita durează maximum 12 ore pe zi şi nu sunt posibile mai multe vizite în aceeaşi zi pe aceeaşi fişă de spitalizare de zi.</w:t>
      </w:r>
    </w:p>
    <w:p w:rsidR="00614210" w:rsidRPr="00614210" w:rsidRDefault="00614210" w:rsidP="00E52F8F">
      <w:pPr>
        <w:spacing w:after="0" w:line="240" w:lineRule="auto"/>
        <w:jc w:val="both"/>
        <w:rPr>
          <w:vanish/>
        </w:rPr>
      </w:pPr>
      <w:bookmarkStart w:id="600" w:name="do|ax5:1161|pt13:1182|pa2:1184"/>
      <w:bookmarkEnd w:id="600"/>
      <w:r w:rsidRPr="00614210">
        <w:rPr>
          <w:vanish/>
        </w:rPr>
        <w:t>Pentru spitalizarea de zi de tip "caz rezolvat" secţiunea "Servicii efectuate" nu se completează.</w:t>
      </w:r>
      <w:r w:rsidRPr="00614210">
        <w:rPr>
          <w:vanish/>
        </w:rPr>
        <w:br/>
      </w:r>
      <w:r w:rsidRPr="00614210">
        <w:rPr>
          <w:i/>
          <w:iCs/>
          <w:noProof/>
          <w:vanish/>
        </w:rPr>
        <w:drawing>
          <wp:inline distT="0" distB="0" distL="0" distR="0">
            <wp:extent cx="86360" cy="86360"/>
            <wp:effectExtent l="0" t="0" r="8890" b="8890"/>
            <wp:docPr id="50" name="Picture 5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942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01-iul-2016 anexa 5 modificat de Art. I, punctul 4. din </w:t>
      </w:r>
      <w:hyperlink r:id="rId246" w:anchor="do|ari|pt4" w:history="1">
        <w:r w:rsidRPr="00614210">
          <w:rPr>
            <w:rStyle w:val="Hyperlink"/>
            <w:i/>
            <w:iCs/>
            <w:vanish/>
          </w:rPr>
          <w:t>Ordinul 779/2016</w:t>
        </w:r>
      </w:hyperlink>
      <w:r w:rsidRPr="00614210">
        <w:rPr>
          <w:i/>
          <w:iCs/>
          <w:vanish/>
        </w:rPr>
        <w:t xml:space="preserve"> )</w:t>
      </w:r>
    </w:p>
    <w:p w:rsidR="00614210" w:rsidRPr="00614210" w:rsidRDefault="00614210" w:rsidP="00E52F8F">
      <w:pPr>
        <w:spacing w:after="0" w:line="240" w:lineRule="auto"/>
        <w:jc w:val="both"/>
        <w:rPr>
          <w:vanish/>
        </w:rPr>
      </w:pPr>
      <w:bookmarkStart w:id="601" w:name="do|ax5:1435"/>
      <w:r w:rsidRPr="00614210">
        <w:rPr>
          <w:b/>
          <w:bCs/>
          <w:noProof/>
          <w:vanish/>
        </w:rPr>
        <w:drawing>
          <wp:inline distT="0" distB="0" distL="0" distR="0">
            <wp:extent cx="95250" cy="95250"/>
            <wp:effectExtent l="0" t="0" r="0" b="0"/>
            <wp:docPr id="49" name="Picture 49"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435|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1"/>
      <w:r w:rsidRPr="00614210">
        <w:rPr>
          <w:b/>
          <w:bCs/>
          <w:vanish/>
        </w:rPr>
        <w:t>ANEXA nr. 5: INSTRUCŢIUNI privind completarea fişei de spitalizare de zi (FSZ)</w:t>
      </w:r>
    </w:p>
    <w:p w:rsidR="00614210" w:rsidRPr="00614210" w:rsidRDefault="00614210" w:rsidP="00E52F8F">
      <w:pPr>
        <w:spacing w:after="0" w:line="240" w:lineRule="auto"/>
        <w:jc w:val="both"/>
        <w:rPr>
          <w:vanish/>
        </w:rPr>
      </w:pPr>
      <w:bookmarkStart w:id="602" w:name="do|ax5:1435|pa1:1436"/>
      <w:bookmarkEnd w:id="602"/>
      <w:r w:rsidRPr="00614210">
        <w:rPr>
          <w:vanish/>
        </w:rPr>
        <w:t xml:space="preserve">Se întocmesc fişe de spitalizare de zi distincte pentru fiecare poziţie din cazurile rezolvate/serviciile medicale în regim de spitalizare de zi prevăzute la lit. B pct. B.1, pct. B.2, pct. B.3 subpct. B.3.1 şi B.3.2, pct. B.4.1 şi pct. B.4.2 din anexa nr. 22 la Ordinul ministrului sănătăţii şi al preşedintelui Casei Naţionale de Asigurări de Sănătate nr. </w:t>
      </w:r>
      <w:hyperlink r:id="rId247" w:history="1">
        <w:r w:rsidRPr="00614210">
          <w:rPr>
            <w:rStyle w:val="Hyperlink"/>
            <w:vanish/>
          </w:rPr>
          <w:t>397</w:t>
        </w:r>
      </w:hyperlink>
      <w:r w:rsidRPr="00614210">
        <w:rPr>
          <w:vanish/>
        </w:rPr>
        <w:t>/</w:t>
      </w:r>
      <w:hyperlink r:id="rId248" w:history="1">
        <w:r w:rsidRPr="00614210">
          <w:rPr>
            <w:rStyle w:val="Hyperlink"/>
            <w:vanish/>
          </w:rPr>
          <w:t>836/2018</w:t>
        </w:r>
      </w:hyperlink>
      <w:r w:rsidRPr="00614210">
        <w:rPr>
          <w:vanish/>
        </w:rPr>
        <w:t xml:space="preserve"> privind aprobarea Normelor metodologice de aplicare în anul 2018 a Hotărârii Guvernului nr. </w:t>
      </w:r>
      <w:hyperlink r:id="rId249" w:history="1">
        <w:r w:rsidRPr="00614210">
          <w:rPr>
            <w:rStyle w:val="Hyperlink"/>
            <w:vanish/>
          </w:rPr>
          <w:t>140/2018</w:t>
        </w:r>
      </w:hyperlink>
      <w:r w:rsidRPr="00614210">
        <w:rPr>
          <w:vanish/>
        </w:rPr>
        <w:t xml:space="preserve"> pentru aprobarea pachetelor de servicii şi a Contractului-cadru care reglementează condiţiile acordării asistenţei medicale, a medicamentelor şi a dispozitivelor medicale în cadrul sistemului de asigurări sociale de sănătate pentru anii 2018-2019.</w:t>
      </w:r>
    </w:p>
    <w:p w:rsidR="00614210" w:rsidRPr="00614210" w:rsidRDefault="00614210" w:rsidP="00E52F8F">
      <w:pPr>
        <w:spacing w:after="0" w:line="240" w:lineRule="auto"/>
        <w:jc w:val="both"/>
        <w:rPr>
          <w:vanish/>
        </w:rPr>
      </w:pPr>
      <w:bookmarkStart w:id="603" w:name="do|ax5:1435|pt1:1437"/>
      <w:bookmarkEnd w:id="603"/>
      <w:r w:rsidRPr="00614210">
        <w:rPr>
          <w:b/>
          <w:bCs/>
          <w:vanish/>
        </w:rPr>
        <w:t>1.</w:t>
      </w:r>
      <w:r w:rsidRPr="00614210">
        <w:rPr>
          <w:vanish/>
        </w:rPr>
        <w:t>Datele de identificare a spitalului şi datele de identificare a pacientului se completează precum cele din formularul "Foaie de observaţie clinică generală".</w:t>
      </w:r>
    </w:p>
    <w:p w:rsidR="00614210" w:rsidRPr="00614210" w:rsidRDefault="00614210" w:rsidP="00E52F8F">
      <w:pPr>
        <w:spacing w:after="0" w:line="240" w:lineRule="auto"/>
        <w:jc w:val="both"/>
        <w:rPr>
          <w:vanish/>
        </w:rPr>
      </w:pPr>
      <w:bookmarkStart w:id="604" w:name="do|ax5:1435|pt2:1438"/>
      <w:bookmarkEnd w:id="604"/>
      <w:r w:rsidRPr="00614210">
        <w:rPr>
          <w:b/>
          <w:bCs/>
          <w:vanish/>
        </w:rPr>
        <w:t>2.</w:t>
      </w:r>
      <w:r w:rsidRPr="00614210">
        <w:rPr>
          <w:vanish/>
        </w:rPr>
        <w:t>Numărul de înregistrare al fişei de spitalizare de zi este unic pe spital, se face după codul unic din registrul de intrări-ieşiri pentru spitalizare de zi al spitalului şi poate avea maximum 10 caractere.</w:t>
      </w:r>
    </w:p>
    <w:p w:rsidR="00614210" w:rsidRPr="00614210" w:rsidRDefault="00614210" w:rsidP="00E52F8F">
      <w:pPr>
        <w:spacing w:after="0" w:line="240" w:lineRule="auto"/>
        <w:jc w:val="both"/>
        <w:rPr>
          <w:vanish/>
        </w:rPr>
      </w:pPr>
      <w:bookmarkStart w:id="605" w:name="do|ax5:1435|pt3:1439"/>
      <w:r w:rsidRPr="00614210">
        <w:rPr>
          <w:b/>
          <w:bCs/>
          <w:noProof/>
          <w:vanish/>
        </w:rPr>
        <w:drawing>
          <wp:inline distT="0" distB="0" distL="0" distR="0">
            <wp:extent cx="95250" cy="95250"/>
            <wp:effectExtent l="0" t="0" r="0" b="0"/>
            <wp:docPr id="48" name="Picture 48"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435|pt3:1439|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614210">
        <w:rPr>
          <w:b/>
          <w:bCs/>
          <w:vanish/>
        </w:rPr>
        <w:t>3.</w:t>
      </w:r>
      <w:r w:rsidRPr="00614210">
        <w:rPr>
          <w:vanish/>
        </w:rPr>
        <w:t>Tipul internării: se trece în căsuţa alăturată codul tipului de trimitere (1, 2, 3, 5, respectiv 9), după cum urmează:</w:t>
      </w:r>
    </w:p>
    <w:p w:rsidR="00614210" w:rsidRPr="00614210" w:rsidRDefault="00614210" w:rsidP="00E52F8F">
      <w:pPr>
        <w:spacing w:after="0" w:line="240" w:lineRule="auto"/>
        <w:jc w:val="both"/>
        <w:rPr>
          <w:vanish/>
        </w:rPr>
      </w:pPr>
      <w:bookmarkStart w:id="606" w:name="do|ax5:1435|pt3:1439|pa1:1440"/>
      <w:bookmarkEnd w:id="606"/>
      <w:r w:rsidRPr="00614210">
        <w:rPr>
          <w:vanish/>
        </w:rPr>
        <w:t>1 - fără bilet de internare;</w:t>
      </w:r>
    </w:p>
    <w:p w:rsidR="00614210" w:rsidRPr="00614210" w:rsidRDefault="00614210" w:rsidP="00E52F8F">
      <w:pPr>
        <w:spacing w:after="0" w:line="240" w:lineRule="auto"/>
        <w:jc w:val="both"/>
        <w:rPr>
          <w:vanish/>
        </w:rPr>
      </w:pPr>
      <w:bookmarkStart w:id="607" w:name="do|ax5:1435|pt3:1439|pa2:1441"/>
      <w:bookmarkEnd w:id="607"/>
      <w:r w:rsidRPr="00614210">
        <w:rPr>
          <w:vanish/>
        </w:rPr>
        <w:t>2 - bilet de internare de la medicul de familie (BI MF);</w:t>
      </w:r>
    </w:p>
    <w:p w:rsidR="00614210" w:rsidRPr="00614210" w:rsidRDefault="00614210" w:rsidP="00E52F8F">
      <w:pPr>
        <w:spacing w:after="0" w:line="240" w:lineRule="auto"/>
        <w:jc w:val="both"/>
        <w:rPr>
          <w:vanish/>
        </w:rPr>
      </w:pPr>
      <w:bookmarkStart w:id="608" w:name="do|ax5:1435|pt3:1439|pa3:1442"/>
      <w:bookmarkEnd w:id="608"/>
      <w:r w:rsidRPr="00614210">
        <w:rPr>
          <w:vanish/>
        </w:rPr>
        <w:t>3 - bilet de internare de la medicul specialist (BI MS);</w:t>
      </w:r>
    </w:p>
    <w:p w:rsidR="00614210" w:rsidRPr="00614210" w:rsidRDefault="00614210" w:rsidP="00E52F8F">
      <w:pPr>
        <w:spacing w:after="0" w:line="240" w:lineRule="auto"/>
        <w:jc w:val="both"/>
        <w:rPr>
          <w:vanish/>
        </w:rPr>
      </w:pPr>
      <w:bookmarkStart w:id="609" w:name="do|ax5:1435|pt3:1439|pa4:1443"/>
      <w:bookmarkEnd w:id="609"/>
      <w:r w:rsidRPr="00614210">
        <w:rPr>
          <w:vanish/>
        </w:rPr>
        <w:t>5 - internare la cerere;</w:t>
      </w:r>
    </w:p>
    <w:p w:rsidR="00614210" w:rsidRPr="00614210" w:rsidRDefault="00614210" w:rsidP="00E52F8F">
      <w:pPr>
        <w:spacing w:after="0" w:line="240" w:lineRule="auto"/>
        <w:jc w:val="both"/>
        <w:rPr>
          <w:vanish/>
        </w:rPr>
      </w:pPr>
      <w:bookmarkStart w:id="610" w:name="do|ax5:1435|pt3:1439|pa5:1444"/>
      <w:bookmarkEnd w:id="610"/>
      <w:r w:rsidRPr="00614210">
        <w:rPr>
          <w:vanish/>
        </w:rPr>
        <w:t>9 - alte: bilet de internare de la medici care au încheiate convenţii cu casa de asigurări de sănătate pentru a elibera bilete de internare: medicii din unităţile de asistenţă medico-socială, medicii din centrele de dializă private aflate în relaţie contractuală cu casele de asigurări de sănătate,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614210" w:rsidRPr="00614210" w:rsidRDefault="00614210" w:rsidP="00E52F8F">
      <w:pPr>
        <w:spacing w:after="0" w:line="240" w:lineRule="auto"/>
        <w:jc w:val="both"/>
        <w:rPr>
          <w:vanish/>
        </w:rPr>
      </w:pPr>
      <w:bookmarkStart w:id="611" w:name="do|ax5:1435|pt3:1439|pa6:1445"/>
      <w:bookmarkEnd w:id="611"/>
      <w:r w:rsidRPr="00614210">
        <w:rPr>
          <w:vanish/>
        </w:rPr>
        <w:t>Pentru tipul internării BI MF (2), BI MS (3) şi alte (9) se completează seria Bl cu seria biletului de internare şi nr. Bl cu numărul biletului de internare.</w:t>
      </w:r>
    </w:p>
    <w:p w:rsidR="00614210" w:rsidRPr="00614210" w:rsidRDefault="00614210" w:rsidP="00E52F8F">
      <w:pPr>
        <w:spacing w:after="0" w:line="240" w:lineRule="auto"/>
        <w:jc w:val="both"/>
        <w:rPr>
          <w:vanish/>
        </w:rPr>
      </w:pPr>
      <w:bookmarkStart w:id="612" w:name="do|ax5:1435|pt4:1446"/>
      <w:bookmarkEnd w:id="612"/>
      <w:r w:rsidRPr="00614210">
        <w:rPr>
          <w:b/>
          <w:bCs/>
          <w:vanish/>
        </w:rPr>
        <w:t>4.</w:t>
      </w:r>
      <w:r w:rsidRPr="00614210">
        <w:rPr>
          <w:vanish/>
        </w:rPr>
        <w:t xml:space="preserve">Criteriul de internare se completează numeric în ordinea prevăzuta în Ordinul ministrului sănătăţii şi al preşedintelui Casei Naţionale de Asigurări de Sănătate nr. </w:t>
      </w:r>
      <w:hyperlink r:id="rId250" w:history="1">
        <w:r w:rsidRPr="00614210">
          <w:rPr>
            <w:rStyle w:val="Hyperlink"/>
            <w:vanish/>
          </w:rPr>
          <w:t>397</w:t>
        </w:r>
      </w:hyperlink>
      <w:r w:rsidRPr="00614210">
        <w:rPr>
          <w:vanish/>
        </w:rPr>
        <w:t>/</w:t>
      </w:r>
      <w:hyperlink r:id="rId251" w:history="1">
        <w:r w:rsidRPr="00614210">
          <w:rPr>
            <w:rStyle w:val="Hyperlink"/>
            <w:vanish/>
          </w:rPr>
          <w:t>836/2018</w:t>
        </w:r>
      </w:hyperlink>
      <w:r w:rsidRPr="00614210">
        <w:rPr>
          <w:vanish/>
        </w:rPr>
        <w:t>, conform Notei 1 privind criteriile de internare, ataşată FSZ.</w:t>
      </w:r>
    </w:p>
    <w:p w:rsidR="00614210" w:rsidRPr="00614210" w:rsidRDefault="00614210" w:rsidP="00E52F8F">
      <w:pPr>
        <w:spacing w:after="0" w:line="240" w:lineRule="auto"/>
        <w:jc w:val="both"/>
        <w:rPr>
          <w:vanish/>
        </w:rPr>
      </w:pPr>
      <w:bookmarkStart w:id="613" w:name="do|ax5:1435|pt5:1447"/>
      <w:r w:rsidRPr="00614210">
        <w:rPr>
          <w:b/>
          <w:bCs/>
          <w:noProof/>
          <w:vanish/>
        </w:rPr>
        <w:drawing>
          <wp:inline distT="0" distB="0" distL="0" distR="0">
            <wp:extent cx="95250" cy="95250"/>
            <wp:effectExtent l="0" t="0" r="0" b="0"/>
            <wp:docPr id="47" name="Picture 4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435|pt5:144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3"/>
      <w:r w:rsidRPr="00614210">
        <w:rPr>
          <w:b/>
          <w:bCs/>
          <w:vanish/>
        </w:rPr>
        <w:t>5.</w:t>
      </w:r>
      <w:r w:rsidRPr="00614210">
        <w:rPr>
          <w:vanish/>
        </w:rPr>
        <w:t xml:space="preserve">Tip servicii spitalizare de zi se completează conform tipurilor de servicii de spitalizare de zi prevăzute la lit. B din anexa 22 la Ordinul ministrului sănătăţii şi al preşedintelui Casei Naţionale de Asigurări de Sănătate nr. </w:t>
      </w:r>
      <w:hyperlink r:id="rId252" w:history="1">
        <w:r w:rsidRPr="00614210">
          <w:rPr>
            <w:rStyle w:val="Hyperlink"/>
            <w:vanish/>
          </w:rPr>
          <w:t>397</w:t>
        </w:r>
      </w:hyperlink>
      <w:r w:rsidRPr="00614210">
        <w:rPr>
          <w:vanish/>
        </w:rPr>
        <w:t>/</w:t>
      </w:r>
      <w:hyperlink r:id="rId253"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14" w:name="do|ax5:1435|pt5:1447|pa1:1448"/>
      <w:bookmarkEnd w:id="614"/>
      <w:r w:rsidRPr="00614210">
        <w:rPr>
          <w:vanish/>
        </w:rPr>
        <w:t xml:space="preserve">- C: pentru serviciile medicale de tip "caz rezolvat" - de la lit. B pct. B.1 şi B.2 din anexa 22 la Ordinul ministrului sănătăţii şi al preşedintelui Casei Naţionale de Asigurări de Sănătate nr. </w:t>
      </w:r>
      <w:hyperlink r:id="rId254" w:history="1">
        <w:r w:rsidRPr="00614210">
          <w:rPr>
            <w:rStyle w:val="Hyperlink"/>
            <w:vanish/>
          </w:rPr>
          <w:t>397</w:t>
        </w:r>
      </w:hyperlink>
      <w:r w:rsidRPr="00614210">
        <w:rPr>
          <w:vanish/>
        </w:rPr>
        <w:t>/</w:t>
      </w:r>
      <w:hyperlink r:id="rId255"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15" w:name="do|ax5:1435|pt5:1447|pa2:1449"/>
      <w:bookmarkEnd w:id="615"/>
      <w:r w:rsidRPr="00614210">
        <w:rPr>
          <w:vanish/>
        </w:rPr>
        <w:t xml:space="preserve">- S: pentru serviciile medicale de tip "serviciu" - de la lit. B pct. B.3 subpct. B.3.1 şi B.3.2, pct. B.4.1 şi pct. B.4.2, din anexa nr. 22 la Ordinul ministrului sănătăţii şi al preşedintelui Casei Naţionale de Asigurări de Sănătate nr. </w:t>
      </w:r>
      <w:hyperlink r:id="rId256" w:history="1">
        <w:r w:rsidRPr="00614210">
          <w:rPr>
            <w:rStyle w:val="Hyperlink"/>
            <w:vanish/>
          </w:rPr>
          <w:t>397</w:t>
        </w:r>
      </w:hyperlink>
      <w:r w:rsidRPr="00614210">
        <w:rPr>
          <w:vanish/>
        </w:rPr>
        <w:t>/</w:t>
      </w:r>
      <w:hyperlink r:id="rId257"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16" w:name="do|ax5:1435|pt6:1450"/>
      <w:r w:rsidRPr="00614210">
        <w:rPr>
          <w:b/>
          <w:bCs/>
          <w:noProof/>
          <w:vanish/>
        </w:rPr>
        <w:drawing>
          <wp:inline distT="0" distB="0" distL="0" distR="0">
            <wp:extent cx="95250" cy="95250"/>
            <wp:effectExtent l="0" t="0" r="0" b="0"/>
            <wp:docPr id="46" name="Picture 4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435|pt6:1450|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614210">
        <w:rPr>
          <w:b/>
          <w:bCs/>
          <w:vanish/>
        </w:rPr>
        <w:t>6.</w:t>
      </w:r>
      <w:r w:rsidRPr="00614210">
        <w:rPr>
          <w:vanish/>
        </w:rPr>
        <w:t>Tip caz rezolvat: se completează numai pentru serviciile medicale de tip caz rezolvat, după cum urmează:</w:t>
      </w:r>
    </w:p>
    <w:p w:rsidR="00614210" w:rsidRPr="00614210" w:rsidRDefault="00614210" w:rsidP="00E52F8F">
      <w:pPr>
        <w:spacing w:after="0" w:line="240" w:lineRule="auto"/>
        <w:jc w:val="both"/>
        <w:rPr>
          <w:vanish/>
        </w:rPr>
      </w:pPr>
      <w:bookmarkStart w:id="617" w:name="do|ax5:1435|pt6:1450|pa1:1451"/>
      <w:bookmarkEnd w:id="617"/>
      <w:r w:rsidRPr="00614210">
        <w:rPr>
          <w:vanish/>
        </w:rPr>
        <w:t xml:space="preserve">- M: pentru serviciile medicale de tip "caz rezolvat" de tip MEDICAL - de la lit. B pct. B.1 din anexa 22 la Ordinul ministrului sănătăţii şi al preşedintelui Casei Naţionale de Asigurări de Sănătate nr. </w:t>
      </w:r>
      <w:hyperlink r:id="rId258" w:history="1">
        <w:r w:rsidRPr="00614210">
          <w:rPr>
            <w:rStyle w:val="Hyperlink"/>
            <w:vanish/>
          </w:rPr>
          <w:t>397</w:t>
        </w:r>
      </w:hyperlink>
      <w:r w:rsidRPr="00614210">
        <w:rPr>
          <w:vanish/>
        </w:rPr>
        <w:t>/</w:t>
      </w:r>
      <w:hyperlink r:id="rId259"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18" w:name="do|ax5:1435|pt6:1450|pa2:1452"/>
      <w:bookmarkEnd w:id="618"/>
      <w:r w:rsidRPr="00614210">
        <w:rPr>
          <w:vanish/>
        </w:rPr>
        <w:t xml:space="preserve">- C: pentru serviciile medicale de tip "caz rezolvat", de tip CHIRURGICAL - de la lit. B pct. B.2 din anexa 22 la Ordinul ministrului sănătăţii şi al preşedintelui Casei Naţionale de Asigurări de Sănătate nr. </w:t>
      </w:r>
      <w:hyperlink r:id="rId260" w:history="1">
        <w:r w:rsidRPr="00614210">
          <w:rPr>
            <w:rStyle w:val="Hyperlink"/>
            <w:vanish/>
          </w:rPr>
          <w:t>397</w:t>
        </w:r>
      </w:hyperlink>
      <w:r w:rsidRPr="00614210">
        <w:rPr>
          <w:vanish/>
        </w:rPr>
        <w:t>/</w:t>
      </w:r>
      <w:hyperlink r:id="rId261"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19" w:name="do|ax5:1435|pt7:1453"/>
      <w:r w:rsidRPr="00614210">
        <w:rPr>
          <w:b/>
          <w:bCs/>
          <w:noProof/>
          <w:vanish/>
        </w:rPr>
        <w:drawing>
          <wp:inline distT="0" distB="0" distL="0" distR="0">
            <wp:extent cx="95250" cy="95250"/>
            <wp:effectExtent l="0" t="0" r="0" b="0"/>
            <wp:docPr id="45" name="Picture 4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435|pt7:1453|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614210">
        <w:rPr>
          <w:b/>
          <w:bCs/>
          <w:vanish/>
        </w:rPr>
        <w:t>7.</w:t>
      </w:r>
      <w:r w:rsidRPr="00614210">
        <w:rPr>
          <w:vanish/>
        </w:rPr>
        <w:t xml:space="preserve">Diagnosticul principal şi diagnosticele secundare se codifică conform Listei tabelare a bolilor conform clasificării RO DRG v.1, prevăzută în Ordinul ministrului sănătăţii nr. </w:t>
      </w:r>
      <w:hyperlink r:id="rId262" w:history="1">
        <w:r w:rsidRPr="00614210">
          <w:rPr>
            <w:rStyle w:val="Hyperlink"/>
            <w:vanish/>
          </w:rPr>
          <w:t>1.199/2011</w:t>
        </w:r>
      </w:hyperlink>
      <w:r w:rsidRPr="00614210">
        <w:rPr>
          <w:vanish/>
        </w:rPr>
        <w:t xml:space="preserve"> privind introducerea şi utilizarea clasificării RO DRG v.1, de către medicul curant.</w:t>
      </w:r>
    </w:p>
    <w:p w:rsidR="00614210" w:rsidRPr="00614210" w:rsidRDefault="00614210" w:rsidP="00E52F8F">
      <w:pPr>
        <w:spacing w:after="0" w:line="240" w:lineRule="auto"/>
        <w:jc w:val="both"/>
        <w:rPr>
          <w:vanish/>
        </w:rPr>
      </w:pPr>
      <w:bookmarkStart w:id="620" w:name="do|ax5:1435|pt7:1453|sp7.1.:1454"/>
      <w:bookmarkEnd w:id="620"/>
      <w:r w:rsidRPr="00614210">
        <w:rPr>
          <w:b/>
          <w:bCs/>
          <w:vanish/>
        </w:rPr>
        <w:t>7.1.</w:t>
      </w:r>
      <w:r w:rsidRPr="00614210">
        <w:rPr>
          <w:vanish/>
        </w:rPr>
        <w:t xml:space="preserve">Semnalarea ca boală profesională se completează de către medicul curant - prin bifarea căsuţei respective din coloana "Semnalare boală profesională", din dreptul diagnosticelor, respectiv diagnosticul principal şi diagnostice secundare la externare (complicaţii/comorbidităţi), după caz. Pentru semnalarea şi raportarea suspiciunilor de boală profesională, în cazul în care cel puţin unul dintre diagnosticele de la externare are suspiciunea de a fi cauzat sau agravat de ocupaţie sau de condiţiile de la locul de muncă, medicul curant va bifa obligatoriu căsuţa respectivă, urmat de semnalarea cazului ca boală profesională prin întocmirea fişei BP1, conform art. 150 din Normele metodologice de aplicare a prevederilor Legii securităţii şi sănătăţii în muncă nr. </w:t>
      </w:r>
      <w:hyperlink r:id="rId263" w:history="1">
        <w:r w:rsidRPr="00614210">
          <w:rPr>
            <w:rStyle w:val="Hyperlink"/>
            <w:vanish/>
          </w:rPr>
          <w:t>319/2006</w:t>
        </w:r>
      </w:hyperlink>
      <w:r w:rsidRPr="00614210">
        <w:rPr>
          <w:vanish/>
        </w:rPr>
        <w:t xml:space="preserve">, aprobate prin Hotărârea Guvernului nr. </w:t>
      </w:r>
      <w:hyperlink r:id="rId264" w:history="1">
        <w:r w:rsidRPr="00614210">
          <w:rPr>
            <w:rStyle w:val="Hyperlink"/>
            <w:vanish/>
          </w:rPr>
          <w:t>1.425/2006</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21" w:name="do|ax5:1435|pt8:1455"/>
      <w:bookmarkEnd w:id="621"/>
      <w:r w:rsidRPr="00614210">
        <w:rPr>
          <w:b/>
          <w:bCs/>
          <w:vanish/>
        </w:rPr>
        <w:t>8.</w:t>
      </w:r>
      <w:r w:rsidRPr="00614210">
        <w:rPr>
          <w:vanish/>
        </w:rPr>
        <w:t>Vizitele se înregistrează pentru fiecare prezentare a pacientului cuprinsă în fişa de spitalizare de zi, prin completarea următoarelor informaţii: data şi ora de început a vizitei, precum şi data şi ora de sfârşit a vizitei. Numărul vizitelor consemnate în fişa de spitalizare de zi se completează în prima pagină a fişei de spitalizare de zi, la momentul închiderii fişei. Data primei vizite coincide cu data deschiderii fişei de spitalizare de zi. În situaţia în care fişa de spitalizare de zi se închide la o dată ulterioară, indiferent de tipul serviciilor de spitalizare de zi, caz rezolvat sau serviciu, ultima vizită consemnată trebuie să aibă data mai mică sau egală cu data închiderii fişei.</w:t>
      </w:r>
    </w:p>
    <w:p w:rsidR="00614210" w:rsidRPr="00614210" w:rsidRDefault="00614210" w:rsidP="00E52F8F">
      <w:pPr>
        <w:spacing w:after="0" w:line="240" w:lineRule="auto"/>
        <w:jc w:val="both"/>
        <w:rPr>
          <w:vanish/>
        </w:rPr>
      </w:pPr>
      <w:bookmarkStart w:id="622" w:name="do|ax5:1435|pt9:1456"/>
      <w:bookmarkEnd w:id="622"/>
      <w:r w:rsidRPr="00614210">
        <w:rPr>
          <w:b/>
          <w:bCs/>
          <w:vanish/>
        </w:rPr>
        <w:t>9.</w:t>
      </w:r>
      <w:r w:rsidRPr="00614210">
        <w:rPr>
          <w:vanish/>
        </w:rPr>
        <w:t xml:space="preserve">Procedurile medicale se codifică conform clasificării RO DRG v.1, prevăzută în Ordinul ministrului sănătăţii nr. </w:t>
      </w:r>
      <w:hyperlink r:id="rId265" w:history="1">
        <w:r w:rsidRPr="00614210">
          <w:rPr>
            <w:rStyle w:val="Hyperlink"/>
            <w:vanish/>
          </w:rPr>
          <w:t>1.199/2011</w:t>
        </w:r>
      </w:hyperlink>
      <w:r w:rsidRPr="00614210">
        <w:rPr>
          <w:vanish/>
        </w:rPr>
        <w:t>.</w:t>
      </w:r>
    </w:p>
    <w:p w:rsidR="00614210" w:rsidRPr="00614210" w:rsidRDefault="00614210" w:rsidP="00E52F8F">
      <w:pPr>
        <w:spacing w:after="0" w:line="240" w:lineRule="auto"/>
        <w:jc w:val="both"/>
        <w:rPr>
          <w:vanish/>
        </w:rPr>
      </w:pPr>
      <w:bookmarkStart w:id="623" w:name="do|ax5:1435|pt10:1457"/>
      <w:bookmarkEnd w:id="623"/>
      <w:r w:rsidRPr="00614210">
        <w:rPr>
          <w:b/>
          <w:bCs/>
          <w:vanish/>
        </w:rPr>
        <w:t>10.</w:t>
      </w:r>
      <w:r w:rsidRPr="00614210">
        <w:rPr>
          <w:vanish/>
        </w:rPr>
        <w:t>Investigaţiile de laborator se codifică conform Nomenclatorului investigaţiilor de laborator în vigoare din 15 februarie 2006.</w:t>
      </w:r>
    </w:p>
    <w:p w:rsidR="00614210" w:rsidRPr="00614210" w:rsidRDefault="00614210" w:rsidP="00E52F8F">
      <w:pPr>
        <w:spacing w:after="0" w:line="240" w:lineRule="auto"/>
        <w:jc w:val="both"/>
        <w:rPr>
          <w:vanish/>
        </w:rPr>
      </w:pPr>
      <w:bookmarkStart w:id="624" w:name="do|ax5:1435|pt11:1458"/>
      <w:bookmarkEnd w:id="624"/>
      <w:r w:rsidRPr="00614210">
        <w:rPr>
          <w:b/>
          <w:bCs/>
          <w:vanish/>
        </w:rPr>
        <w:t>11.</w:t>
      </w:r>
      <w:r w:rsidRPr="00614210">
        <w:rPr>
          <w:vanish/>
        </w:rPr>
        <w:t>Înregistrarea procedurilor medicale, a investigaţiilor de laborator şi a tratamentului se face distinct pentru fiecare vizită.</w:t>
      </w:r>
    </w:p>
    <w:p w:rsidR="00614210" w:rsidRPr="00614210" w:rsidRDefault="00614210" w:rsidP="00E52F8F">
      <w:pPr>
        <w:spacing w:after="0" w:line="240" w:lineRule="auto"/>
        <w:jc w:val="both"/>
        <w:rPr>
          <w:vanish/>
        </w:rPr>
      </w:pPr>
      <w:bookmarkStart w:id="625" w:name="do|ax5:1435|pt12:1459"/>
      <w:bookmarkEnd w:id="625"/>
      <w:r w:rsidRPr="00614210">
        <w:rPr>
          <w:b/>
          <w:bCs/>
          <w:vanish/>
        </w:rPr>
        <w:t>12.</w:t>
      </w:r>
      <w:r w:rsidRPr="00614210">
        <w:rPr>
          <w:vanish/>
        </w:rPr>
        <w:t>Rubrica "Alte examene de specialitate" se completează în situaţia în care pacientului i se acordă consultaţii în diverse specialităţi necesare pentru rezolvarea cazului sau a serviciului.</w:t>
      </w:r>
    </w:p>
    <w:p w:rsidR="00614210" w:rsidRPr="00614210" w:rsidRDefault="00614210" w:rsidP="00E52F8F">
      <w:pPr>
        <w:spacing w:after="0" w:line="240" w:lineRule="auto"/>
        <w:jc w:val="both"/>
        <w:rPr>
          <w:vanish/>
        </w:rPr>
      </w:pPr>
      <w:bookmarkStart w:id="626" w:name="do|ax5:1435|pt13:1460"/>
      <w:r w:rsidRPr="00614210">
        <w:rPr>
          <w:b/>
          <w:bCs/>
          <w:noProof/>
          <w:vanish/>
        </w:rPr>
        <w:drawing>
          <wp:inline distT="0" distB="0" distL="0" distR="0">
            <wp:extent cx="95250" cy="95250"/>
            <wp:effectExtent l="0" t="0" r="0" b="0"/>
            <wp:docPr id="44" name="Picture 44"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1435|pt13:1460|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6"/>
      <w:r w:rsidRPr="00614210">
        <w:rPr>
          <w:b/>
          <w:bCs/>
          <w:vanish/>
        </w:rPr>
        <w:t>13.</w:t>
      </w:r>
      <w:r w:rsidRPr="00614210">
        <w:rPr>
          <w:vanish/>
        </w:rPr>
        <w:t xml:space="preserve">Înregistrarea serviciilor pentru spitalizarea de zi de tip "serviciu" se face distinct pentru fiecare vizită, dacă serviciile respective au fost efectuate în cadrul vizitei, completând denumirea serviciului, conform lit. B pct. B.3, pct. B.4.1. şi pct. B.4.2. din anexa 22 la Ordinul ministrului sănătăţii şi al preşedintelui Casei Naţionale de Asigurări de Sănătate nr. </w:t>
      </w:r>
      <w:hyperlink r:id="rId266" w:history="1">
        <w:r w:rsidRPr="00614210">
          <w:rPr>
            <w:rStyle w:val="Hyperlink"/>
            <w:vanish/>
          </w:rPr>
          <w:t>397</w:t>
        </w:r>
      </w:hyperlink>
      <w:r w:rsidRPr="00614210">
        <w:rPr>
          <w:vanish/>
        </w:rPr>
        <w:t>/</w:t>
      </w:r>
      <w:hyperlink r:id="rId267"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27" w:name="do|ax5:1435|pt13:1460|pa1:1461"/>
      <w:bookmarkEnd w:id="627"/>
      <w:r w:rsidRPr="00614210">
        <w:rPr>
          <w:vanish/>
        </w:rPr>
        <w:t>Vizita durează maximum 12 ore pe zi şi nu sunt posibile mai multe vizite în aceeaşi zi pe aceeaşi fişă de spitalizare de zi.</w:t>
      </w:r>
    </w:p>
    <w:p w:rsidR="00614210" w:rsidRPr="00614210" w:rsidRDefault="00614210" w:rsidP="00E52F8F">
      <w:pPr>
        <w:spacing w:after="0" w:line="240" w:lineRule="auto"/>
        <w:jc w:val="both"/>
        <w:rPr>
          <w:vanish/>
        </w:rPr>
      </w:pPr>
      <w:bookmarkStart w:id="628" w:name="do|ax5:1435|pt13:1460|pa2:1462"/>
      <w:bookmarkEnd w:id="628"/>
      <w:r w:rsidRPr="00614210">
        <w:rPr>
          <w:vanish/>
        </w:rPr>
        <w:t>Pentru spitalizarea de zi de tip "caz rezolvat", secţiunea "Servicii efectuate" nu se completează.</w:t>
      </w:r>
      <w:r w:rsidRPr="00614210">
        <w:rPr>
          <w:vanish/>
        </w:rPr>
        <w:br/>
      </w:r>
      <w:r w:rsidRPr="00614210">
        <w:rPr>
          <w:i/>
          <w:iCs/>
          <w:noProof/>
          <w:vanish/>
        </w:rPr>
        <w:drawing>
          <wp:inline distT="0" distB="0" distL="0" distR="0">
            <wp:extent cx="86360" cy="86360"/>
            <wp:effectExtent l="0" t="0" r="8890" b="8890"/>
            <wp:docPr id="43" name="Picture 4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09"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01-apr-2018 anexa 5 modificat de Art. I, punctul 7. din </w:t>
      </w:r>
      <w:hyperlink r:id="rId268" w:anchor="do|ari|pt7" w:history="1">
        <w:r w:rsidRPr="00614210">
          <w:rPr>
            <w:rStyle w:val="Hyperlink"/>
            <w:i/>
            <w:iCs/>
            <w:vanish/>
          </w:rPr>
          <w:t>Ordinul 401/2018</w:t>
        </w:r>
      </w:hyperlink>
      <w:r w:rsidRPr="00614210">
        <w:rPr>
          <w:i/>
          <w:iCs/>
          <w:vanish/>
        </w:rPr>
        <w:t xml:space="preserve"> )</w:t>
      </w:r>
    </w:p>
    <w:p w:rsidR="00614210" w:rsidRPr="00614210" w:rsidRDefault="00614210" w:rsidP="00E52F8F">
      <w:pPr>
        <w:spacing w:after="0" w:line="240" w:lineRule="auto"/>
        <w:jc w:val="both"/>
        <w:rPr>
          <w:vanish/>
        </w:rPr>
      </w:pPr>
      <w:bookmarkStart w:id="629" w:name="do|ax5:1435|pa1:1463"/>
      <w:bookmarkEnd w:id="629"/>
      <w:r w:rsidRPr="00614210">
        <w:rPr>
          <w:vanish/>
        </w:rPr>
        <w:t xml:space="preserve">*) În tot cuprinsul anexelor nr. 4 şi 5, sintagma "Ordinul ministrului sănătăţii şi al preşedintelui Casei Naţionale de Asigurări de Sănătate nr. </w:t>
      </w:r>
      <w:hyperlink r:id="rId269" w:history="1">
        <w:r w:rsidRPr="00614210">
          <w:rPr>
            <w:rStyle w:val="Hyperlink"/>
            <w:vanish/>
          </w:rPr>
          <w:t>397</w:t>
        </w:r>
      </w:hyperlink>
      <w:r w:rsidRPr="00614210">
        <w:rPr>
          <w:vanish/>
        </w:rPr>
        <w:t>/</w:t>
      </w:r>
      <w:hyperlink r:id="rId270" w:history="1">
        <w:r w:rsidRPr="00614210">
          <w:rPr>
            <w:rStyle w:val="Hyperlink"/>
            <w:vanish/>
          </w:rPr>
          <w:t>836/2018</w:t>
        </w:r>
      </w:hyperlink>
      <w:r w:rsidRPr="00614210">
        <w:rPr>
          <w:vanish/>
        </w:rPr>
        <w:t xml:space="preserve"> privind aprobarea Normelor metodologice de aplicare în anul 2018 a Hotărârii Guvernului nr. </w:t>
      </w:r>
      <w:hyperlink r:id="rId271" w:history="1">
        <w:r w:rsidRPr="00614210">
          <w:rPr>
            <w:rStyle w:val="Hyperlink"/>
            <w:vanish/>
          </w:rPr>
          <w:t>140/2018</w:t>
        </w:r>
      </w:hyperlink>
      <w:r w:rsidRPr="00614210">
        <w:rPr>
          <w:vanish/>
        </w:rPr>
        <w:t xml:space="preserve"> pentru aprobarea pachetelor de servicii şi a Contractului-cadru care reglementează condiţiile acordării asistenţei medicale, a medicamentelor şi a dispozitivelor medicale în cadrul sistemului de asigurări sociale de sănătate pentru anii 2018-2019" se înlocuieşte cu sintagma "Ordinul ministrului sănătăţii şi al preşedintelui Casei Naţionale de Asigurări de Sănătate nr. </w:t>
      </w:r>
      <w:hyperlink r:id="rId272" w:history="1">
        <w:r w:rsidRPr="00614210">
          <w:rPr>
            <w:rStyle w:val="Hyperlink"/>
            <w:vanish/>
          </w:rPr>
          <w:t>1.068</w:t>
        </w:r>
      </w:hyperlink>
      <w:r w:rsidRPr="00614210">
        <w:rPr>
          <w:vanish/>
        </w:rPr>
        <w:t>/</w:t>
      </w:r>
      <w:hyperlink r:id="rId273" w:history="1">
        <w:r w:rsidRPr="00614210">
          <w:rPr>
            <w:rStyle w:val="Hyperlink"/>
            <w:vanish/>
          </w:rPr>
          <w:t>627/2021</w:t>
        </w:r>
      </w:hyperlink>
      <w:r w:rsidRPr="00614210">
        <w:rPr>
          <w:vanish/>
        </w:rPr>
        <w:t xml:space="preserve"> privind aprobarea Normelor metodologice de aplicare în anul 2021 a Hotărârii Guvernului nr. </w:t>
      </w:r>
      <w:hyperlink r:id="rId274" w:history="1">
        <w:r w:rsidRPr="00614210">
          <w:rPr>
            <w:rStyle w:val="Hyperlink"/>
            <w:vanish/>
          </w:rPr>
          <w:t>696/2021</w:t>
        </w:r>
      </w:hyperlink>
      <w:r w:rsidRPr="00614210">
        <w:rPr>
          <w:vanish/>
        </w:rPr>
        <w:t xml:space="preserve">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w:t>
      </w:r>
      <w:r w:rsidRPr="00614210">
        <w:rPr>
          <w:vanish/>
        </w:rPr>
        <w:br/>
      </w:r>
      <w:r w:rsidRPr="00614210">
        <w:rPr>
          <w:i/>
          <w:iCs/>
          <w:noProof/>
          <w:vanish/>
        </w:rPr>
        <w:drawing>
          <wp:inline distT="0" distB="0" distL="0" distR="0">
            <wp:extent cx="86360" cy="86360"/>
            <wp:effectExtent l="0" t="0" r="8890" b="8890"/>
            <wp:docPr id="42" name="Picture 4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02-iul-2021 anexa 5 modificat de Art. I, punctul 2. din </w:t>
      </w:r>
      <w:hyperlink r:id="rId275" w:anchor="do|ari|pt2" w:history="1">
        <w:r w:rsidRPr="00614210">
          <w:rPr>
            <w:rStyle w:val="Hyperlink"/>
            <w:i/>
            <w:iCs/>
            <w:vanish/>
          </w:rPr>
          <w:t>Ordinul 1.119/2021</w:t>
        </w:r>
      </w:hyperlink>
      <w:r w:rsidRPr="00614210">
        <w:rPr>
          <w:i/>
          <w:iCs/>
          <w:vanish/>
        </w:rPr>
        <w:t xml:space="preserve"> )</w:t>
      </w:r>
    </w:p>
    <w:p w:rsidR="00614210" w:rsidRPr="00614210" w:rsidRDefault="00614210" w:rsidP="00E52F8F">
      <w:pPr>
        <w:spacing w:after="0" w:line="240" w:lineRule="auto"/>
        <w:jc w:val="both"/>
        <w:rPr>
          <w:vanish/>
        </w:rPr>
      </w:pPr>
      <w:bookmarkStart w:id="630" w:name="do|ax5:1435|pa1:1464"/>
      <w:bookmarkEnd w:id="630"/>
      <w:r w:rsidRPr="00614210">
        <w:rPr>
          <w:vanish/>
        </w:rPr>
        <w:t xml:space="preserve">*) În tot cuprinsul anexelor nr. 4, 5 şi 7, sintagma "Ordinul ministrului sănătăţii şi al preşedintelui Casei Naţionale de Asigurări de Sănătate nr. </w:t>
      </w:r>
      <w:hyperlink r:id="rId276" w:history="1">
        <w:r w:rsidRPr="00614210">
          <w:rPr>
            <w:rStyle w:val="Hyperlink"/>
            <w:vanish/>
          </w:rPr>
          <w:t>397</w:t>
        </w:r>
      </w:hyperlink>
      <w:r w:rsidRPr="00614210">
        <w:rPr>
          <w:vanish/>
        </w:rPr>
        <w:t>/</w:t>
      </w:r>
      <w:hyperlink r:id="rId277" w:history="1">
        <w:r w:rsidRPr="00614210">
          <w:rPr>
            <w:rStyle w:val="Hyperlink"/>
            <w:vanish/>
          </w:rPr>
          <w:t>836/2018</w:t>
        </w:r>
      </w:hyperlink>
      <w:r w:rsidRPr="00614210">
        <w:rPr>
          <w:vanish/>
        </w:rPr>
        <w:t xml:space="preserve">" se înlocuieşte cu sintagma "Ordinul ministrului sănătăţii şi al preşedintelui Casei Naţionale de Asigurări de Sănătate nr. </w:t>
      </w:r>
      <w:hyperlink r:id="rId278" w:history="1">
        <w:r w:rsidRPr="00614210">
          <w:rPr>
            <w:rStyle w:val="Hyperlink"/>
            <w:vanish/>
          </w:rPr>
          <w:t>1.068</w:t>
        </w:r>
      </w:hyperlink>
      <w:r w:rsidRPr="00614210">
        <w:rPr>
          <w:vanish/>
        </w:rPr>
        <w:t>/</w:t>
      </w:r>
      <w:hyperlink r:id="rId279" w:history="1">
        <w:r w:rsidRPr="00614210">
          <w:rPr>
            <w:rStyle w:val="Hyperlink"/>
            <w:vanish/>
          </w:rPr>
          <w:t>627/2021</w:t>
        </w:r>
      </w:hyperlink>
      <w:r w:rsidRPr="00614210">
        <w:rPr>
          <w:vanish/>
        </w:rPr>
        <w:t>".</w:t>
      </w:r>
      <w:r w:rsidRPr="00614210">
        <w:rPr>
          <w:vanish/>
        </w:rPr>
        <w:br/>
      </w:r>
      <w:r w:rsidRPr="00614210">
        <w:rPr>
          <w:i/>
          <w:iCs/>
          <w:noProof/>
          <w:vanish/>
        </w:rPr>
        <w:drawing>
          <wp:inline distT="0" distB="0" distL="0" distR="0">
            <wp:extent cx="86360" cy="86360"/>
            <wp:effectExtent l="0" t="0" r="8890" b="8890"/>
            <wp:docPr id="41" name="Picture 4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02-iul-2021 anexa 5 modificat de Art. I, punctul 3. din </w:t>
      </w:r>
      <w:hyperlink r:id="rId280" w:anchor="do|ari|pt3" w:history="1">
        <w:r w:rsidRPr="00614210">
          <w:rPr>
            <w:rStyle w:val="Hyperlink"/>
            <w:i/>
            <w:iCs/>
            <w:vanish/>
          </w:rPr>
          <w:t>Ordinul 1.119/2021</w:t>
        </w:r>
      </w:hyperlink>
      <w:r w:rsidRPr="00614210">
        <w:rPr>
          <w:i/>
          <w:iCs/>
          <w:vanish/>
        </w:rPr>
        <w:t xml:space="preserve"> )</w:t>
      </w:r>
    </w:p>
    <w:p w:rsidR="00614210" w:rsidRPr="00614210" w:rsidRDefault="00614210" w:rsidP="00E52F8F">
      <w:pPr>
        <w:spacing w:after="0" w:line="240" w:lineRule="auto"/>
        <w:jc w:val="both"/>
      </w:pPr>
      <w:r w:rsidRPr="00614210">
        <w:rPr>
          <w:b/>
          <w:bCs/>
        </w:rPr>
        <w:t>ANEXA nr. 5: INSTRUCŢIUNI privind completarea fişei de spitalizare de zi (FSZ)</w:t>
      </w:r>
    </w:p>
    <w:p w:rsidR="00614210" w:rsidRPr="00614210" w:rsidRDefault="00614210" w:rsidP="00E52F8F">
      <w:pPr>
        <w:spacing w:after="0" w:line="240" w:lineRule="auto"/>
        <w:jc w:val="both"/>
        <w:rPr>
          <w:vanish/>
        </w:rPr>
      </w:pPr>
      <w:bookmarkStart w:id="631" w:name="do|ax5|pa1:1466"/>
      <w:bookmarkEnd w:id="631"/>
      <w:r w:rsidRPr="00614210">
        <w:rPr>
          <w:vanish/>
        </w:rPr>
        <w:t xml:space="preserve">Se întocmesc fişe de spitalizare de zi distincte pentru fiecare poziţie din cazurile rezolvate/serviciile medicale în regim de spitalizare de zi prevăzute la lit. B pct. B.1, B.2, pct. B.3 subpct. B.3.1 şi B.3.2, pct. B.4.1 şi B.4.2 din anexa nr. 22, precum şi pentru fiecare poziţie din serviciile medicale - caz în regim de spitalizare de zi - prevăzute la art. 5 din anexa nr. 50 la Ordinul ministrului sănătăţii şi al preşedintelui Casei Naţionale de Asigurări de Sănătate nr. </w:t>
      </w:r>
      <w:hyperlink r:id="rId281" w:history="1">
        <w:r w:rsidRPr="00614210">
          <w:rPr>
            <w:rStyle w:val="Hyperlink"/>
            <w:vanish/>
          </w:rPr>
          <w:t>1.068</w:t>
        </w:r>
      </w:hyperlink>
      <w:r w:rsidRPr="00614210">
        <w:rPr>
          <w:vanish/>
        </w:rPr>
        <w:t>/</w:t>
      </w:r>
      <w:hyperlink r:id="rId282" w:history="1">
        <w:r w:rsidRPr="00614210">
          <w:rPr>
            <w:rStyle w:val="Hyperlink"/>
            <w:vanish/>
          </w:rPr>
          <w:t>627/2021</w:t>
        </w:r>
      </w:hyperlink>
      <w:r w:rsidRPr="00614210">
        <w:rPr>
          <w:vanish/>
        </w:rPr>
        <w:t xml:space="preserve"> privind aprobarea Normelor metodologice de aplicare în anul 2021 a Hotărârii Guvernului nr. </w:t>
      </w:r>
      <w:hyperlink r:id="rId283" w:history="1">
        <w:r w:rsidRPr="00614210">
          <w:rPr>
            <w:rStyle w:val="Hyperlink"/>
            <w:vanish/>
          </w:rPr>
          <w:t>696/2021</w:t>
        </w:r>
      </w:hyperlink>
      <w:r w:rsidRPr="00614210">
        <w:rPr>
          <w:vanish/>
        </w:rPr>
        <w:t xml:space="preserve">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 cu modificările şi completările ulterioare.</w:t>
      </w:r>
    </w:p>
    <w:p w:rsidR="00E52F8F" w:rsidRDefault="00614210" w:rsidP="00E52F8F">
      <w:pPr>
        <w:spacing w:after="0" w:line="240" w:lineRule="auto"/>
        <w:jc w:val="both"/>
      </w:pPr>
      <w:bookmarkStart w:id="632" w:name="do|ax5|pa1"/>
      <w:bookmarkEnd w:id="632"/>
      <w:r w:rsidRPr="00614210">
        <w:t xml:space="preserve">Se întocmesc fişe de spitalizare de zi distincte pentru fiecare poziţie din cazurile rezolvate/serviciile medicale în regim de spitalizare de zi prevăzute la lit. B pct. B.1, pct. B.2, pct. B.3 subpct. B.3.1 şi B.3.2, pct. B.4.1 şi pct. B.4.2 din anexa nr. 22, precum şi pentru fiecare poziţie din serviciile medicale - caz în regim de spitalizare de zi prevăzute la art. 5 din anexa nr. 50 şi la art. 4 din anexa nr. 51 la Ordinul ministrului sănătăţii şi al preşedintelui Casei Naţionale de Asigurări de Sănătate nr. </w:t>
      </w:r>
      <w:hyperlink r:id="rId284" w:history="1">
        <w:r w:rsidRPr="00614210">
          <w:rPr>
            <w:rStyle w:val="Hyperlink"/>
          </w:rPr>
          <w:t>1.068</w:t>
        </w:r>
      </w:hyperlink>
      <w:r w:rsidRPr="00614210">
        <w:t>/</w:t>
      </w:r>
      <w:hyperlink r:id="rId285" w:history="1">
        <w:r w:rsidRPr="00614210">
          <w:rPr>
            <w:rStyle w:val="Hyperlink"/>
          </w:rPr>
          <w:t>627/2021</w:t>
        </w:r>
      </w:hyperlink>
      <w:r w:rsidRPr="00614210">
        <w:t>, cu modificările şi completările ulterioare.</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39" name="Picture 3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04-mai-2022 anexa 5 modificat de Art. I, punctul 2. din </w:t>
      </w:r>
      <w:hyperlink r:id="rId286" w:anchor="do|ari|pt2" w:history="1">
        <w:r w:rsidRPr="00614210">
          <w:rPr>
            <w:rStyle w:val="Hyperlink"/>
            <w:i/>
            <w:iCs/>
          </w:rPr>
          <w:t>Ordinul 1.252/2022</w:t>
        </w:r>
      </w:hyperlink>
      <w:r w:rsidRPr="00614210">
        <w:rPr>
          <w:i/>
          <w:iCs/>
        </w:rPr>
        <w:t xml:space="preserve"> )</w:t>
      </w:r>
    </w:p>
    <w:p w:rsidR="00614210" w:rsidRPr="00614210" w:rsidRDefault="00614210" w:rsidP="00E52F8F">
      <w:pPr>
        <w:spacing w:after="0" w:line="240" w:lineRule="auto"/>
        <w:jc w:val="both"/>
      </w:pPr>
      <w:bookmarkStart w:id="633" w:name="do|ax5|pt1"/>
      <w:bookmarkEnd w:id="633"/>
      <w:r w:rsidRPr="00614210">
        <w:rPr>
          <w:b/>
          <w:bCs/>
        </w:rPr>
        <w:t>1.</w:t>
      </w:r>
      <w:r w:rsidRPr="00614210">
        <w:t>Datele de identificare a spitalului şi datele de identificare a pacientului se completează precum cele din formularul "Foaie de observaţie clinică generală".</w:t>
      </w:r>
    </w:p>
    <w:p w:rsidR="00614210" w:rsidRPr="00614210" w:rsidRDefault="00614210" w:rsidP="00E52F8F">
      <w:pPr>
        <w:spacing w:after="0" w:line="240" w:lineRule="auto"/>
        <w:jc w:val="both"/>
      </w:pPr>
      <w:bookmarkStart w:id="634" w:name="do|ax5|pt2"/>
      <w:bookmarkEnd w:id="634"/>
      <w:r w:rsidRPr="00614210">
        <w:rPr>
          <w:b/>
          <w:bCs/>
        </w:rPr>
        <w:t>2.</w:t>
      </w:r>
      <w:r w:rsidRPr="00614210">
        <w:t>Numărul de înregistrare al fişei de spitalizare de zi este unic pe spital, se face după codul unic din registrul de intrări-ieşiri pentru spitalizare de zi al spitalului şi poate avea maximum 10 caractere.</w:t>
      </w:r>
    </w:p>
    <w:p w:rsidR="00614210" w:rsidRPr="00614210" w:rsidRDefault="00614210" w:rsidP="00E52F8F">
      <w:pPr>
        <w:spacing w:after="0" w:line="240" w:lineRule="auto"/>
        <w:jc w:val="both"/>
      </w:pPr>
      <w:r w:rsidRPr="00614210">
        <w:rPr>
          <w:b/>
          <w:bCs/>
        </w:rPr>
        <w:t>3.</w:t>
      </w:r>
      <w:r w:rsidRPr="00614210">
        <w:t>Tipul internării: se trece în căsuţa alăturată codul tipului de trimitere (1, 2, 3, 5, respectiv 9), după cum urmează:</w:t>
      </w:r>
    </w:p>
    <w:p w:rsidR="00614210" w:rsidRPr="00614210" w:rsidRDefault="00614210" w:rsidP="00E52F8F">
      <w:pPr>
        <w:spacing w:after="0" w:line="240" w:lineRule="auto"/>
        <w:jc w:val="both"/>
      </w:pPr>
      <w:bookmarkStart w:id="635" w:name="do|ax5|pt3|pa1"/>
      <w:bookmarkEnd w:id="635"/>
      <w:r w:rsidRPr="00614210">
        <w:t>1 - fără bilet de internare;</w:t>
      </w:r>
    </w:p>
    <w:p w:rsidR="00614210" w:rsidRPr="00614210" w:rsidRDefault="00614210" w:rsidP="00E52F8F">
      <w:pPr>
        <w:spacing w:after="0" w:line="240" w:lineRule="auto"/>
        <w:jc w:val="both"/>
      </w:pPr>
      <w:bookmarkStart w:id="636" w:name="do|ax5|pt3|pa2"/>
      <w:bookmarkEnd w:id="636"/>
      <w:r w:rsidRPr="00614210">
        <w:t>2 - bilet de internare de la medicul de familie (BI MF);</w:t>
      </w:r>
    </w:p>
    <w:p w:rsidR="00614210" w:rsidRPr="00614210" w:rsidRDefault="00614210" w:rsidP="00E52F8F">
      <w:pPr>
        <w:spacing w:after="0" w:line="240" w:lineRule="auto"/>
        <w:jc w:val="both"/>
      </w:pPr>
      <w:bookmarkStart w:id="637" w:name="do|ax5|pt3|pa3"/>
      <w:bookmarkEnd w:id="637"/>
      <w:r w:rsidRPr="00614210">
        <w:t>3 - bilet de internare de la medicul specialist (BI MS);</w:t>
      </w:r>
    </w:p>
    <w:p w:rsidR="00614210" w:rsidRPr="00614210" w:rsidRDefault="00614210" w:rsidP="00E52F8F">
      <w:pPr>
        <w:spacing w:after="0" w:line="240" w:lineRule="auto"/>
        <w:jc w:val="both"/>
      </w:pPr>
      <w:bookmarkStart w:id="638" w:name="do|ax5|pt3|pa4"/>
      <w:bookmarkEnd w:id="638"/>
      <w:r w:rsidRPr="00614210">
        <w:t>5 - internare la cerere;</w:t>
      </w:r>
    </w:p>
    <w:p w:rsidR="00614210" w:rsidRPr="00614210" w:rsidRDefault="00614210" w:rsidP="00E52F8F">
      <w:pPr>
        <w:spacing w:after="0" w:line="240" w:lineRule="auto"/>
        <w:jc w:val="both"/>
      </w:pPr>
      <w:bookmarkStart w:id="639" w:name="do|ax5|pt3|pa5"/>
      <w:bookmarkEnd w:id="639"/>
      <w:r w:rsidRPr="00614210">
        <w:t xml:space="preserve">9 - alte: bilet de internare de la medici care au încheiate convenţii cu casa de asigurări de sănătate pentru a elibera bilete de internare: medicii din unităţile de asistenţă medico-socială, medicii din centrele de dializă private aflate în relaţie contractuală cu casele de asigurări de sănătate, medicii care îşi desfăşoară activitatea în dispensare TBC, în laboratoare de sănătate mintală, respectiv în centre de sănătate mintală </w:t>
      </w:r>
      <w:r w:rsidRPr="00614210">
        <w:lastRenderedPageBreak/>
        <w:t>şi staţionar de zi psihiatrie, în cabinete de medicină dentară care nu se află în relaţie contractuală cu casele de asigurări de sănătate şi care se află în structura spitalelor ca unităţi fără personalitate juridică, precum şi de medicii de medicina muncii.</w:t>
      </w:r>
    </w:p>
    <w:p w:rsidR="00614210" w:rsidRPr="00614210" w:rsidRDefault="00614210" w:rsidP="00E52F8F">
      <w:pPr>
        <w:spacing w:after="0" w:line="240" w:lineRule="auto"/>
        <w:jc w:val="both"/>
      </w:pPr>
      <w:bookmarkStart w:id="640" w:name="do|ax5|pt3|pa6"/>
      <w:bookmarkEnd w:id="640"/>
      <w:r w:rsidRPr="00614210">
        <w:t>Pentru tipul internării BI MF (2), BI MS (3) şi alte (9) se completează seria Bl cu seria biletului de internare şi nr. Bl cu numărul biletului de internare.</w:t>
      </w:r>
    </w:p>
    <w:p w:rsidR="00614210" w:rsidRPr="00614210" w:rsidRDefault="00614210" w:rsidP="00E52F8F">
      <w:pPr>
        <w:spacing w:after="0" w:line="240" w:lineRule="auto"/>
        <w:jc w:val="both"/>
        <w:rPr>
          <w:vanish/>
        </w:rPr>
      </w:pPr>
      <w:bookmarkStart w:id="641" w:name="do|ax5|pt4:1487"/>
      <w:bookmarkEnd w:id="641"/>
      <w:r w:rsidRPr="00614210">
        <w:rPr>
          <w:b/>
          <w:bCs/>
          <w:vanish/>
        </w:rPr>
        <w:t>4.</w:t>
      </w:r>
      <w:r w:rsidRPr="00614210">
        <w:rPr>
          <w:vanish/>
        </w:rPr>
        <w:t xml:space="preserve">Criteriul de internare se completează numeric în ordinea prevăzuta în Ordinul ministrului sănătăţii şi al preşedintelui Casei Naţionale de Asigurări de Sănătate nr. </w:t>
      </w:r>
      <w:hyperlink r:id="rId287" w:history="1">
        <w:r w:rsidRPr="00614210">
          <w:rPr>
            <w:rStyle w:val="Hyperlink"/>
            <w:vanish/>
          </w:rPr>
          <w:t>397</w:t>
        </w:r>
      </w:hyperlink>
      <w:r w:rsidRPr="00614210">
        <w:rPr>
          <w:vanish/>
        </w:rPr>
        <w:t>/</w:t>
      </w:r>
      <w:hyperlink r:id="rId288" w:history="1">
        <w:r w:rsidRPr="00614210">
          <w:rPr>
            <w:rStyle w:val="Hyperlink"/>
            <w:vanish/>
          </w:rPr>
          <w:t>836/2018</w:t>
        </w:r>
      </w:hyperlink>
      <w:r w:rsidRPr="00614210">
        <w:rPr>
          <w:vanish/>
        </w:rPr>
        <w:t>, conform Notei 1 privind criteriile de internare, ataşată FSZ.</w:t>
      </w:r>
    </w:p>
    <w:p w:rsidR="00E52F8F" w:rsidRDefault="00614210" w:rsidP="00E52F8F">
      <w:pPr>
        <w:spacing w:after="0" w:line="240" w:lineRule="auto"/>
        <w:jc w:val="both"/>
      </w:pPr>
      <w:bookmarkStart w:id="642" w:name="do|ax5|pt4"/>
      <w:bookmarkEnd w:id="642"/>
      <w:r w:rsidRPr="00614210">
        <w:rPr>
          <w:b/>
          <w:bCs/>
        </w:rPr>
        <w:t>4.</w:t>
      </w:r>
      <w:r w:rsidRPr="00614210">
        <w:t xml:space="preserve">Criteriul de internare se completează numeric în ordinea prevăzută în Ordinul ministrului sănătăţii şi al preşedintelui Casei Naţionale de Asigurări de Sănătate nr. </w:t>
      </w:r>
      <w:hyperlink r:id="rId289" w:history="1">
        <w:r w:rsidRPr="00614210">
          <w:rPr>
            <w:rStyle w:val="Hyperlink"/>
          </w:rPr>
          <w:t>1.857</w:t>
        </w:r>
      </w:hyperlink>
      <w:r w:rsidRPr="00614210">
        <w:t>/</w:t>
      </w:r>
      <w:hyperlink r:id="rId290" w:history="1">
        <w:r w:rsidRPr="00614210">
          <w:rPr>
            <w:rStyle w:val="Hyperlink"/>
          </w:rPr>
          <w:t>441/2023</w:t>
        </w:r>
      </w:hyperlink>
      <w:r w:rsidRPr="00614210">
        <w:t>, cu modificările şi completările ulterioare, conform Notei 1 privind criteriile de internare, ataşată FSZ.</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37" name="Picture 3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01-aug-2023 punctul 4. din anexa 5 modificat de Art. I, punctul 3. din </w:t>
      </w:r>
      <w:hyperlink r:id="rId291" w:anchor="do|ari|pt3" w:history="1">
        <w:r w:rsidRPr="00614210">
          <w:rPr>
            <w:rStyle w:val="Hyperlink"/>
            <w:i/>
            <w:iCs/>
          </w:rPr>
          <w:t>Ordinul 2.543/2023</w:t>
        </w:r>
      </w:hyperlink>
      <w:r w:rsidRPr="00614210">
        <w:rPr>
          <w:i/>
          <w:iCs/>
        </w:rPr>
        <w:t xml:space="preserve"> )</w:t>
      </w:r>
    </w:p>
    <w:p w:rsidR="00614210" w:rsidRPr="00614210" w:rsidRDefault="00614210" w:rsidP="00E52F8F">
      <w:pPr>
        <w:spacing w:after="0" w:line="240" w:lineRule="auto"/>
        <w:jc w:val="both"/>
        <w:rPr>
          <w:vanish/>
        </w:rPr>
      </w:pPr>
      <w:bookmarkStart w:id="643" w:name="do|ax5|pt5:1467"/>
      <w:r w:rsidRPr="00614210">
        <w:rPr>
          <w:b/>
          <w:bCs/>
          <w:noProof/>
          <w:vanish/>
        </w:rPr>
        <w:drawing>
          <wp:inline distT="0" distB="0" distL="0" distR="0">
            <wp:extent cx="95250" cy="95250"/>
            <wp:effectExtent l="0" t="0" r="0" b="0"/>
            <wp:docPr id="36" name="Picture 36"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pt5:1467|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614210">
        <w:rPr>
          <w:b/>
          <w:bCs/>
          <w:vanish/>
        </w:rPr>
        <w:t>5.</w:t>
      </w:r>
      <w:r w:rsidRPr="00614210">
        <w:rPr>
          <w:vanish/>
        </w:rPr>
        <w:t xml:space="preserve">Tip servicii spitalizare de zi se completează conform tipurilor de servicii de spitalizare de zi prevăzute la lit. B din anexa nr. 22 şi la art. 5 din anexa nr. 50 la Ordinul ministrului sănătăţii şi al preşedintelui Casei Naţionale de Asigurări de Sănătate nr. </w:t>
      </w:r>
      <w:hyperlink r:id="rId292" w:history="1">
        <w:r w:rsidRPr="00614210">
          <w:rPr>
            <w:rStyle w:val="Hyperlink"/>
            <w:vanish/>
          </w:rPr>
          <w:t>1.068</w:t>
        </w:r>
      </w:hyperlink>
      <w:r w:rsidRPr="00614210">
        <w:rPr>
          <w:vanish/>
        </w:rPr>
        <w:t>/</w:t>
      </w:r>
      <w:hyperlink r:id="rId293"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44" w:name="do|ax5|pt5:1467|pa1:1468"/>
      <w:bookmarkEnd w:id="644"/>
      <w:r w:rsidRPr="00614210">
        <w:rPr>
          <w:vanish/>
        </w:rPr>
        <w:t xml:space="preserve">- C: pentru serviciile medicale de tip «caz rezolvat» prevăzute la lit. B pct. B.1 şi B.2 din anexa nr. 22 la Ordinul ministrului sănătăţii şi al preşedintelui Casei Naţionale de Asigurări de Sănătate nr. </w:t>
      </w:r>
      <w:hyperlink r:id="rId294" w:history="1">
        <w:r w:rsidRPr="00614210">
          <w:rPr>
            <w:rStyle w:val="Hyperlink"/>
            <w:vanish/>
          </w:rPr>
          <w:t>1.068</w:t>
        </w:r>
      </w:hyperlink>
      <w:r w:rsidRPr="00614210">
        <w:rPr>
          <w:vanish/>
        </w:rPr>
        <w:t>/</w:t>
      </w:r>
      <w:hyperlink r:id="rId295"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45" w:name="do|ax5|pt5:1467|pa2:1469"/>
      <w:bookmarkEnd w:id="645"/>
      <w:r w:rsidRPr="00614210">
        <w:rPr>
          <w:vanish/>
        </w:rPr>
        <w:t xml:space="preserve">- S: pentru serviciile medicale de tip «serviciu» prevăzute la lit. B pct. B.3 subpct. B.3.1 şi B.3.2, pct. B.4.1 şi B.4.2 din anexa nr. 22 şi la art. 5 din anexa nr. 50 la Ordinul ministrului sănătăţii şi al preşedintelui Casei Naţionale de Asigurări de Sănătate nr. </w:t>
      </w:r>
      <w:hyperlink r:id="rId296" w:history="1">
        <w:r w:rsidRPr="00614210">
          <w:rPr>
            <w:rStyle w:val="Hyperlink"/>
            <w:vanish/>
          </w:rPr>
          <w:t>1.068</w:t>
        </w:r>
      </w:hyperlink>
      <w:r w:rsidRPr="00614210">
        <w:rPr>
          <w:vanish/>
        </w:rPr>
        <w:t>/</w:t>
      </w:r>
      <w:hyperlink r:id="rId297"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46" w:name="do|ax5|pt5:1488"/>
      <w:r w:rsidRPr="00614210">
        <w:rPr>
          <w:b/>
          <w:bCs/>
          <w:noProof/>
          <w:vanish/>
        </w:rPr>
        <w:drawing>
          <wp:inline distT="0" distB="0" distL="0" distR="0">
            <wp:extent cx="95250" cy="95250"/>
            <wp:effectExtent l="0" t="0" r="0" b="0"/>
            <wp:docPr id="35" name="Picture 3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pt5:1488|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6"/>
      <w:r w:rsidRPr="00614210">
        <w:rPr>
          <w:b/>
          <w:bCs/>
          <w:vanish/>
        </w:rPr>
        <w:t>5.</w:t>
      </w:r>
      <w:r w:rsidRPr="00614210">
        <w:rPr>
          <w:vanish/>
        </w:rPr>
        <w:t xml:space="preserve">Tip servicii spitalizare de zi se completează conform tipurilor de servicii de spitalizare de zi prevăzute la lit. B din anexa nr. 22, la art. 5 din anexa nr. 50, precum şi la art. 4 din anexa nr. 51 la Ordinul ministrului sănătăţii şi al preşedintelui Casei Naţionale de Asigurări de Sănătate nr. </w:t>
      </w:r>
      <w:hyperlink r:id="rId298" w:history="1">
        <w:r w:rsidRPr="00614210">
          <w:rPr>
            <w:rStyle w:val="Hyperlink"/>
            <w:vanish/>
          </w:rPr>
          <w:t>1.068</w:t>
        </w:r>
      </w:hyperlink>
      <w:r w:rsidRPr="00614210">
        <w:rPr>
          <w:vanish/>
        </w:rPr>
        <w:t>/</w:t>
      </w:r>
      <w:hyperlink r:id="rId299"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47" w:name="do|ax5|pt5:1488|pa1:1489"/>
      <w:bookmarkEnd w:id="647"/>
      <w:r w:rsidRPr="00614210">
        <w:rPr>
          <w:vanish/>
        </w:rPr>
        <w:t xml:space="preserve">- C: pentru serviciile medicale de tip «caz rezolvat» - de la lit. B pct. B.1 şi B.2 din anexa nr. 22 la Ordinul ministrului sănătăţii şi al preşedintelui Casei Naţionale de Asigurări de Sănătate nr. </w:t>
      </w:r>
      <w:hyperlink r:id="rId300" w:history="1">
        <w:r w:rsidRPr="00614210">
          <w:rPr>
            <w:rStyle w:val="Hyperlink"/>
            <w:vanish/>
          </w:rPr>
          <w:t>1.068</w:t>
        </w:r>
      </w:hyperlink>
      <w:r w:rsidRPr="00614210">
        <w:rPr>
          <w:vanish/>
        </w:rPr>
        <w:t>/</w:t>
      </w:r>
      <w:hyperlink r:id="rId301"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48" w:name="do|ax5|pt5:1488|pa2:1490"/>
      <w:bookmarkEnd w:id="648"/>
      <w:r w:rsidRPr="00614210">
        <w:rPr>
          <w:vanish/>
        </w:rPr>
        <w:t xml:space="preserve">- S: pentru serviciile medicale de tip «serviciu» - de la lit. B pct. B.3 subpct. B.3.1 şi B.3.2, pct. B.4.1 şi pct. B.4.2 din anexa nr. 22, de la art. 5 din anexa nr. 50, precum şi de la art. 4 din anexa nr. 51 la Ordinul ministrului sănătăţii şi al preşedintelui Casei Naţionale de Asigurări de Sănătate nr. </w:t>
      </w:r>
      <w:hyperlink r:id="rId302" w:history="1">
        <w:r w:rsidRPr="00614210">
          <w:rPr>
            <w:rStyle w:val="Hyperlink"/>
            <w:vanish/>
          </w:rPr>
          <w:t>1.068</w:t>
        </w:r>
      </w:hyperlink>
      <w:r w:rsidRPr="00614210">
        <w:rPr>
          <w:vanish/>
        </w:rPr>
        <w:t>/</w:t>
      </w:r>
      <w:hyperlink r:id="rId303" w:history="1">
        <w:r w:rsidRPr="00614210">
          <w:rPr>
            <w:rStyle w:val="Hyperlink"/>
            <w:vanish/>
          </w:rPr>
          <w:t>627/2021</w:t>
        </w:r>
      </w:hyperlink>
      <w:r w:rsidRPr="00614210">
        <w:rPr>
          <w:vanish/>
        </w:rPr>
        <w:t>, cu modificările şi completările ulterioare.</w:t>
      </w:r>
      <w:r w:rsidRPr="00614210">
        <w:rPr>
          <w:vanish/>
        </w:rPr>
        <w:br/>
      </w:r>
      <w:r w:rsidRPr="00614210">
        <w:rPr>
          <w:i/>
          <w:iCs/>
          <w:noProof/>
          <w:vanish/>
        </w:rPr>
        <w:drawing>
          <wp:inline distT="0" distB="0" distL="0" distR="0">
            <wp:extent cx="86360" cy="86360"/>
            <wp:effectExtent l="0" t="0" r="8890" b="8890"/>
            <wp:docPr id="34" name="Picture 3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04-mai-2022 punctul 5. din anexa 5 modificat de Art. I, punctul 3. din </w:t>
      </w:r>
      <w:hyperlink r:id="rId304" w:anchor="do|ari|pt3" w:history="1">
        <w:r w:rsidRPr="00614210">
          <w:rPr>
            <w:rStyle w:val="Hyperlink"/>
            <w:i/>
            <w:iCs/>
            <w:vanish/>
          </w:rPr>
          <w:t>Ordinul 1.252/2022</w:t>
        </w:r>
      </w:hyperlink>
      <w:r w:rsidRPr="00614210">
        <w:rPr>
          <w:i/>
          <w:iCs/>
          <w:vanish/>
        </w:rPr>
        <w:t xml:space="preserve"> )</w:t>
      </w:r>
    </w:p>
    <w:p w:rsidR="00614210" w:rsidRPr="00614210" w:rsidRDefault="00614210" w:rsidP="00E52F8F">
      <w:pPr>
        <w:spacing w:after="0" w:line="240" w:lineRule="auto"/>
        <w:jc w:val="both"/>
      </w:pPr>
      <w:r w:rsidRPr="00614210">
        <w:rPr>
          <w:b/>
          <w:bCs/>
        </w:rPr>
        <w:t>5.</w:t>
      </w:r>
      <w:r w:rsidRPr="00614210">
        <w:t xml:space="preserve">Tip servicii spitalizare de zi se completează conform tipurilor de servicii de spitalizare de zi prevăzute la lit. B din anexa nr. 22, la art. 2 din anexa nr. 50 la Ordinul ministrului sănătăţii şi al preşedintelui Casei Naţionale de Asigurări de Sănătate nr. </w:t>
      </w:r>
      <w:hyperlink r:id="rId305" w:history="1">
        <w:r w:rsidRPr="00614210">
          <w:rPr>
            <w:rStyle w:val="Hyperlink"/>
          </w:rPr>
          <w:t>1.857</w:t>
        </w:r>
      </w:hyperlink>
      <w:r w:rsidRPr="00614210">
        <w:t>/</w:t>
      </w:r>
      <w:hyperlink r:id="rId306" w:history="1">
        <w:r w:rsidRPr="00614210">
          <w:rPr>
            <w:rStyle w:val="Hyperlink"/>
          </w:rPr>
          <w:t>441/2023</w:t>
        </w:r>
      </w:hyperlink>
      <w:r w:rsidRPr="00614210">
        <w:t>, cu modificările şi completările ulterioare:</w:t>
      </w:r>
    </w:p>
    <w:p w:rsidR="00614210" w:rsidRPr="00614210" w:rsidRDefault="00614210" w:rsidP="00E52F8F">
      <w:pPr>
        <w:spacing w:after="0" w:line="240" w:lineRule="auto"/>
        <w:jc w:val="both"/>
      </w:pPr>
      <w:bookmarkStart w:id="649" w:name="do|ax5|pt5|pa1"/>
      <w:bookmarkEnd w:id="649"/>
      <w:r w:rsidRPr="00614210">
        <w:t xml:space="preserve">- C: pentru serviciile medicale de tip «caz rezolvat» - de la lit. B pct. B.1 şi B.2 din anexa nr. 22 la Ordinul ministrului sănătăţii şi al preşedintelui Casei Naţionale de Asigurări de Sănătate nr. </w:t>
      </w:r>
      <w:hyperlink r:id="rId307" w:history="1">
        <w:r w:rsidRPr="00614210">
          <w:rPr>
            <w:rStyle w:val="Hyperlink"/>
          </w:rPr>
          <w:t>1.857</w:t>
        </w:r>
      </w:hyperlink>
      <w:r w:rsidRPr="00614210">
        <w:t>/</w:t>
      </w:r>
      <w:hyperlink r:id="rId308" w:history="1">
        <w:r w:rsidRPr="00614210">
          <w:rPr>
            <w:rStyle w:val="Hyperlink"/>
          </w:rPr>
          <w:t>441/2023</w:t>
        </w:r>
      </w:hyperlink>
      <w:r w:rsidRPr="00614210">
        <w:t>, cu modificările şi completările ulterioare;</w:t>
      </w:r>
    </w:p>
    <w:p w:rsidR="00614210" w:rsidRPr="00614210" w:rsidRDefault="00614210" w:rsidP="00E52F8F">
      <w:pPr>
        <w:spacing w:after="0" w:line="240" w:lineRule="auto"/>
        <w:jc w:val="both"/>
      </w:pPr>
      <w:bookmarkStart w:id="650" w:name="do|ax5|pt5|pa2"/>
      <w:bookmarkEnd w:id="650"/>
      <w:r w:rsidRPr="00614210">
        <w:t xml:space="preserve">- S: pentru serviciile medicale de tip "serviciu" - de la lit. B pct. B.3 subpct. B.3.1 şi B.3.2, pct. B.4.1 şi B.4.2 din anexa nr. 22 şi de la art. 2 din anexa nr. 50 la Ordinul ministrului sănătăţii şi al preşedintelui Casei Naţionale de Asigurări de Sănătate nr. </w:t>
      </w:r>
      <w:hyperlink r:id="rId309" w:history="1">
        <w:r w:rsidRPr="00614210">
          <w:rPr>
            <w:rStyle w:val="Hyperlink"/>
          </w:rPr>
          <w:t>1.857</w:t>
        </w:r>
      </w:hyperlink>
      <w:r w:rsidRPr="00614210">
        <w:t>/</w:t>
      </w:r>
      <w:hyperlink r:id="rId310" w:history="1">
        <w:r w:rsidRPr="00614210">
          <w:rPr>
            <w:rStyle w:val="Hyperlink"/>
          </w:rPr>
          <w:t>441/2023</w:t>
        </w:r>
      </w:hyperlink>
      <w:r w:rsidRPr="00614210">
        <w:t>, cu modificările şi completările ulterioare.</w:t>
      </w:r>
      <w:r w:rsidRPr="00614210">
        <w:br/>
      </w:r>
      <w:r w:rsidRPr="00614210">
        <w:rPr>
          <w:i/>
          <w:iCs/>
          <w:noProof/>
        </w:rPr>
        <w:drawing>
          <wp:inline distT="0" distB="0" distL="0" distR="0">
            <wp:extent cx="86360" cy="86360"/>
            <wp:effectExtent l="0" t="0" r="8890" b="8890"/>
            <wp:docPr id="32" name="Picture 3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01-aug-2023 punctul 5. din anexa 5 modificat de Art. I, punctul 3. din </w:t>
      </w:r>
      <w:hyperlink r:id="rId311" w:anchor="do|ari|pt3" w:history="1">
        <w:r w:rsidRPr="00614210">
          <w:rPr>
            <w:rStyle w:val="Hyperlink"/>
            <w:i/>
            <w:iCs/>
          </w:rPr>
          <w:t>Ordinul 2.543/2023</w:t>
        </w:r>
      </w:hyperlink>
      <w:r w:rsidRPr="00614210">
        <w:rPr>
          <w:i/>
          <w:iCs/>
        </w:rPr>
        <w:t xml:space="preserve"> )</w:t>
      </w:r>
    </w:p>
    <w:p w:rsidR="00614210" w:rsidRPr="00614210" w:rsidRDefault="00614210" w:rsidP="00E52F8F">
      <w:pPr>
        <w:spacing w:after="0" w:line="240" w:lineRule="auto"/>
        <w:jc w:val="both"/>
        <w:rPr>
          <w:vanish/>
        </w:rPr>
      </w:pPr>
      <w:bookmarkStart w:id="651" w:name="do|ax5|pt6:1491"/>
      <w:r w:rsidRPr="00614210">
        <w:rPr>
          <w:b/>
          <w:bCs/>
          <w:noProof/>
          <w:vanish/>
        </w:rPr>
        <w:drawing>
          <wp:inline distT="0" distB="0" distL="0" distR="0">
            <wp:extent cx="95250" cy="95250"/>
            <wp:effectExtent l="0" t="0" r="0" b="0"/>
            <wp:docPr id="31" name="Picture 31"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pt6:149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614210">
        <w:rPr>
          <w:b/>
          <w:bCs/>
          <w:vanish/>
        </w:rPr>
        <w:t>6.</w:t>
      </w:r>
      <w:r w:rsidRPr="00614210">
        <w:rPr>
          <w:vanish/>
        </w:rPr>
        <w:t>Tip caz rezolvat: se completează numai pentru serviciile medicale de tip caz rezolvat, după cum urmează:</w:t>
      </w:r>
    </w:p>
    <w:p w:rsidR="00614210" w:rsidRPr="00614210" w:rsidRDefault="00614210" w:rsidP="00E52F8F">
      <w:pPr>
        <w:spacing w:after="0" w:line="240" w:lineRule="auto"/>
        <w:jc w:val="both"/>
        <w:rPr>
          <w:vanish/>
        </w:rPr>
      </w:pPr>
      <w:bookmarkStart w:id="652" w:name="do|ax5|pt6:1491|pa1:1492"/>
      <w:bookmarkEnd w:id="652"/>
      <w:r w:rsidRPr="00614210">
        <w:rPr>
          <w:vanish/>
        </w:rPr>
        <w:t xml:space="preserve">- M: pentru serviciile medicale de tip "caz rezolvat" de tip MEDICAL - de la lit. B pct. B.1 din anexa 22 la Ordinul ministrului sănătăţii şi al preşedintelui Casei Naţionale de Asigurări de Sănătate nr. </w:t>
      </w:r>
      <w:hyperlink r:id="rId312" w:history="1">
        <w:r w:rsidRPr="00614210">
          <w:rPr>
            <w:rStyle w:val="Hyperlink"/>
            <w:vanish/>
          </w:rPr>
          <w:t>397</w:t>
        </w:r>
      </w:hyperlink>
      <w:r w:rsidRPr="00614210">
        <w:rPr>
          <w:vanish/>
        </w:rPr>
        <w:t>/</w:t>
      </w:r>
      <w:hyperlink r:id="rId313" w:history="1">
        <w:r w:rsidRPr="00614210">
          <w:rPr>
            <w:rStyle w:val="Hyperlink"/>
            <w:vanish/>
          </w:rPr>
          <w:t>836/2018</w:t>
        </w:r>
      </w:hyperlink>
      <w:r w:rsidRPr="00614210">
        <w:rPr>
          <w:vanish/>
        </w:rPr>
        <w:t>;</w:t>
      </w:r>
    </w:p>
    <w:p w:rsidR="00614210" w:rsidRPr="00614210" w:rsidRDefault="00614210" w:rsidP="00E52F8F">
      <w:pPr>
        <w:spacing w:after="0" w:line="240" w:lineRule="auto"/>
        <w:jc w:val="both"/>
        <w:rPr>
          <w:vanish/>
        </w:rPr>
      </w:pPr>
      <w:bookmarkStart w:id="653" w:name="do|ax5|pt6:1491|pa2:1493"/>
      <w:bookmarkEnd w:id="653"/>
      <w:r w:rsidRPr="00614210">
        <w:rPr>
          <w:vanish/>
        </w:rPr>
        <w:t xml:space="preserve">- C: pentru serviciile medicale de tip "caz rezolvat", de tip CHIRURGICAL - de la lit. B pct. B.2 din anexa 22 la Ordinul ministrului sănătăţii şi al preşedintelui Casei Naţionale de Asigurări de Sănătate nr. </w:t>
      </w:r>
      <w:hyperlink r:id="rId314" w:history="1">
        <w:r w:rsidRPr="00614210">
          <w:rPr>
            <w:rStyle w:val="Hyperlink"/>
            <w:vanish/>
          </w:rPr>
          <w:t>397</w:t>
        </w:r>
      </w:hyperlink>
      <w:r w:rsidRPr="00614210">
        <w:rPr>
          <w:vanish/>
        </w:rPr>
        <w:t>/</w:t>
      </w:r>
      <w:hyperlink r:id="rId315" w:history="1">
        <w:r w:rsidRPr="00614210">
          <w:rPr>
            <w:rStyle w:val="Hyperlink"/>
            <w:vanish/>
          </w:rPr>
          <w:t>836/2018</w:t>
        </w:r>
      </w:hyperlink>
      <w:r w:rsidRPr="00614210">
        <w:rPr>
          <w:vanish/>
        </w:rPr>
        <w:t>,</w:t>
      </w:r>
    </w:p>
    <w:p w:rsidR="00614210" w:rsidRPr="00614210" w:rsidRDefault="00614210" w:rsidP="00E52F8F">
      <w:pPr>
        <w:spacing w:after="0" w:line="240" w:lineRule="auto"/>
        <w:jc w:val="both"/>
      </w:pPr>
      <w:r w:rsidRPr="00614210">
        <w:rPr>
          <w:b/>
          <w:bCs/>
        </w:rPr>
        <w:t>6.</w:t>
      </w:r>
      <w:r w:rsidRPr="00614210">
        <w:t>Tip caz rezolvat: se completează numai pentru serviciile medicale de tip caz rezolvat, după cum urmează:</w:t>
      </w:r>
    </w:p>
    <w:p w:rsidR="00614210" w:rsidRPr="00614210" w:rsidRDefault="00614210" w:rsidP="00E52F8F">
      <w:pPr>
        <w:spacing w:after="0" w:line="240" w:lineRule="auto"/>
        <w:jc w:val="both"/>
      </w:pPr>
      <w:bookmarkStart w:id="654" w:name="do|ax5|pt6|pa1"/>
      <w:bookmarkEnd w:id="654"/>
      <w:r w:rsidRPr="00614210">
        <w:t xml:space="preserve">- M: pentru serviciile medicale de tip «caz rezolvat» de tip MEDICAL - de la lit. B pct. B.1 din anexa nr. 22 la Ordinul ministrului sănătăţii şi al preşedintelui Casei Naţionale de Asigurări de Sănătate nr. </w:t>
      </w:r>
      <w:hyperlink r:id="rId316" w:history="1">
        <w:r w:rsidRPr="00614210">
          <w:rPr>
            <w:rStyle w:val="Hyperlink"/>
          </w:rPr>
          <w:t>1.857</w:t>
        </w:r>
      </w:hyperlink>
      <w:r w:rsidRPr="00614210">
        <w:t>/</w:t>
      </w:r>
      <w:hyperlink r:id="rId317" w:history="1">
        <w:r w:rsidRPr="00614210">
          <w:rPr>
            <w:rStyle w:val="Hyperlink"/>
          </w:rPr>
          <w:t>441/2023</w:t>
        </w:r>
      </w:hyperlink>
      <w:r w:rsidRPr="00614210">
        <w:t>, cu modificările şi completările ulterioare;</w:t>
      </w:r>
    </w:p>
    <w:p w:rsidR="00E52F8F" w:rsidRDefault="00614210" w:rsidP="00E52F8F">
      <w:pPr>
        <w:spacing w:after="0" w:line="240" w:lineRule="auto"/>
        <w:jc w:val="both"/>
      </w:pPr>
      <w:bookmarkStart w:id="655" w:name="do|ax5|pt6|pa2"/>
      <w:bookmarkEnd w:id="655"/>
      <w:r w:rsidRPr="00614210">
        <w:t xml:space="preserve">- C: pentru serviciile medicale de tip «caz rezolvat», de tip CHIRURGICAL - de la lit. B pct. B.2 din anexa nr. 22 la Ordinul ministrului sănătăţii şi al preşedintelui Casei Naţionale de Asigurări de Sănătate nr. </w:t>
      </w:r>
      <w:hyperlink r:id="rId318" w:history="1">
        <w:r w:rsidRPr="00614210">
          <w:rPr>
            <w:rStyle w:val="Hyperlink"/>
          </w:rPr>
          <w:t>1.857</w:t>
        </w:r>
      </w:hyperlink>
      <w:r w:rsidRPr="00614210">
        <w:t>/</w:t>
      </w:r>
      <w:hyperlink r:id="rId319" w:history="1">
        <w:r w:rsidRPr="00614210">
          <w:rPr>
            <w:rStyle w:val="Hyperlink"/>
          </w:rPr>
          <w:t>441/2023</w:t>
        </w:r>
      </w:hyperlink>
      <w:r w:rsidRPr="00614210">
        <w:t>, cu modificările şi completările ulterioare.</w:t>
      </w:r>
    </w:p>
    <w:p w:rsidR="00614210" w:rsidRPr="00614210" w:rsidRDefault="00614210" w:rsidP="00E52F8F">
      <w:pPr>
        <w:spacing w:after="0" w:line="240" w:lineRule="auto"/>
        <w:jc w:val="both"/>
      </w:pPr>
      <w:r w:rsidRPr="00614210">
        <w:rPr>
          <w:i/>
          <w:iCs/>
          <w:noProof/>
        </w:rPr>
        <w:drawing>
          <wp:inline distT="0" distB="0" distL="0" distR="0">
            <wp:extent cx="86360" cy="86360"/>
            <wp:effectExtent l="0" t="0" r="8890" b="8890"/>
            <wp:docPr id="29" name="Picture 2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01-aug-2023 punctul 6. din anexa 5 modificat de Art. I, punctul 3. din </w:t>
      </w:r>
      <w:hyperlink r:id="rId320" w:anchor="do|ari|pt3" w:history="1">
        <w:r w:rsidRPr="00614210">
          <w:rPr>
            <w:rStyle w:val="Hyperlink"/>
            <w:i/>
            <w:iCs/>
          </w:rPr>
          <w:t>Ordinul 2.543/2023</w:t>
        </w:r>
      </w:hyperlink>
      <w:r w:rsidRPr="00614210">
        <w:rPr>
          <w:i/>
          <w:iCs/>
        </w:rPr>
        <w:t xml:space="preserve"> )</w:t>
      </w:r>
    </w:p>
    <w:p w:rsidR="00614210" w:rsidRPr="00614210" w:rsidRDefault="00614210" w:rsidP="00E52F8F">
      <w:pPr>
        <w:spacing w:after="0" w:line="240" w:lineRule="auto"/>
        <w:jc w:val="both"/>
      </w:pPr>
      <w:r w:rsidRPr="00614210">
        <w:rPr>
          <w:b/>
          <w:bCs/>
        </w:rPr>
        <w:t>7.</w:t>
      </w:r>
      <w:r w:rsidRPr="00614210">
        <w:t xml:space="preserve">Diagnosticul principal şi diagnosticele secundare se codifică conform Listei tabelare a bolilor conform clasificării RO DRG v.1, prevăzută în Ordinul ministrului sănătăţii nr. </w:t>
      </w:r>
      <w:hyperlink r:id="rId321" w:history="1">
        <w:r w:rsidRPr="00614210">
          <w:rPr>
            <w:rStyle w:val="Hyperlink"/>
          </w:rPr>
          <w:t>1.199/2011</w:t>
        </w:r>
      </w:hyperlink>
      <w:r w:rsidRPr="00614210">
        <w:t xml:space="preserve"> privind introducerea şi utilizarea clasificării RO DRG v.1, de către medicul curant.</w:t>
      </w:r>
    </w:p>
    <w:p w:rsidR="00614210" w:rsidRPr="00614210" w:rsidRDefault="00614210" w:rsidP="00E52F8F">
      <w:pPr>
        <w:spacing w:after="0" w:line="240" w:lineRule="auto"/>
        <w:jc w:val="both"/>
      </w:pPr>
      <w:bookmarkStart w:id="656" w:name="do|ax5|pt7|sp7.1."/>
      <w:bookmarkEnd w:id="656"/>
      <w:r w:rsidRPr="00614210">
        <w:rPr>
          <w:b/>
          <w:bCs/>
        </w:rPr>
        <w:t>7.1.</w:t>
      </w:r>
      <w:r w:rsidRPr="00614210">
        <w:t xml:space="preserve">Semnalarea ca boală profesională se completează de către medicul curant - prin bifarea căsuţei respective din coloana "Semnalare boală profesională", din dreptul diagnosticelor, respectiv diagnosticul principal şi diagnostice secundare la externare (complicaţii/comorbidităţi), după caz. Pentru semnalarea şi raportarea suspiciunilor de boală profesională, în cazul în care cel puţin unul dintre diagnosticele de la externare are suspiciunea de a fi cauzat sau agravat de ocupaţie sau de condiţiile de la locul de muncă, medicul curant va bifa obligatoriu căsuţa respectivă, urmat de semnalarea cazului ca boală profesională prin întocmirea fişei BP1, conform art. 150 din Normele metodologice de aplicare a prevederilor Legii securităţii şi sănătăţii în muncă nr. </w:t>
      </w:r>
      <w:hyperlink r:id="rId322" w:history="1">
        <w:r w:rsidRPr="00614210">
          <w:rPr>
            <w:rStyle w:val="Hyperlink"/>
          </w:rPr>
          <w:t>319/2006</w:t>
        </w:r>
      </w:hyperlink>
      <w:r w:rsidRPr="00614210">
        <w:t xml:space="preserve">, aprobate prin Hotărârea Guvernului nr. </w:t>
      </w:r>
      <w:hyperlink r:id="rId323" w:history="1">
        <w:r w:rsidRPr="00614210">
          <w:rPr>
            <w:rStyle w:val="Hyperlink"/>
          </w:rPr>
          <w:t>1.425/2006</w:t>
        </w:r>
      </w:hyperlink>
      <w:r w:rsidRPr="00614210">
        <w:t>, cu modificările şi completările ulterioare.</w:t>
      </w:r>
    </w:p>
    <w:p w:rsidR="00614210" w:rsidRPr="00614210" w:rsidRDefault="00614210" w:rsidP="00E52F8F">
      <w:pPr>
        <w:spacing w:after="0" w:line="240" w:lineRule="auto"/>
        <w:jc w:val="both"/>
      </w:pPr>
      <w:bookmarkStart w:id="657" w:name="do|ax5|pt8"/>
      <w:bookmarkEnd w:id="657"/>
      <w:r w:rsidRPr="00614210">
        <w:rPr>
          <w:b/>
          <w:bCs/>
        </w:rPr>
        <w:t>8.</w:t>
      </w:r>
      <w:r w:rsidRPr="00614210">
        <w:t>Vizitele se înregistrează pentru fiecare prezentare a pacientului cuprinsă în fişa de spitalizare de zi, prin completarea următoarelor informaţii: data şi ora de început a vizitei, precum şi data şi ora de sfârşit a vizitei. Numărul vizitelor consemnate în fişa de spitalizare de zi se completează în prima pagină a fişei de spitalizare de zi, la momentul închiderii fişei. Data primei vizite coincide cu data deschiderii fişei de spitalizare de zi. În situaţia în care fişa de spitalizare de zi se închide la o dată ulterioară, indiferent de tipul serviciilor de spitalizare de zi, caz rezolvat sau serviciu, ultima vizită consemnată trebuie să aibă data mai mică sau egală cu data închiderii fişei.</w:t>
      </w:r>
    </w:p>
    <w:p w:rsidR="00614210" w:rsidRPr="00614210" w:rsidRDefault="00614210" w:rsidP="00E52F8F">
      <w:pPr>
        <w:spacing w:after="0" w:line="240" w:lineRule="auto"/>
        <w:jc w:val="both"/>
      </w:pPr>
      <w:bookmarkStart w:id="658" w:name="do|ax5|pt9"/>
      <w:bookmarkEnd w:id="658"/>
      <w:r w:rsidRPr="00614210">
        <w:rPr>
          <w:b/>
          <w:bCs/>
        </w:rPr>
        <w:t>9.</w:t>
      </w:r>
      <w:r w:rsidRPr="00614210">
        <w:t xml:space="preserve">Procedurile medicale se codifică conform clasificării RO DRG v.1, prevăzută în Ordinul ministrului sănătăţii nr. </w:t>
      </w:r>
      <w:hyperlink r:id="rId324" w:history="1">
        <w:r w:rsidRPr="00614210">
          <w:rPr>
            <w:rStyle w:val="Hyperlink"/>
          </w:rPr>
          <w:t>1.199/2011</w:t>
        </w:r>
      </w:hyperlink>
      <w:r w:rsidRPr="00614210">
        <w:t>.</w:t>
      </w:r>
    </w:p>
    <w:p w:rsidR="00614210" w:rsidRPr="00614210" w:rsidRDefault="00614210" w:rsidP="00E52F8F">
      <w:pPr>
        <w:spacing w:after="0" w:line="240" w:lineRule="auto"/>
        <w:jc w:val="both"/>
      </w:pPr>
      <w:bookmarkStart w:id="659" w:name="do|ax5|pt10"/>
      <w:bookmarkEnd w:id="659"/>
      <w:r w:rsidRPr="00614210">
        <w:rPr>
          <w:b/>
          <w:bCs/>
        </w:rPr>
        <w:lastRenderedPageBreak/>
        <w:t>10.</w:t>
      </w:r>
      <w:r w:rsidRPr="00614210">
        <w:t>Investigaţiile de laborator se codifică conform Nomenclatorului investigaţiilor de laborator în vigoare din 15 februarie 2006.</w:t>
      </w:r>
    </w:p>
    <w:p w:rsidR="00614210" w:rsidRPr="00614210" w:rsidRDefault="00614210" w:rsidP="00E52F8F">
      <w:pPr>
        <w:spacing w:after="0" w:line="240" w:lineRule="auto"/>
        <w:jc w:val="both"/>
      </w:pPr>
      <w:bookmarkStart w:id="660" w:name="do|ax5|pt11"/>
      <w:bookmarkEnd w:id="660"/>
      <w:r w:rsidRPr="00614210">
        <w:rPr>
          <w:b/>
          <w:bCs/>
        </w:rPr>
        <w:t>11.</w:t>
      </w:r>
      <w:r w:rsidRPr="00614210">
        <w:t>Înregistrarea procedurilor medicale, a investigaţiilor de laborator şi a tratamentului se face distinct pentru fiecare vizită.</w:t>
      </w:r>
    </w:p>
    <w:p w:rsidR="00614210" w:rsidRPr="00614210" w:rsidRDefault="00614210" w:rsidP="00E52F8F">
      <w:pPr>
        <w:spacing w:after="0" w:line="240" w:lineRule="auto"/>
        <w:jc w:val="both"/>
      </w:pPr>
      <w:bookmarkStart w:id="661" w:name="do|ax5|pt12"/>
      <w:bookmarkEnd w:id="661"/>
      <w:r w:rsidRPr="00614210">
        <w:rPr>
          <w:b/>
          <w:bCs/>
        </w:rPr>
        <w:t>12.</w:t>
      </w:r>
      <w:r w:rsidRPr="00614210">
        <w:t>Rubrica "Alte examene de specialitate" se completează în situaţia în care pacientului i se acordă consultaţii în diverse specialităţi necesare pentru rezolvarea cazului sau a serviciului.</w:t>
      </w:r>
    </w:p>
    <w:p w:rsidR="00614210" w:rsidRPr="00614210" w:rsidRDefault="00614210" w:rsidP="00E52F8F">
      <w:pPr>
        <w:spacing w:after="0" w:line="240" w:lineRule="auto"/>
        <w:jc w:val="both"/>
        <w:rPr>
          <w:vanish/>
        </w:rPr>
      </w:pPr>
      <w:bookmarkStart w:id="662" w:name="do|ax5|pt13:1471"/>
      <w:r w:rsidRPr="00614210">
        <w:rPr>
          <w:b/>
          <w:bCs/>
          <w:noProof/>
          <w:vanish/>
        </w:rPr>
        <w:drawing>
          <wp:inline distT="0" distB="0" distL="0" distR="0">
            <wp:extent cx="95250" cy="95250"/>
            <wp:effectExtent l="0" t="0" r="0" b="0"/>
            <wp:docPr id="27" name="Picture 27"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pt13:1471|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2"/>
      <w:r w:rsidRPr="00614210">
        <w:rPr>
          <w:b/>
          <w:bCs/>
          <w:vanish/>
        </w:rPr>
        <w:t>13.</w:t>
      </w:r>
      <w:r w:rsidRPr="00614210">
        <w:rPr>
          <w:vanish/>
        </w:rPr>
        <w:t xml:space="preserve">Înregistrarea serviciilor pentru spitalizarea de zi de tip «serviciu» se face distinct pentru fiecare vizită, dacă serviciile respective au fost efectuate în cadrul vizitei, completând denumirea serviciului, conform lit. B pct. B.3, pct. B.4.1 şi B.4.2 din anexa nr. 22 şi art. 5 din anexa nr. 50 la Ordinul ministrului sănătăţii şi al preşedintelui Casei Naţionale de Asigurări de Sănătate nr. </w:t>
      </w:r>
      <w:hyperlink r:id="rId325" w:history="1">
        <w:r w:rsidRPr="00614210">
          <w:rPr>
            <w:rStyle w:val="Hyperlink"/>
            <w:vanish/>
          </w:rPr>
          <w:t>1.068</w:t>
        </w:r>
      </w:hyperlink>
      <w:r w:rsidRPr="00614210">
        <w:rPr>
          <w:vanish/>
        </w:rPr>
        <w:t>/</w:t>
      </w:r>
      <w:hyperlink r:id="rId326"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63" w:name="do|ax5|pt13:1471|pa1:1472"/>
      <w:bookmarkEnd w:id="663"/>
      <w:r w:rsidRPr="00614210">
        <w:rPr>
          <w:vanish/>
        </w:rPr>
        <w:t>Vizita durează maximum 12 ore pe zi şi nu sunt posibile mai multe vizite în aceeaşi zi pe aceeaşi fişă de spitalizare de zi.</w:t>
      </w:r>
    </w:p>
    <w:p w:rsidR="00614210" w:rsidRPr="00614210" w:rsidRDefault="00614210" w:rsidP="00E52F8F">
      <w:pPr>
        <w:spacing w:after="0" w:line="240" w:lineRule="auto"/>
        <w:jc w:val="both"/>
        <w:rPr>
          <w:vanish/>
        </w:rPr>
      </w:pPr>
      <w:bookmarkStart w:id="664" w:name="do|ax5|pt13:1471|pa2:1473"/>
      <w:bookmarkEnd w:id="664"/>
      <w:r w:rsidRPr="00614210">
        <w:rPr>
          <w:vanish/>
        </w:rPr>
        <w:t>Pentru spitalizarea de zi de tip «caz rezolvat», secţiunea «Servicii efectuate» nu se completează.</w:t>
      </w:r>
    </w:p>
    <w:p w:rsidR="00614210" w:rsidRPr="00614210" w:rsidRDefault="00614210" w:rsidP="00E52F8F">
      <w:pPr>
        <w:spacing w:after="0" w:line="240" w:lineRule="auto"/>
        <w:jc w:val="both"/>
        <w:rPr>
          <w:vanish/>
        </w:rPr>
      </w:pPr>
      <w:bookmarkStart w:id="665" w:name="do|ax5|pt13:1471|pa3:1474"/>
      <w:bookmarkEnd w:id="665"/>
      <w:r w:rsidRPr="00614210">
        <w:rPr>
          <w:vanish/>
        </w:rPr>
        <w:t xml:space="preserve">*) În tot cuprinsul anexelor nr. 4 şi 5, sintagma "Ordinul ministrului sănătăţii şi al preşedintelui Casei Naţionale de Asigurări de Sănătate nr. </w:t>
      </w:r>
      <w:hyperlink r:id="rId327" w:history="1">
        <w:r w:rsidRPr="00614210">
          <w:rPr>
            <w:rStyle w:val="Hyperlink"/>
            <w:vanish/>
          </w:rPr>
          <w:t>397</w:t>
        </w:r>
      </w:hyperlink>
      <w:r w:rsidRPr="00614210">
        <w:rPr>
          <w:vanish/>
        </w:rPr>
        <w:t>/</w:t>
      </w:r>
      <w:hyperlink r:id="rId328" w:history="1">
        <w:r w:rsidRPr="00614210">
          <w:rPr>
            <w:rStyle w:val="Hyperlink"/>
            <w:vanish/>
          </w:rPr>
          <w:t>836/2018</w:t>
        </w:r>
      </w:hyperlink>
      <w:r w:rsidRPr="00614210">
        <w:rPr>
          <w:vanish/>
        </w:rPr>
        <w:t xml:space="preserve"> privind aprobarea Normelor metodologice de aplicare în anul 2018 a Hotărârii Guvernului nr. 140/2018 pentru aprobarea pachetelor de servicii şi a Contractului-cadru care reglementează condiţiile acordării asistenţei medicale, a medicamentelor şi a dispozitivelor medicale în cadrul sistemului de asigurări sociale de sănătate pentru anii 2018-2019" se înlocuieşte cu sintagma "Ordinul ministrului sănătăţii şi al preşedintelui Casei Naţionale de Asigurări de Sănătate nr. 1.068/627/2021 privind aprobarea Normelor metodologice de aplicare în anul 2021 a Hotărârii Guvernului nr. 696/2021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w:t>
      </w:r>
    </w:p>
    <w:p w:rsidR="00614210" w:rsidRPr="00614210" w:rsidRDefault="00614210" w:rsidP="00E52F8F">
      <w:pPr>
        <w:spacing w:after="0" w:line="240" w:lineRule="auto"/>
        <w:jc w:val="both"/>
        <w:rPr>
          <w:vanish/>
        </w:rPr>
      </w:pPr>
      <w:bookmarkStart w:id="666" w:name="do|ax5|pt13:1471|pa4:1475"/>
      <w:bookmarkEnd w:id="666"/>
      <w:r w:rsidRPr="00614210">
        <w:rPr>
          <w:vanish/>
        </w:rPr>
        <w:t xml:space="preserve">*) În tot cuprinsul anexelor nr. 4, 5 şi 7, sintagma "Ordinul ministrului sănătăţii şi al preşedintelui Casei Naţionale de Asigurări de Sănătate nr. </w:t>
      </w:r>
      <w:hyperlink r:id="rId329" w:history="1">
        <w:r w:rsidRPr="00614210">
          <w:rPr>
            <w:rStyle w:val="Hyperlink"/>
            <w:vanish/>
          </w:rPr>
          <w:t>397</w:t>
        </w:r>
      </w:hyperlink>
      <w:r w:rsidRPr="00614210">
        <w:rPr>
          <w:vanish/>
        </w:rPr>
        <w:t>/</w:t>
      </w:r>
      <w:hyperlink r:id="rId330" w:history="1">
        <w:r w:rsidRPr="00614210">
          <w:rPr>
            <w:rStyle w:val="Hyperlink"/>
            <w:vanish/>
          </w:rPr>
          <w:t>836/2018</w:t>
        </w:r>
      </w:hyperlink>
      <w:r w:rsidRPr="00614210">
        <w:rPr>
          <w:vanish/>
        </w:rPr>
        <w:t>" se înlocuieşte cu sintagma "Ordinul ministrului sănătăţii şi al preşedintelui Casei Naţionale de Asigurări de Sănătate nr. 1.068/627/2021".</w:t>
      </w:r>
      <w:r w:rsidRPr="00614210">
        <w:rPr>
          <w:vanish/>
        </w:rPr>
        <w:br/>
      </w:r>
      <w:r w:rsidRPr="00614210">
        <w:rPr>
          <w:i/>
          <w:iCs/>
          <w:noProof/>
          <w:vanish/>
        </w:rPr>
        <w:drawing>
          <wp:inline distT="0" distB="0" distL="0" distR="0">
            <wp:extent cx="86360" cy="86360"/>
            <wp:effectExtent l="0" t="0" r="8890" b="8890"/>
            <wp:docPr id="26" name="Picture 2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335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28-ian-2022 anexa 5 modificat de Art. I, punctul 2. din </w:t>
      </w:r>
      <w:hyperlink r:id="rId331" w:anchor="do|ari|pt2" w:history="1">
        <w:r w:rsidRPr="00614210">
          <w:rPr>
            <w:rStyle w:val="Hyperlink"/>
            <w:i/>
            <w:iCs/>
            <w:vanish/>
          </w:rPr>
          <w:t>Ordinul 189/2022</w:t>
        </w:r>
      </w:hyperlink>
      <w:r w:rsidRPr="00614210">
        <w:rPr>
          <w:i/>
          <w:iCs/>
          <w:vanish/>
        </w:rPr>
        <w:t xml:space="preserve"> )</w:t>
      </w:r>
    </w:p>
    <w:p w:rsidR="00614210" w:rsidRPr="00614210" w:rsidRDefault="00614210" w:rsidP="00E52F8F">
      <w:pPr>
        <w:spacing w:after="0" w:line="240" w:lineRule="auto"/>
        <w:jc w:val="both"/>
        <w:rPr>
          <w:vanish/>
        </w:rPr>
      </w:pPr>
      <w:bookmarkStart w:id="667" w:name="do|ax5|pt13:1494"/>
      <w:r w:rsidRPr="00614210">
        <w:rPr>
          <w:b/>
          <w:bCs/>
          <w:noProof/>
          <w:vanish/>
        </w:rPr>
        <w:drawing>
          <wp:inline distT="0" distB="0" distL="0" distR="0">
            <wp:extent cx="95250" cy="95250"/>
            <wp:effectExtent l="0" t="0" r="0" b="0"/>
            <wp:docPr id="25" name="Picture 25" descr="C:\Users\cberinde\sintact 4.0\cache\Legislatie\m.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5|pt13:1494|_i" descr="C:\Users\cberinde\sintact 4.0\cache\Legislatie\m.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7"/>
      <w:r w:rsidRPr="00614210">
        <w:rPr>
          <w:b/>
          <w:bCs/>
          <w:vanish/>
        </w:rPr>
        <w:t>13.</w:t>
      </w:r>
      <w:r w:rsidRPr="00614210">
        <w:rPr>
          <w:vanish/>
        </w:rPr>
        <w:t xml:space="preserve">Înregistrarea serviciilor pentru spitalizarea de zi de tip «serviciu» se face distinct pentru fiecare vizită, dacă serviciile respective au fost efectuate în cadrul vizitei, completând denumirea serviciului, conform lit. B pct. B.3, pct. B.4.1 şi pct. B.4.2 din anexa nr. 22, art. 5 din anexa nr. 50, precum şi art. 4 din anexa nr. 51 la Ordinul ministrului sănătăţii şi al preşedintelui Casei Naţionale de Asigurări de Sănătate nr. </w:t>
      </w:r>
      <w:hyperlink r:id="rId332" w:history="1">
        <w:r w:rsidRPr="00614210">
          <w:rPr>
            <w:rStyle w:val="Hyperlink"/>
            <w:vanish/>
          </w:rPr>
          <w:t>1.068</w:t>
        </w:r>
      </w:hyperlink>
      <w:r w:rsidRPr="00614210">
        <w:rPr>
          <w:vanish/>
        </w:rPr>
        <w:t>/</w:t>
      </w:r>
      <w:hyperlink r:id="rId333" w:history="1">
        <w:r w:rsidRPr="00614210">
          <w:rPr>
            <w:rStyle w:val="Hyperlink"/>
            <w:vanish/>
          </w:rPr>
          <w:t>627/2021</w:t>
        </w:r>
      </w:hyperlink>
      <w:r w:rsidRPr="00614210">
        <w:rPr>
          <w:vanish/>
        </w:rPr>
        <w:t>, cu modificările şi completările ulterioare.</w:t>
      </w:r>
    </w:p>
    <w:p w:rsidR="00614210" w:rsidRPr="00614210" w:rsidRDefault="00614210" w:rsidP="00E52F8F">
      <w:pPr>
        <w:spacing w:after="0" w:line="240" w:lineRule="auto"/>
        <w:jc w:val="both"/>
        <w:rPr>
          <w:vanish/>
        </w:rPr>
      </w:pPr>
      <w:bookmarkStart w:id="668" w:name="do|ax5|pt13:1494|pa1:1495"/>
      <w:bookmarkEnd w:id="668"/>
      <w:r w:rsidRPr="00614210">
        <w:rPr>
          <w:vanish/>
        </w:rPr>
        <w:t>Vizita durează maximum 12 ore pe zi şi nu sunt posibile mai multe vizite în aceeaşi zi pe aceeaşi fişă de spitalizare de zi.</w:t>
      </w:r>
    </w:p>
    <w:p w:rsidR="00614210" w:rsidRPr="00614210" w:rsidRDefault="00614210" w:rsidP="00E52F8F">
      <w:pPr>
        <w:spacing w:after="0" w:line="240" w:lineRule="auto"/>
        <w:jc w:val="both"/>
        <w:rPr>
          <w:vanish/>
        </w:rPr>
      </w:pPr>
      <w:bookmarkStart w:id="669" w:name="do|ax5|pt13:1494|pa2:1496"/>
      <w:bookmarkEnd w:id="669"/>
      <w:r w:rsidRPr="00614210">
        <w:rPr>
          <w:vanish/>
        </w:rPr>
        <w:t>Pentru spitalizarea de zi de tip «caz rezolvat», secţiunea «Servicii efectuate» nu se completează.</w:t>
      </w:r>
      <w:r w:rsidRPr="00614210">
        <w:rPr>
          <w:vanish/>
        </w:rPr>
        <w:br/>
      </w:r>
      <w:r w:rsidRPr="00614210">
        <w:rPr>
          <w:i/>
          <w:iCs/>
          <w:noProof/>
          <w:vanish/>
        </w:rPr>
        <w:drawing>
          <wp:inline distT="0" distB="0" distL="0" distR="0">
            <wp:extent cx="86360" cy="86360"/>
            <wp:effectExtent l="0" t="0" r="8890" b="8890"/>
            <wp:docPr id="24" name="Picture 2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04-mai-2022 punctul 13. din anexa 5 modificat de Art. I, punctul 3. din </w:t>
      </w:r>
      <w:hyperlink r:id="rId334" w:anchor="do|ari|pt3" w:history="1">
        <w:r w:rsidRPr="00614210">
          <w:rPr>
            <w:rStyle w:val="Hyperlink"/>
            <w:i/>
            <w:iCs/>
            <w:vanish/>
          </w:rPr>
          <w:t>Ordinul 1.252/2022</w:t>
        </w:r>
      </w:hyperlink>
      <w:r w:rsidRPr="00614210">
        <w:rPr>
          <w:i/>
          <w:iCs/>
          <w:vanish/>
        </w:rPr>
        <w:t xml:space="preserve"> )</w:t>
      </w:r>
    </w:p>
    <w:p w:rsidR="00614210" w:rsidRPr="00614210" w:rsidRDefault="00614210" w:rsidP="00E52F8F">
      <w:pPr>
        <w:spacing w:after="0" w:line="240" w:lineRule="auto"/>
        <w:jc w:val="both"/>
        <w:rPr>
          <w:vanish/>
        </w:rPr>
      </w:pPr>
      <w:bookmarkStart w:id="670" w:name="do|ax5|pt13:1494|pa1:1497"/>
      <w:bookmarkEnd w:id="670"/>
      <w:r w:rsidRPr="00614210">
        <w:rPr>
          <w:vanish/>
        </w:rPr>
        <w:t xml:space="preserve">Se întocmesc fişe de spitalizare de zi distincte pentru fiecare poziţie din cazurile rezolvate/serviciile medicale în regim de spitalizare de zi prevăzute la lit. B pct. B.1, pct. B.2, pct. B.3 subpct. B.3.1 şi B.3.2, pct. B.4.1 şi B.4.2 din anexa nr. 22, precum şi pentru fiecare poziţie din serviciile medicale - caz în regim de spitalizare de zi prevăzute la art. 2 din anexa nr. 50 la Ordinul ministrului sănătăţii şi al preşedintelui Casei Naţionale de Asigurări de Sănătate nr. </w:t>
      </w:r>
      <w:hyperlink r:id="rId335" w:history="1">
        <w:r w:rsidRPr="00614210">
          <w:rPr>
            <w:rStyle w:val="Hyperlink"/>
            <w:vanish/>
          </w:rPr>
          <w:t>1.857</w:t>
        </w:r>
      </w:hyperlink>
      <w:r w:rsidRPr="00614210">
        <w:rPr>
          <w:vanish/>
        </w:rPr>
        <w:t>/</w:t>
      </w:r>
      <w:hyperlink r:id="rId336" w:history="1">
        <w:r w:rsidRPr="00614210">
          <w:rPr>
            <w:rStyle w:val="Hyperlink"/>
            <w:vanish/>
          </w:rPr>
          <w:t>441/2023</w:t>
        </w:r>
      </w:hyperlink>
      <w:r w:rsidRPr="00614210">
        <w:rPr>
          <w:vanish/>
        </w:rPr>
        <w:t>, cu modificările şi completările ulterioare.</w:t>
      </w:r>
      <w:r w:rsidRPr="00614210">
        <w:rPr>
          <w:vanish/>
        </w:rPr>
        <w:br/>
      </w:r>
      <w:r w:rsidRPr="00614210">
        <w:rPr>
          <w:i/>
          <w:iCs/>
          <w:noProof/>
          <w:vanish/>
        </w:rPr>
        <w:drawing>
          <wp:inline distT="0" distB="0" distL="0" distR="0">
            <wp:extent cx="86360" cy="86360"/>
            <wp:effectExtent l="0" t="0" r="8890" b="8890"/>
            <wp:docPr id="23" name="Picture 2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2"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01-aug-2023 anexa 5 modificat de Art. I, punctul 2. din </w:t>
      </w:r>
      <w:hyperlink r:id="rId337" w:anchor="do|ari|pt2" w:history="1">
        <w:r w:rsidRPr="00614210">
          <w:rPr>
            <w:rStyle w:val="Hyperlink"/>
            <w:i/>
            <w:iCs/>
            <w:vanish/>
          </w:rPr>
          <w:t>Ordinul 2.543/2023</w:t>
        </w:r>
      </w:hyperlink>
      <w:r w:rsidRPr="00614210">
        <w:rPr>
          <w:i/>
          <w:iCs/>
          <w:vanish/>
        </w:rPr>
        <w:t xml:space="preserve"> )</w:t>
      </w:r>
    </w:p>
    <w:p w:rsidR="00614210" w:rsidRPr="00614210" w:rsidRDefault="00614210" w:rsidP="00E52F8F">
      <w:pPr>
        <w:spacing w:after="0" w:line="240" w:lineRule="auto"/>
        <w:jc w:val="both"/>
      </w:pPr>
      <w:r w:rsidRPr="00614210">
        <w:rPr>
          <w:b/>
          <w:bCs/>
        </w:rPr>
        <w:t>13.</w:t>
      </w:r>
      <w:r w:rsidRPr="00614210">
        <w:t xml:space="preserve">Înregistrarea serviciilor pentru spitalizarea de zi de tip "serviciu" se face distinct pentru fiecare vizită, dacă serviciile respective au fost efectuate în cadrul vizitei, completând denumirea serviciului, conform lit. B pct. B.3, pct. B.4.1 şi B.4.2 din anexa nr. 22 şi art. 2 din anexa nr. 50 la Ordinul ministrului sănătăţii şi al preşedintelui Casei Naţionale de Asigurări de Sănătate nr. </w:t>
      </w:r>
      <w:hyperlink r:id="rId338" w:history="1">
        <w:r w:rsidRPr="00614210">
          <w:rPr>
            <w:rStyle w:val="Hyperlink"/>
          </w:rPr>
          <w:t>1.857</w:t>
        </w:r>
      </w:hyperlink>
      <w:r w:rsidRPr="00614210">
        <w:t>/</w:t>
      </w:r>
      <w:hyperlink r:id="rId339" w:history="1">
        <w:r w:rsidRPr="00614210">
          <w:rPr>
            <w:rStyle w:val="Hyperlink"/>
          </w:rPr>
          <w:t>441/2023</w:t>
        </w:r>
      </w:hyperlink>
      <w:r w:rsidRPr="00614210">
        <w:t>, cu modificările şi completările ulterioare.</w:t>
      </w:r>
    </w:p>
    <w:p w:rsidR="00614210" w:rsidRPr="00614210" w:rsidRDefault="00614210" w:rsidP="00E52F8F">
      <w:pPr>
        <w:spacing w:after="0" w:line="240" w:lineRule="auto"/>
        <w:jc w:val="both"/>
      </w:pPr>
      <w:bookmarkStart w:id="671" w:name="do|ax5|pt13|pa1"/>
      <w:bookmarkEnd w:id="671"/>
      <w:r w:rsidRPr="00614210">
        <w:t>Vizita durează maximum 12 ore pe zi şi nu sunt posibile mai multe vizite în aceeaşi zi pe aceeaşi fişă de spitalizare de zi.</w:t>
      </w:r>
    </w:p>
    <w:p w:rsidR="00614210" w:rsidRPr="00614210" w:rsidRDefault="00614210" w:rsidP="00E52F8F">
      <w:pPr>
        <w:spacing w:after="0" w:line="240" w:lineRule="auto"/>
        <w:jc w:val="both"/>
      </w:pPr>
      <w:bookmarkStart w:id="672" w:name="do|ax5|pt13|pa2"/>
      <w:bookmarkEnd w:id="672"/>
      <w:r w:rsidRPr="00614210">
        <w:t>Pentru spitalizarea de zi de tip "caz rezolvat", secţiunea "Servicii efectuate" nu se completează.</w:t>
      </w:r>
      <w:r w:rsidRPr="00614210">
        <w:br/>
      </w:r>
      <w:r w:rsidRPr="00614210">
        <w:rPr>
          <w:i/>
          <w:iCs/>
          <w:noProof/>
        </w:rPr>
        <w:drawing>
          <wp:inline distT="0" distB="0" distL="0" distR="0">
            <wp:extent cx="86360" cy="86360"/>
            <wp:effectExtent l="0" t="0" r="8890" b="8890"/>
            <wp:docPr id="21" name="Picture 2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01-aug-2023 punctul 13. din anexa 5 modificat de Art. I, punctul 3. din </w:t>
      </w:r>
      <w:hyperlink r:id="rId340" w:anchor="do|ari|pt3" w:history="1">
        <w:r w:rsidRPr="00614210">
          <w:rPr>
            <w:rStyle w:val="Hyperlink"/>
            <w:i/>
            <w:iCs/>
          </w:rPr>
          <w:t>Ordinul 2.543/2023</w:t>
        </w:r>
      </w:hyperlink>
      <w:r w:rsidRPr="00614210">
        <w:rPr>
          <w:i/>
          <w:iCs/>
        </w:rPr>
        <w:t xml:space="preserve"> )</w:t>
      </w:r>
    </w:p>
    <w:p w:rsidR="00E52F8F" w:rsidRDefault="00E52F8F">
      <w:bookmarkStart w:id="673" w:name="do|ax5|pa1:1486"/>
      <w:bookmarkEnd w:id="673"/>
      <w:r>
        <w:br w:type="page"/>
      </w:r>
    </w:p>
    <w:p w:rsidR="00614210" w:rsidRPr="00614210" w:rsidRDefault="00614210" w:rsidP="00E52F8F">
      <w:pPr>
        <w:spacing w:after="0" w:line="240" w:lineRule="auto"/>
        <w:jc w:val="both"/>
        <w:rPr>
          <w:vanish/>
        </w:rPr>
      </w:pPr>
      <w:r w:rsidRPr="00614210">
        <w:rPr>
          <w:vanish/>
        </w:rPr>
        <w:lastRenderedPageBreak/>
        <w:t xml:space="preserve">*) În tot cuprinsul anexelor nr. 4 şi 5, sintagma "Ordinul ministrului sănătăţii şi al preşedintelui Casei Naţionale de Asigurări de Sănătate nr. </w:t>
      </w:r>
      <w:hyperlink r:id="rId341" w:history="1">
        <w:r w:rsidRPr="00614210">
          <w:rPr>
            <w:rStyle w:val="Hyperlink"/>
            <w:vanish/>
          </w:rPr>
          <w:t>1.068</w:t>
        </w:r>
      </w:hyperlink>
      <w:r w:rsidRPr="00614210">
        <w:rPr>
          <w:vanish/>
        </w:rPr>
        <w:t>/</w:t>
      </w:r>
      <w:hyperlink r:id="rId342" w:history="1">
        <w:r w:rsidRPr="00614210">
          <w:rPr>
            <w:rStyle w:val="Hyperlink"/>
            <w:vanish/>
          </w:rPr>
          <w:t>627/2021</w:t>
        </w:r>
      </w:hyperlink>
      <w:r w:rsidRPr="00614210">
        <w:rPr>
          <w:vanish/>
        </w:rPr>
        <w:t xml:space="preserve"> privind aprobarea Normelor metodologice de aplicare în anul 2021 a Hotărârii Guvernului nr. </w:t>
      </w:r>
      <w:hyperlink r:id="rId343" w:history="1">
        <w:r w:rsidRPr="00614210">
          <w:rPr>
            <w:rStyle w:val="Hyperlink"/>
            <w:vanish/>
          </w:rPr>
          <w:t>696/2021</w:t>
        </w:r>
      </w:hyperlink>
      <w:r w:rsidRPr="00614210">
        <w:rPr>
          <w:vanish/>
        </w:rPr>
        <w:t xml:space="preserve">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 se înlocuieşte cu sintagma "Ordinul ministrului sănătăţii şi al preşedintelui Casei Naţionale de Asigurări de Sănătate nr. </w:t>
      </w:r>
      <w:hyperlink r:id="rId344" w:history="1">
        <w:r w:rsidRPr="00614210">
          <w:rPr>
            <w:rStyle w:val="Hyperlink"/>
            <w:vanish/>
          </w:rPr>
          <w:t>1.068</w:t>
        </w:r>
      </w:hyperlink>
      <w:r w:rsidRPr="00614210">
        <w:rPr>
          <w:vanish/>
        </w:rPr>
        <w:t>/</w:t>
      </w:r>
      <w:hyperlink r:id="rId345" w:history="1">
        <w:r w:rsidRPr="00614210">
          <w:rPr>
            <w:rStyle w:val="Hyperlink"/>
            <w:vanish/>
          </w:rPr>
          <w:t>627/2021</w:t>
        </w:r>
      </w:hyperlink>
      <w:r w:rsidRPr="00614210">
        <w:rPr>
          <w:vanish/>
        </w:rPr>
        <w:t xml:space="preserve"> privind aprobarea Normelor metodologice de aplicare în anul 2021 a Hotărârii Guvernului nr. </w:t>
      </w:r>
      <w:hyperlink r:id="rId346" w:history="1">
        <w:r w:rsidRPr="00614210">
          <w:rPr>
            <w:rStyle w:val="Hyperlink"/>
            <w:vanish/>
          </w:rPr>
          <w:t>696/2021</w:t>
        </w:r>
      </w:hyperlink>
      <w:r w:rsidRPr="00614210">
        <w:rPr>
          <w:vanish/>
        </w:rPr>
        <w:t xml:space="preserve"> pentru aprobarea pachetelor de servicii şi a Contractului-cadru care reglementează condiţiile acordării asistenţei medicale, a medicamentelor şi a dispozitivelor medicale, în cadrul sistemului de asigurări sociale de sănătate pentru anii 2021-2022, cu modificările şi completările ulterioare".</w:t>
      </w:r>
      <w:r w:rsidRPr="00614210">
        <w:rPr>
          <w:vanish/>
        </w:rPr>
        <w:br/>
      </w:r>
      <w:r w:rsidRPr="00614210">
        <w:rPr>
          <w:i/>
          <w:iCs/>
          <w:noProof/>
          <w:vanish/>
        </w:rPr>
        <w:drawing>
          <wp:inline distT="0" distB="0" distL="0" distR="0">
            <wp:extent cx="86360" cy="86360"/>
            <wp:effectExtent l="0" t="0" r="8890" b="8890"/>
            <wp:docPr id="20" name="Picture 20"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028_001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04-mai-2022 anexa 5 modificat de Art. I, punctul 5. din </w:t>
      </w:r>
      <w:hyperlink r:id="rId347" w:anchor="do|ari|pt5" w:history="1">
        <w:r w:rsidRPr="00614210">
          <w:rPr>
            <w:rStyle w:val="Hyperlink"/>
            <w:i/>
            <w:iCs/>
            <w:vanish/>
          </w:rPr>
          <w:t>Ordinul 1.252/2022</w:t>
        </w:r>
      </w:hyperlink>
      <w:r w:rsidRPr="00614210">
        <w:rPr>
          <w:i/>
          <w:iCs/>
          <w:vanish/>
        </w:rPr>
        <w:t xml:space="preserve"> )</w:t>
      </w:r>
    </w:p>
    <w:p w:rsidR="00614210" w:rsidRPr="00614210" w:rsidRDefault="00614210" w:rsidP="00E52F8F">
      <w:pPr>
        <w:spacing w:after="0" w:line="240" w:lineRule="auto"/>
        <w:jc w:val="both"/>
      </w:pPr>
      <w:r w:rsidRPr="00614210">
        <w:rPr>
          <w:b/>
          <w:bCs/>
        </w:rPr>
        <w:t>ANEXA Nr. 6:</w:t>
      </w:r>
      <w:r w:rsidRPr="00614210">
        <w:t xml:space="preserve"> </w:t>
      </w:r>
      <w:r w:rsidRPr="00614210">
        <w:rPr>
          <w:b/>
          <w:bCs/>
        </w:rPr>
        <w:t>Datele din foaia de observaţie clinică generală care formează Setul minim de date la nivel de pacient, aferent spitalizării continue (SMDPC)</w:t>
      </w:r>
    </w:p>
    <w:p w:rsidR="00614210" w:rsidRPr="00614210" w:rsidRDefault="00614210" w:rsidP="00E52F8F">
      <w:pPr>
        <w:spacing w:after="0" w:line="240" w:lineRule="auto"/>
        <w:jc w:val="both"/>
        <w:rPr>
          <w:vanish/>
        </w:rPr>
      </w:pPr>
      <w:bookmarkStart w:id="674" w:name="do|ax6|pt1:69:317"/>
      <w:bookmarkEnd w:id="674"/>
      <w:r w:rsidRPr="00614210">
        <w:rPr>
          <w:b/>
          <w:bCs/>
          <w:vanish/>
        </w:rPr>
        <w:t>1.</w:t>
      </w:r>
      <w:r w:rsidRPr="00614210">
        <w:rPr>
          <w:vanish/>
        </w:rPr>
        <w:t>Codul de identificare a cazului externat</w:t>
      </w:r>
    </w:p>
    <w:p w:rsidR="00614210" w:rsidRPr="00614210" w:rsidRDefault="00614210" w:rsidP="00E52F8F">
      <w:pPr>
        <w:spacing w:after="0" w:line="240" w:lineRule="auto"/>
        <w:jc w:val="both"/>
        <w:rPr>
          <w:vanish/>
        </w:rPr>
      </w:pPr>
      <w:bookmarkStart w:id="675" w:name="do|ax6|pt2:70:318"/>
      <w:bookmarkEnd w:id="675"/>
      <w:r w:rsidRPr="00614210">
        <w:rPr>
          <w:b/>
          <w:bCs/>
          <w:vanish/>
        </w:rPr>
        <w:t>2.</w:t>
      </w:r>
      <w:r w:rsidRPr="00614210">
        <w:rPr>
          <w:vanish/>
        </w:rPr>
        <w:t>Codul de identificare a spitalului</w:t>
      </w:r>
    </w:p>
    <w:p w:rsidR="00614210" w:rsidRPr="00614210" w:rsidRDefault="00614210" w:rsidP="00E52F8F">
      <w:pPr>
        <w:spacing w:after="0" w:line="240" w:lineRule="auto"/>
        <w:jc w:val="both"/>
        <w:rPr>
          <w:vanish/>
        </w:rPr>
      </w:pPr>
      <w:bookmarkStart w:id="676" w:name="do|ax6|pt3:71:319"/>
      <w:bookmarkEnd w:id="676"/>
      <w:r w:rsidRPr="00614210">
        <w:rPr>
          <w:b/>
          <w:bCs/>
          <w:vanish/>
        </w:rPr>
        <w:t>3.</w:t>
      </w:r>
      <w:r w:rsidRPr="00614210">
        <w:rPr>
          <w:vanish/>
        </w:rPr>
        <w:t>Codul de identificare a secţiei</w:t>
      </w:r>
    </w:p>
    <w:p w:rsidR="00614210" w:rsidRPr="00614210" w:rsidRDefault="00614210" w:rsidP="00E52F8F">
      <w:pPr>
        <w:spacing w:after="0" w:line="240" w:lineRule="auto"/>
        <w:jc w:val="both"/>
        <w:rPr>
          <w:vanish/>
        </w:rPr>
      </w:pPr>
      <w:bookmarkStart w:id="677" w:name="do|ax6|pt4:72:320"/>
      <w:bookmarkEnd w:id="677"/>
      <w:r w:rsidRPr="00614210">
        <w:rPr>
          <w:b/>
          <w:bCs/>
          <w:vanish/>
        </w:rPr>
        <w:t>4.</w:t>
      </w:r>
      <w:r w:rsidRPr="00614210">
        <w:rPr>
          <w:vanish/>
        </w:rPr>
        <w:t>Numărul foii de observaţie clinică generală</w:t>
      </w:r>
    </w:p>
    <w:p w:rsidR="00614210" w:rsidRPr="00614210" w:rsidRDefault="00614210" w:rsidP="00E52F8F">
      <w:pPr>
        <w:spacing w:after="0" w:line="240" w:lineRule="auto"/>
        <w:jc w:val="both"/>
        <w:rPr>
          <w:vanish/>
        </w:rPr>
      </w:pPr>
      <w:bookmarkStart w:id="678" w:name="do|ax6|pt5:73:321"/>
      <w:bookmarkEnd w:id="678"/>
      <w:r w:rsidRPr="00614210">
        <w:rPr>
          <w:b/>
          <w:bCs/>
          <w:vanish/>
        </w:rPr>
        <w:t>5.</w:t>
      </w:r>
      <w:r w:rsidRPr="00614210">
        <w:rPr>
          <w:vanish/>
        </w:rPr>
        <w:t>Codul numeric personal al pacientului</w:t>
      </w:r>
    </w:p>
    <w:p w:rsidR="00614210" w:rsidRPr="00614210" w:rsidRDefault="00614210" w:rsidP="00E52F8F">
      <w:pPr>
        <w:spacing w:after="0" w:line="240" w:lineRule="auto"/>
        <w:jc w:val="both"/>
        <w:rPr>
          <w:vanish/>
        </w:rPr>
      </w:pPr>
      <w:bookmarkStart w:id="679" w:name="do|ax6|pt6:74:322"/>
      <w:bookmarkEnd w:id="679"/>
      <w:r w:rsidRPr="00614210">
        <w:rPr>
          <w:b/>
          <w:bCs/>
          <w:vanish/>
        </w:rPr>
        <w:t>6.</w:t>
      </w:r>
      <w:r w:rsidRPr="00614210">
        <w:rPr>
          <w:vanish/>
        </w:rPr>
        <w:t>Numele pacientului</w:t>
      </w:r>
    </w:p>
    <w:p w:rsidR="00614210" w:rsidRPr="00614210" w:rsidRDefault="00614210" w:rsidP="00E52F8F">
      <w:pPr>
        <w:spacing w:after="0" w:line="240" w:lineRule="auto"/>
        <w:jc w:val="both"/>
        <w:rPr>
          <w:vanish/>
        </w:rPr>
      </w:pPr>
      <w:bookmarkStart w:id="680" w:name="do|ax6|pt7:75:323"/>
      <w:bookmarkEnd w:id="680"/>
      <w:r w:rsidRPr="00614210">
        <w:rPr>
          <w:b/>
          <w:bCs/>
          <w:vanish/>
        </w:rPr>
        <w:t>7.</w:t>
      </w:r>
      <w:r w:rsidRPr="00614210">
        <w:rPr>
          <w:vanish/>
        </w:rPr>
        <w:t>Prenumele pacientului</w:t>
      </w:r>
    </w:p>
    <w:p w:rsidR="00614210" w:rsidRPr="00614210" w:rsidRDefault="00614210" w:rsidP="00E52F8F">
      <w:pPr>
        <w:spacing w:after="0" w:line="240" w:lineRule="auto"/>
        <w:jc w:val="both"/>
        <w:rPr>
          <w:vanish/>
        </w:rPr>
      </w:pPr>
      <w:bookmarkStart w:id="681" w:name="do|ax6|pt8:76:324"/>
      <w:bookmarkEnd w:id="681"/>
      <w:r w:rsidRPr="00614210">
        <w:rPr>
          <w:b/>
          <w:bCs/>
          <w:vanish/>
        </w:rPr>
        <w:t>8.</w:t>
      </w:r>
      <w:r w:rsidRPr="00614210">
        <w:rPr>
          <w:vanish/>
        </w:rPr>
        <w:t>Sexul</w:t>
      </w:r>
    </w:p>
    <w:p w:rsidR="00614210" w:rsidRPr="00614210" w:rsidRDefault="00614210" w:rsidP="00E52F8F">
      <w:pPr>
        <w:spacing w:after="0" w:line="240" w:lineRule="auto"/>
        <w:jc w:val="both"/>
        <w:rPr>
          <w:vanish/>
        </w:rPr>
      </w:pPr>
      <w:bookmarkStart w:id="682" w:name="do|ax6|pt9:77:325"/>
      <w:bookmarkEnd w:id="682"/>
      <w:r w:rsidRPr="00614210">
        <w:rPr>
          <w:b/>
          <w:bCs/>
          <w:vanish/>
        </w:rPr>
        <w:t>9.</w:t>
      </w:r>
      <w:r w:rsidRPr="00614210">
        <w:rPr>
          <w:vanish/>
        </w:rPr>
        <w:t>Data naşterii</w:t>
      </w:r>
    </w:p>
    <w:p w:rsidR="00614210" w:rsidRPr="00614210" w:rsidRDefault="00614210" w:rsidP="00E52F8F">
      <w:pPr>
        <w:spacing w:after="0" w:line="240" w:lineRule="auto"/>
        <w:jc w:val="both"/>
        <w:rPr>
          <w:vanish/>
        </w:rPr>
      </w:pPr>
      <w:bookmarkStart w:id="683" w:name="do|ax6|pt10:78:326"/>
      <w:bookmarkEnd w:id="683"/>
      <w:r w:rsidRPr="00614210">
        <w:rPr>
          <w:b/>
          <w:bCs/>
          <w:vanish/>
        </w:rPr>
        <w:t>10.</w:t>
      </w:r>
      <w:r w:rsidRPr="00614210">
        <w:rPr>
          <w:vanish/>
        </w:rPr>
        <w:t>Judeţul de domiciliu al pacientului</w:t>
      </w:r>
    </w:p>
    <w:p w:rsidR="00614210" w:rsidRPr="00614210" w:rsidRDefault="00614210" w:rsidP="00E52F8F">
      <w:pPr>
        <w:spacing w:after="0" w:line="240" w:lineRule="auto"/>
        <w:jc w:val="both"/>
        <w:rPr>
          <w:vanish/>
        </w:rPr>
      </w:pPr>
      <w:bookmarkStart w:id="684" w:name="do|ax6|pt11:79:327"/>
      <w:bookmarkEnd w:id="684"/>
      <w:r w:rsidRPr="00614210">
        <w:rPr>
          <w:b/>
          <w:bCs/>
          <w:vanish/>
        </w:rPr>
        <w:t>11.</w:t>
      </w:r>
      <w:r w:rsidRPr="00614210">
        <w:rPr>
          <w:vanish/>
        </w:rPr>
        <w:t>Localitatea de domiciliu a pacientului</w:t>
      </w:r>
    </w:p>
    <w:p w:rsidR="00614210" w:rsidRPr="00614210" w:rsidRDefault="00614210" w:rsidP="00E52F8F">
      <w:pPr>
        <w:spacing w:after="0" w:line="240" w:lineRule="auto"/>
        <w:jc w:val="both"/>
        <w:rPr>
          <w:vanish/>
        </w:rPr>
      </w:pPr>
      <w:bookmarkStart w:id="685" w:name="do|ax6|pt12:80:328"/>
      <w:bookmarkEnd w:id="685"/>
      <w:r w:rsidRPr="00614210">
        <w:rPr>
          <w:b/>
          <w:bCs/>
          <w:vanish/>
        </w:rPr>
        <w:t>12.</w:t>
      </w:r>
      <w:r w:rsidRPr="00614210">
        <w:rPr>
          <w:vanish/>
        </w:rPr>
        <w:t>Cetăţenia</w:t>
      </w:r>
    </w:p>
    <w:p w:rsidR="00614210" w:rsidRPr="00614210" w:rsidRDefault="00614210" w:rsidP="00E52F8F">
      <w:pPr>
        <w:spacing w:after="0" w:line="240" w:lineRule="auto"/>
        <w:jc w:val="both"/>
        <w:rPr>
          <w:vanish/>
        </w:rPr>
      </w:pPr>
      <w:bookmarkStart w:id="686" w:name="do|ax6|pt13:81:329"/>
      <w:bookmarkEnd w:id="686"/>
      <w:r w:rsidRPr="00614210">
        <w:rPr>
          <w:b/>
          <w:bCs/>
          <w:vanish/>
        </w:rPr>
        <w:t>13.</w:t>
      </w:r>
      <w:r w:rsidRPr="00614210">
        <w:rPr>
          <w:vanish/>
        </w:rPr>
        <w:t>Greutatea la naştere (doar pentru nou-născuţi)</w:t>
      </w:r>
    </w:p>
    <w:p w:rsidR="00614210" w:rsidRPr="00614210" w:rsidRDefault="00614210" w:rsidP="00E52F8F">
      <w:pPr>
        <w:spacing w:after="0" w:line="240" w:lineRule="auto"/>
        <w:jc w:val="both"/>
        <w:rPr>
          <w:vanish/>
        </w:rPr>
      </w:pPr>
      <w:bookmarkStart w:id="687" w:name="do|ax6|pt14:82:330"/>
      <w:bookmarkEnd w:id="687"/>
      <w:r w:rsidRPr="00614210">
        <w:rPr>
          <w:b/>
          <w:bCs/>
          <w:vanish/>
        </w:rPr>
        <w:t>14.</w:t>
      </w:r>
      <w:r w:rsidRPr="00614210">
        <w:rPr>
          <w:vanish/>
        </w:rPr>
        <w:t>Ocupaţia</w:t>
      </w:r>
    </w:p>
    <w:p w:rsidR="00614210" w:rsidRPr="00614210" w:rsidRDefault="00614210" w:rsidP="00E52F8F">
      <w:pPr>
        <w:spacing w:after="0" w:line="240" w:lineRule="auto"/>
        <w:jc w:val="both"/>
        <w:rPr>
          <w:vanish/>
        </w:rPr>
      </w:pPr>
      <w:bookmarkStart w:id="688" w:name="do|ax6|pt15:83:331"/>
      <w:bookmarkEnd w:id="688"/>
      <w:r w:rsidRPr="00614210">
        <w:rPr>
          <w:b/>
          <w:bCs/>
          <w:vanish/>
        </w:rPr>
        <w:t>15.</w:t>
      </w:r>
      <w:r w:rsidRPr="00614210">
        <w:rPr>
          <w:vanish/>
        </w:rPr>
        <w:t>Nivelul de instruire</w:t>
      </w:r>
    </w:p>
    <w:p w:rsidR="00614210" w:rsidRPr="00614210" w:rsidRDefault="00614210" w:rsidP="00E52F8F">
      <w:pPr>
        <w:spacing w:after="0" w:line="240" w:lineRule="auto"/>
        <w:jc w:val="both"/>
        <w:rPr>
          <w:vanish/>
        </w:rPr>
      </w:pPr>
      <w:bookmarkStart w:id="689" w:name="do|ax6|pt16:84:332"/>
      <w:bookmarkEnd w:id="689"/>
      <w:r w:rsidRPr="00614210">
        <w:rPr>
          <w:b/>
          <w:bCs/>
          <w:vanish/>
        </w:rPr>
        <w:t>16.</w:t>
      </w:r>
      <w:r w:rsidRPr="00614210">
        <w:rPr>
          <w:vanish/>
        </w:rPr>
        <w:t>Statut asigurat</w:t>
      </w:r>
    </w:p>
    <w:p w:rsidR="00614210" w:rsidRPr="00614210" w:rsidRDefault="00614210" w:rsidP="00E52F8F">
      <w:pPr>
        <w:spacing w:after="0" w:line="240" w:lineRule="auto"/>
        <w:jc w:val="both"/>
        <w:rPr>
          <w:vanish/>
        </w:rPr>
      </w:pPr>
      <w:bookmarkStart w:id="690" w:name="do|ax6|pt17:85:333"/>
      <w:bookmarkEnd w:id="690"/>
      <w:r w:rsidRPr="00614210">
        <w:rPr>
          <w:b/>
          <w:bCs/>
          <w:vanish/>
        </w:rPr>
        <w:t>17.</w:t>
      </w:r>
      <w:r w:rsidRPr="00614210">
        <w:rPr>
          <w:vanish/>
        </w:rPr>
        <w:t>Tipul asigurării de sănătate</w:t>
      </w:r>
    </w:p>
    <w:p w:rsidR="00614210" w:rsidRPr="00614210" w:rsidRDefault="00614210" w:rsidP="00E52F8F">
      <w:pPr>
        <w:spacing w:after="0" w:line="240" w:lineRule="auto"/>
        <w:jc w:val="both"/>
        <w:rPr>
          <w:vanish/>
        </w:rPr>
      </w:pPr>
      <w:bookmarkStart w:id="691" w:name="do|ax6|pt18:86:334"/>
      <w:bookmarkEnd w:id="691"/>
      <w:r w:rsidRPr="00614210">
        <w:rPr>
          <w:b/>
          <w:bCs/>
          <w:vanish/>
        </w:rPr>
        <w:t>18.</w:t>
      </w:r>
      <w:r w:rsidRPr="00614210">
        <w:rPr>
          <w:vanish/>
        </w:rPr>
        <w:t>Casa de asigurări de sănătate</w:t>
      </w:r>
    </w:p>
    <w:p w:rsidR="00614210" w:rsidRPr="00614210" w:rsidRDefault="00614210" w:rsidP="00E52F8F">
      <w:pPr>
        <w:spacing w:after="0" w:line="240" w:lineRule="auto"/>
        <w:jc w:val="both"/>
        <w:rPr>
          <w:vanish/>
        </w:rPr>
      </w:pPr>
      <w:bookmarkStart w:id="692" w:name="do|ax6|pt19:87:335"/>
      <w:bookmarkEnd w:id="692"/>
      <w:r w:rsidRPr="00614210">
        <w:rPr>
          <w:b/>
          <w:bCs/>
          <w:vanish/>
        </w:rPr>
        <w:t>19.</w:t>
      </w:r>
      <w:r w:rsidRPr="00614210">
        <w:rPr>
          <w:vanish/>
        </w:rPr>
        <w:t>Categoria de asigurat</w:t>
      </w:r>
    </w:p>
    <w:p w:rsidR="00614210" w:rsidRPr="00614210" w:rsidRDefault="00614210" w:rsidP="00E52F8F">
      <w:pPr>
        <w:spacing w:after="0" w:line="240" w:lineRule="auto"/>
        <w:jc w:val="both"/>
        <w:rPr>
          <w:vanish/>
        </w:rPr>
      </w:pPr>
      <w:bookmarkStart w:id="693" w:name="do|ax6|pt20:88:336"/>
      <w:bookmarkEnd w:id="693"/>
      <w:r w:rsidRPr="00614210">
        <w:rPr>
          <w:b/>
          <w:bCs/>
          <w:vanish/>
        </w:rPr>
        <w:t>20.</w:t>
      </w:r>
      <w:r w:rsidRPr="00614210">
        <w:rPr>
          <w:vanish/>
        </w:rPr>
        <w:t>Tipul internării</w:t>
      </w:r>
    </w:p>
    <w:p w:rsidR="00614210" w:rsidRPr="00614210" w:rsidRDefault="00614210" w:rsidP="00E52F8F">
      <w:pPr>
        <w:spacing w:after="0" w:line="240" w:lineRule="auto"/>
        <w:jc w:val="both"/>
        <w:rPr>
          <w:vanish/>
        </w:rPr>
      </w:pPr>
      <w:bookmarkStart w:id="694" w:name="do|ax6|pt21:89:337"/>
      <w:bookmarkEnd w:id="694"/>
      <w:r w:rsidRPr="00614210">
        <w:rPr>
          <w:b/>
          <w:bCs/>
          <w:vanish/>
        </w:rPr>
        <w:t>21.</w:t>
      </w:r>
      <w:r w:rsidRPr="00614210">
        <w:rPr>
          <w:vanish/>
        </w:rPr>
        <w:t>Criteriul de internare</w:t>
      </w:r>
    </w:p>
    <w:p w:rsidR="00614210" w:rsidRPr="00614210" w:rsidRDefault="00614210" w:rsidP="00E52F8F">
      <w:pPr>
        <w:spacing w:after="0" w:line="240" w:lineRule="auto"/>
        <w:jc w:val="both"/>
        <w:rPr>
          <w:vanish/>
        </w:rPr>
      </w:pPr>
      <w:bookmarkStart w:id="695" w:name="do|ax6|pt22:90:338"/>
      <w:bookmarkEnd w:id="695"/>
      <w:r w:rsidRPr="00614210">
        <w:rPr>
          <w:b/>
          <w:bCs/>
          <w:vanish/>
        </w:rPr>
        <w:t>22.</w:t>
      </w:r>
      <w:r w:rsidRPr="00614210">
        <w:rPr>
          <w:vanish/>
        </w:rPr>
        <w:t>Data internării</w:t>
      </w:r>
    </w:p>
    <w:p w:rsidR="00614210" w:rsidRPr="00614210" w:rsidRDefault="00614210" w:rsidP="00E52F8F">
      <w:pPr>
        <w:spacing w:after="0" w:line="240" w:lineRule="auto"/>
        <w:jc w:val="both"/>
        <w:rPr>
          <w:vanish/>
        </w:rPr>
      </w:pPr>
      <w:bookmarkStart w:id="696" w:name="do|ax6|pt23:91:339"/>
      <w:bookmarkEnd w:id="696"/>
      <w:r w:rsidRPr="00614210">
        <w:rPr>
          <w:b/>
          <w:bCs/>
          <w:vanish/>
        </w:rPr>
        <w:t>23.</w:t>
      </w:r>
      <w:r w:rsidRPr="00614210">
        <w:rPr>
          <w:vanish/>
        </w:rPr>
        <w:t>Ora internării</w:t>
      </w:r>
    </w:p>
    <w:p w:rsidR="00614210" w:rsidRPr="00614210" w:rsidRDefault="00614210" w:rsidP="00E52F8F">
      <w:pPr>
        <w:spacing w:after="0" w:line="240" w:lineRule="auto"/>
        <w:jc w:val="both"/>
        <w:rPr>
          <w:vanish/>
        </w:rPr>
      </w:pPr>
      <w:bookmarkStart w:id="697" w:name="do|ax6|pt24:92:340"/>
      <w:bookmarkEnd w:id="697"/>
      <w:r w:rsidRPr="00614210">
        <w:rPr>
          <w:b/>
          <w:bCs/>
          <w:vanish/>
        </w:rPr>
        <w:t>24.</w:t>
      </w:r>
      <w:r w:rsidRPr="00614210">
        <w:rPr>
          <w:vanish/>
        </w:rPr>
        <w:t>Diagnosticul la internare</w:t>
      </w:r>
    </w:p>
    <w:p w:rsidR="00614210" w:rsidRPr="00614210" w:rsidRDefault="00614210" w:rsidP="00E52F8F">
      <w:pPr>
        <w:spacing w:after="0" w:line="240" w:lineRule="auto"/>
        <w:jc w:val="both"/>
        <w:rPr>
          <w:vanish/>
        </w:rPr>
      </w:pPr>
      <w:bookmarkStart w:id="698" w:name="do|ax6|pt25:93:341"/>
      <w:bookmarkEnd w:id="698"/>
      <w:r w:rsidRPr="00614210">
        <w:rPr>
          <w:b/>
          <w:bCs/>
          <w:vanish/>
        </w:rPr>
        <w:t>25.</w:t>
      </w:r>
      <w:r w:rsidRPr="00614210">
        <w:rPr>
          <w:vanish/>
        </w:rPr>
        <w:t>Data externării</w:t>
      </w:r>
    </w:p>
    <w:p w:rsidR="00614210" w:rsidRPr="00614210" w:rsidRDefault="00614210" w:rsidP="00E52F8F">
      <w:pPr>
        <w:spacing w:after="0" w:line="240" w:lineRule="auto"/>
        <w:jc w:val="both"/>
        <w:rPr>
          <w:vanish/>
        </w:rPr>
      </w:pPr>
      <w:bookmarkStart w:id="699" w:name="do|ax6|pt26:94:342"/>
      <w:bookmarkEnd w:id="699"/>
      <w:r w:rsidRPr="00614210">
        <w:rPr>
          <w:b/>
          <w:bCs/>
          <w:vanish/>
        </w:rPr>
        <w:t>26.</w:t>
      </w:r>
      <w:r w:rsidRPr="00614210">
        <w:rPr>
          <w:vanish/>
        </w:rPr>
        <w:t>Ora externării</w:t>
      </w:r>
    </w:p>
    <w:p w:rsidR="00614210" w:rsidRPr="00614210" w:rsidRDefault="00614210" w:rsidP="00E52F8F">
      <w:pPr>
        <w:spacing w:after="0" w:line="240" w:lineRule="auto"/>
        <w:jc w:val="both"/>
        <w:rPr>
          <w:vanish/>
        </w:rPr>
      </w:pPr>
      <w:bookmarkStart w:id="700" w:name="do|ax6|pt27:95:343"/>
      <w:bookmarkEnd w:id="700"/>
      <w:r w:rsidRPr="00614210">
        <w:rPr>
          <w:b/>
          <w:bCs/>
          <w:vanish/>
        </w:rPr>
        <w:t>27.</w:t>
      </w:r>
      <w:r w:rsidRPr="00614210">
        <w:rPr>
          <w:vanish/>
        </w:rPr>
        <w:t>Tipul externării</w:t>
      </w:r>
    </w:p>
    <w:p w:rsidR="00614210" w:rsidRPr="00614210" w:rsidRDefault="00614210" w:rsidP="00E52F8F">
      <w:pPr>
        <w:spacing w:after="0" w:line="240" w:lineRule="auto"/>
        <w:jc w:val="both"/>
        <w:rPr>
          <w:vanish/>
        </w:rPr>
      </w:pPr>
      <w:bookmarkStart w:id="701" w:name="do|ax6|pt28:96:344"/>
      <w:bookmarkEnd w:id="701"/>
      <w:r w:rsidRPr="00614210">
        <w:rPr>
          <w:b/>
          <w:bCs/>
          <w:vanish/>
        </w:rPr>
        <w:t>28.</w:t>
      </w:r>
      <w:r w:rsidRPr="00614210">
        <w:rPr>
          <w:vanish/>
        </w:rPr>
        <w:t>Starea la externare</w:t>
      </w:r>
    </w:p>
    <w:p w:rsidR="00614210" w:rsidRPr="00614210" w:rsidRDefault="00614210" w:rsidP="00E52F8F">
      <w:pPr>
        <w:spacing w:after="0" w:line="240" w:lineRule="auto"/>
        <w:jc w:val="both"/>
        <w:rPr>
          <w:vanish/>
        </w:rPr>
      </w:pPr>
      <w:bookmarkStart w:id="702" w:name="do|ax6|pt29:97:345"/>
      <w:bookmarkEnd w:id="702"/>
      <w:r w:rsidRPr="00614210">
        <w:rPr>
          <w:b/>
          <w:bCs/>
          <w:vanish/>
        </w:rPr>
        <w:t>29.</w:t>
      </w:r>
      <w:r w:rsidRPr="00614210">
        <w:rPr>
          <w:vanish/>
        </w:rPr>
        <w:t>Diagnosticul principal şi diagnosticele secundare la externare</w:t>
      </w:r>
    </w:p>
    <w:p w:rsidR="00614210" w:rsidRPr="00614210" w:rsidRDefault="00614210" w:rsidP="00E52F8F">
      <w:pPr>
        <w:spacing w:after="0" w:line="240" w:lineRule="auto"/>
        <w:jc w:val="both"/>
        <w:rPr>
          <w:vanish/>
        </w:rPr>
      </w:pPr>
      <w:bookmarkStart w:id="703" w:name="do|ax6|pt30:98:346"/>
      <w:bookmarkEnd w:id="703"/>
      <w:r w:rsidRPr="00614210">
        <w:rPr>
          <w:b/>
          <w:bCs/>
          <w:vanish/>
        </w:rPr>
        <w:t>30.</w:t>
      </w:r>
      <w:r w:rsidRPr="00614210">
        <w:rPr>
          <w:vanish/>
        </w:rPr>
        <w:t>Intervenţia chirurgicală principală efectuată</w:t>
      </w:r>
    </w:p>
    <w:p w:rsidR="00614210" w:rsidRPr="00614210" w:rsidRDefault="00614210" w:rsidP="00E52F8F">
      <w:pPr>
        <w:spacing w:after="0" w:line="240" w:lineRule="auto"/>
        <w:jc w:val="both"/>
        <w:rPr>
          <w:vanish/>
        </w:rPr>
      </w:pPr>
      <w:bookmarkStart w:id="704" w:name="do|ax6|pt31:99:347"/>
      <w:bookmarkEnd w:id="704"/>
      <w:r w:rsidRPr="00614210">
        <w:rPr>
          <w:b/>
          <w:bCs/>
          <w:vanish/>
        </w:rPr>
        <w:t>31.</w:t>
      </w:r>
      <w:r w:rsidRPr="00614210">
        <w:rPr>
          <w:vanish/>
        </w:rPr>
        <w:t>Data intervenţiei chirurgicale principale</w:t>
      </w:r>
    </w:p>
    <w:p w:rsidR="00614210" w:rsidRPr="00614210" w:rsidRDefault="00614210" w:rsidP="00E52F8F">
      <w:pPr>
        <w:spacing w:after="0" w:line="240" w:lineRule="auto"/>
        <w:jc w:val="both"/>
        <w:rPr>
          <w:vanish/>
        </w:rPr>
      </w:pPr>
      <w:bookmarkStart w:id="705" w:name="do|ax6|pt32:100:348"/>
      <w:bookmarkEnd w:id="705"/>
      <w:r w:rsidRPr="00614210">
        <w:rPr>
          <w:b/>
          <w:bCs/>
          <w:vanish/>
        </w:rPr>
        <w:t>32.</w:t>
      </w:r>
      <w:r w:rsidRPr="00614210">
        <w:rPr>
          <w:vanish/>
        </w:rPr>
        <w:t>Alte proceduri: intervenţii chirurgicale, explorări funcţionale, investigaţii radiologice etc., precum şi numărul acestora</w:t>
      </w:r>
    </w:p>
    <w:p w:rsidR="00614210" w:rsidRPr="00614210" w:rsidRDefault="00614210" w:rsidP="00E52F8F">
      <w:pPr>
        <w:spacing w:after="0" w:line="240" w:lineRule="auto"/>
        <w:jc w:val="both"/>
        <w:rPr>
          <w:vanish/>
        </w:rPr>
      </w:pPr>
      <w:bookmarkStart w:id="706" w:name="do|ax6|pt33:101:349"/>
      <w:bookmarkEnd w:id="706"/>
      <w:r w:rsidRPr="00614210">
        <w:rPr>
          <w:b/>
          <w:bCs/>
          <w:vanish/>
        </w:rPr>
        <w:t>33.</w:t>
      </w:r>
      <w:r w:rsidRPr="00614210">
        <w:rPr>
          <w:vanish/>
        </w:rPr>
        <w:t>Transferurile intraspitaliceşti (secţia; data)</w:t>
      </w:r>
    </w:p>
    <w:p w:rsidR="00614210" w:rsidRPr="00614210" w:rsidRDefault="00614210" w:rsidP="00E52F8F">
      <w:pPr>
        <w:spacing w:after="0" w:line="240" w:lineRule="auto"/>
        <w:jc w:val="both"/>
        <w:rPr>
          <w:vanish/>
        </w:rPr>
      </w:pPr>
      <w:bookmarkStart w:id="707" w:name="do|ax6|pt34:102:350"/>
      <w:bookmarkEnd w:id="707"/>
      <w:r w:rsidRPr="00614210">
        <w:rPr>
          <w:b/>
          <w:bCs/>
          <w:vanish/>
        </w:rPr>
        <w:t>34.</w:t>
      </w:r>
      <w:r w:rsidRPr="00614210">
        <w:rPr>
          <w:vanish/>
        </w:rPr>
        <w:t>Codul de parafă al medicului curant</w:t>
      </w:r>
    </w:p>
    <w:p w:rsidR="00614210" w:rsidRPr="00614210" w:rsidRDefault="00614210" w:rsidP="00E52F8F">
      <w:pPr>
        <w:spacing w:after="0" w:line="240" w:lineRule="auto"/>
        <w:jc w:val="both"/>
        <w:rPr>
          <w:vanish/>
        </w:rPr>
      </w:pPr>
      <w:bookmarkStart w:id="708" w:name="do|ax6|pt35:103:351"/>
      <w:bookmarkEnd w:id="708"/>
      <w:r w:rsidRPr="00614210">
        <w:rPr>
          <w:b/>
          <w:bCs/>
          <w:vanish/>
        </w:rPr>
        <w:t>35.</w:t>
      </w:r>
      <w:r w:rsidRPr="00614210">
        <w:rPr>
          <w:vanish/>
        </w:rPr>
        <w:t>Codul de parafă al medicului operator</w:t>
      </w:r>
    </w:p>
    <w:p w:rsidR="00614210" w:rsidRPr="00614210" w:rsidRDefault="00614210" w:rsidP="00E52F8F">
      <w:pPr>
        <w:spacing w:after="0" w:line="240" w:lineRule="auto"/>
        <w:jc w:val="both"/>
        <w:rPr>
          <w:vanish/>
        </w:rPr>
      </w:pPr>
      <w:bookmarkStart w:id="709" w:name="do|ax6|pt36:104:352"/>
      <w:bookmarkEnd w:id="709"/>
      <w:r w:rsidRPr="00614210">
        <w:rPr>
          <w:b/>
          <w:bCs/>
          <w:vanish/>
        </w:rPr>
        <w:t>36.</w:t>
      </w:r>
      <w:r w:rsidRPr="00614210">
        <w:rPr>
          <w:vanish/>
        </w:rPr>
        <w:t>Situaţiile speciale (suspiciune de accident de muncă, suspiciune de boală profesională, accident rutier, vătămare corporală)</w:t>
      </w:r>
    </w:p>
    <w:p w:rsidR="00614210" w:rsidRPr="00614210" w:rsidRDefault="00614210" w:rsidP="00E52F8F">
      <w:pPr>
        <w:spacing w:after="0" w:line="240" w:lineRule="auto"/>
        <w:jc w:val="both"/>
        <w:rPr>
          <w:vanish/>
        </w:rPr>
      </w:pPr>
      <w:bookmarkStart w:id="710" w:name="do|ax6|pt1:353"/>
      <w:bookmarkEnd w:id="710"/>
      <w:r w:rsidRPr="00614210">
        <w:rPr>
          <w:b/>
          <w:bCs/>
          <w:vanish/>
        </w:rPr>
        <w:t>1.</w:t>
      </w:r>
      <w:r w:rsidRPr="00614210">
        <w:rPr>
          <w:vanish/>
        </w:rPr>
        <w:t>Codul de identificare a cazului externat</w:t>
      </w:r>
    </w:p>
    <w:p w:rsidR="00614210" w:rsidRPr="00614210" w:rsidRDefault="00614210" w:rsidP="00E52F8F">
      <w:pPr>
        <w:spacing w:after="0" w:line="240" w:lineRule="auto"/>
        <w:jc w:val="both"/>
        <w:rPr>
          <w:vanish/>
        </w:rPr>
      </w:pPr>
      <w:bookmarkStart w:id="711" w:name="do|ax6|pt2:354"/>
      <w:bookmarkEnd w:id="711"/>
      <w:r w:rsidRPr="00614210">
        <w:rPr>
          <w:b/>
          <w:bCs/>
          <w:vanish/>
        </w:rPr>
        <w:t>2.</w:t>
      </w:r>
      <w:r w:rsidRPr="00614210">
        <w:rPr>
          <w:vanish/>
        </w:rPr>
        <w:t>Codul de identificare a spitalului</w:t>
      </w:r>
    </w:p>
    <w:p w:rsidR="00614210" w:rsidRPr="00614210" w:rsidRDefault="00614210" w:rsidP="00E52F8F">
      <w:pPr>
        <w:spacing w:after="0" w:line="240" w:lineRule="auto"/>
        <w:jc w:val="both"/>
        <w:rPr>
          <w:vanish/>
        </w:rPr>
      </w:pPr>
      <w:bookmarkStart w:id="712" w:name="do|ax6|pt3:355"/>
      <w:bookmarkEnd w:id="712"/>
      <w:r w:rsidRPr="00614210">
        <w:rPr>
          <w:b/>
          <w:bCs/>
          <w:vanish/>
        </w:rPr>
        <w:t>3.</w:t>
      </w:r>
      <w:r w:rsidRPr="00614210">
        <w:rPr>
          <w:vanish/>
        </w:rPr>
        <w:t>Forma de proprietate a spitalului (public/privat)</w:t>
      </w:r>
    </w:p>
    <w:p w:rsidR="00614210" w:rsidRPr="00614210" w:rsidRDefault="00614210" w:rsidP="00E52F8F">
      <w:pPr>
        <w:spacing w:after="0" w:line="240" w:lineRule="auto"/>
        <w:jc w:val="both"/>
        <w:rPr>
          <w:vanish/>
        </w:rPr>
      </w:pPr>
      <w:bookmarkStart w:id="713" w:name="do|ax6|pt4:356"/>
      <w:bookmarkEnd w:id="713"/>
      <w:r w:rsidRPr="00614210">
        <w:rPr>
          <w:b/>
          <w:bCs/>
          <w:vanish/>
        </w:rPr>
        <w:t>4.</w:t>
      </w:r>
      <w:r w:rsidRPr="00614210">
        <w:rPr>
          <w:vanish/>
        </w:rPr>
        <w:t>Codul de identificare a secţiei</w:t>
      </w:r>
    </w:p>
    <w:p w:rsidR="00614210" w:rsidRPr="00614210" w:rsidRDefault="00614210" w:rsidP="00E52F8F">
      <w:pPr>
        <w:spacing w:after="0" w:line="240" w:lineRule="auto"/>
        <w:jc w:val="both"/>
        <w:rPr>
          <w:vanish/>
        </w:rPr>
      </w:pPr>
      <w:bookmarkStart w:id="714" w:name="do|ax6|pt5:357"/>
      <w:bookmarkEnd w:id="714"/>
      <w:r w:rsidRPr="00614210">
        <w:rPr>
          <w:b/>
          <w:bCs/>
          <w:vanish/>
        </w:rPr>
        <w:t>5.</w:t>
      </w:r>
      <w:r w:rsidRPr="00614210">
        <w:rPr>
          <w:vanish/>
        </w:rPr>
        <w:t>Numărul foii de observaţie clinică generală</w:t>
      </w:r>
    </w:p>
    <w:p w:rsidR="00614210" w:rsidRPr="00614210" w:rsidRDefault="00614210" w:rsidP="00E52F8F">
      <w:pPr>
        <w:spacing w:after="0" w:line="240" w:lineRule="auto"/>
        <w:jc w:val="both"/>
        <w:rPr>
          <w:vanish/>
        </w:rPr>
      </w:pPr>
      <w:bookmarkStart w:id="715" w:name="do|ax6|pt6:358"/>
      <w:bookmarkEnd w:id="715"/>
      <w:r w:rsidRPr="00614210">
        <w:rPr>
          <w:b/>
          <w:bCs/>
          <w:vanish/>
        </w:rPr>
        <w:t>6.</w:t>
      </w:r>
      <w:r w:rsidRPr="00614210">
        <w:rPr>
          <w:vanish/>
        </w:rPr>
        <w:t>Numărul foii de observaţie clinică generală a mamei (doar pentru nou-născuţi)</w:t>
      </w:r>
    </w:p>
    <w:p w:rsidR="00614210" w:rsidRPr="00614210" w:rsidRDefault="00614210" w:rsidP="00E52F8F">
      <w:pPr>
        <w:spacing w:after="0" w:line="240" w:lineRule="auto"/>
        <w:jc w:val="both"/>
        <w:rPr>
          <w:vanish/>
        </w:rPr>
      </w:pPr>
      <w:bookmarkStart w:id="716" w:name="do|ax6|pt7:359"/>
      <w:bookmarkEnd w:id="716"/>
      <w:r w:rsidRPr="00614210">
        <w:rPr>
          <w:b/>
          <w:bCs/>
          <w:vanish/>
        </w:rPr>
        <w:t>7.</w:t>
      </w:r>
      <w:r w:rsidRPr="00614210">
        <w:rPr>
          <w:vanish/>
        </w:rPr>
        <w:t>Codul numeric personal al pacientului</w:t>
      </w:r>
    </w:p>
    <w:p w:rsidR="00614210" w:rsidRPr="00614210" w:rsidRDefault="00614210" w:rsidP="00E52F8F">
      <w:pPr>
        <w:spacing w:after="0" w:line="240" w:lineRule="auto"/>
        <w:jc w:val="both"/>
        <w:rPr>
          <w:vanish/>
        </w:rPr>
      </w:pPr>
      <w:bookmarkStart w:id="717" w:name="do|ax6|pt8:360"/>
      <w:bookmarkEnd w:id="717"/>
      <w:r w:rsidRPr="00614210">
        <w:rPr>
          <w:b/>
          <w:bCs/>
          <w:vanish/>
        </w:rPr>
        <w:t>8.</w:t>
      </w:r>
      <w:r w:rsidRPr="00614210">
        <w:rPr>
          <w:vanish/>
        </w:rPr>
        <w:t>Numele pacientului</w:t>
      </w:r>
    </w:p>
    <w:p w:rsidR="00614210" w:rsidRPr="00614210" w:rsidRDefault="00614210" w:rsidP="00E52F8F">
      <w:pPr>
        <w:spacing w:after="0" w:line="240" w:lineRule="auto"/>
        <w:jc w:val="both"/>
        <w:rPr>
          <w:vanish/>
        </w:rPr>
      </w:pPr>
      <w:bookmarkStart w:id="718" w:name="do|ax6|pt9:361"/>
      <w:bookmarkEnd w:id="718"/>
      <w:r w:rsidRPr="00614210">
        <w:rPr>
          <w:b/>
          <w:bCs/>
          <w:vanish/>
        </w:rPr>
        <w:t>9.</w:t>
      </w:r>
      <w:r w:rsidRPr="00614210">
        <w:rPr>
          <w:vanish/>
        </w:rPr>
        <w:t>Prenumele pacientului</w:t>
      </w:r>
    </w:p>
    <w:p w:rsidR="00614210" w:rsidRPr="00614210" w:rsidRDefault="00614210" w:rsidP="00E52F8F">
      <w:pPr>
        <w:spacing w:after="0" w:line="240" w:lineRule="auto"/>
        <w:jc w:val="both"/>
        <w:rPr>
          <w:vanish/>
        </w:rPr>
      </w:pPr>
      <w:bookmarkStart w:id="719" w:name="do|ax6|pt10:362"/>
      <w:bookmarkEnd w:id="719"/>
      <w:r w:rsidRPr="00614210">
        <w:rPr>
          <w:b/>
          <w:bCs/>
          <w:vanish/>
        </w:rPr>
        <w:t>10.</w:t>
      </w:r>
      <w:r w:rsidRPr="00614210">
        <w:rPr>
          <w:vanish/>
        </w:rPr>
        <w:t>Sexul</w:t>
      </w:r>
    </w:p>
    <w:p w:rsidR="00614210" w:rsidRPr="00614210" w:rsidRDefault="00614210" w:rsidP="00E52F8F">
      <w:pPr>
        <w:spacing w:after="0" w:line="240" w:lineRule="auto"/>
        <w:jc w:val="both"/>
        <w:rPr>
          <w:vanish/>
        </w:rPr>
      </w:pPr>
      <w:bookmarkStart w:id="720" w:name="do|ax6|pt11:363"/>
      <w:bookmarkEnd w:id="720"/>
      <w:r w:rsidRPr="00614210">
        <w:rPr>
          <w:b/>
          <w:bCs/>
          <w:vanish/>
        </w:rPr>
        <w:t>11.</w:t>
      </w:r>
      <w:r w:rsidRPr="00614210">
        <w:rPr>
          <w:vanish/>
        </w:rPr>
        <w:t>Data naşterii</w:t>
      </w:r>
    </w:p>
    <w:p w:rsidR="00614210" w:rsidRPr="00614210" w:rsidRDefault="00614210" w:rsidP="00E52F8F">
      <w:pPr>
        <w:spacing w:after="0" w:line="240" w:lineRule="auto"/>
        <w:jc w:val="both"/>
        <w:rPr>
          <w:vanish/>
        </w:rPr>
      </w:pPr>
      <w:bookmarkStart w:id="721" w:name="do|ax6|pt12:364"/>
      <w:bookmarkEnd w:id="721"/>
      <w:r w:rsidRPr="00614210">
        <w:rPr>
          <w:b/>
          <w:bCs/>
          <w:vanish/>
        </w:rPr>
        <w:t>12.</w:t>
      </w:r>
      <w:r w:rsidRPr="00614210">
        <w:rPr>
          <w:vanish/>
        </w:rPr>
        <w:t>Judeţul de domiciliu al pacientului</w:t>
      </w:r>
    </w:p>
    <w:p w:rsidR="00614210" w:rsidRPr="00614210" w:rsidRDefault="00614210" w:rsidP="00E52F8F">
      <w:pPr>
        <w:spacing w:after="0" w:line="240" w:lineRule="auto"/>
        <w:jc w:val="both"/>
        <w:rPr>
          <w:vanish/>
        </w:rPr>
      </w:pPr>
      <w:bookmarkStart w:id="722" w:name="do|ax6|pt13:365"/>
      <w:bookmarkEnd w:id="722"/>
      <w:r w:rsidRPr="00614210">
        <w:rPr>
          <w:b/>
          <w:bCs/>
          <w:vanish/>
        </w:rPr>
        <w:t>13.</w:t>
      </w:r>
      <w:r w:rsidRPr="00614210">
        <w:rPr>
          <w:vanish/>
        </w:rPr>
        <w:t>Localitatea de domiciliu a pacientului</w:t>
      </w:r>
    </w:p>
    <w:p w:rsidR="00614210" w:rsidRPr="00614210" w:rsidRDefault="00614210" w:rsidP="00E52F8F">
      <w:pPr>
        <w:spacing w:after="0" w:line="240" w:lineRule="auto"/>
        <w:jc w:val="both"/>
        <w:rPr>
          <w:vanish/>
        </w:rPr>
      </w:pPr>
      <w:bookmarkStart w:id="723" w:name="do|ax6|pt14:366"/>
      <w:bookmarkEnd w:id="723"/>
      <w:r w:rsidRPr="00614210">
        <w:rPr>
          <w:b/>
          <w:bCs/>
          <w:vanish/>
        </w:rPr>
        <w:t>14.</w:t>
      </w:r>
      <w:r w:rsidRPr="00614210">
        <w:rPr>
          <w:vanish/>
        </w:rPr>
        <w:t>Cetăţenia</w:t>
      </w:r>
    </w:p>
    <w:p w:rsidR="00614210" w:rsidRPr="00614210" w:rsidRDefault="00614210" w:rsidP="00E52F8F">
      <w:pPr>
        <w:spacing w:after="0" w:line="240" w:lineRule="auto"/>
        <w:jc w:val="both"/>
        <w:rPr>
          <w:vanish/>
        </w:rPr>
      </w:pPr>
      <w:bookmarkStart w:id="724" w:name="do|ax6|pt15:367"/>
      <w:bookmarkEnd w:id="724"/>
      <w:r w:rsidRPr="00614210">
        <w:rPr>
          <w:b/>
          <w:bCs/>
          <w:vanish/>
        </w:rPr>
        <w:t>15.</w:t>
      </w:r>
      <w:r w:rsidRPr="00614210">
        <w:rPr>
          <w:vanish/>
        </w:rPr>
        <w:t>Greutatea la naştere (doar pentru nou-născuţi)</w:t>
      </w:r>
    </w:p>
    <w:p w:rsidR="00614210" w:rsidRPr="00614210" w:rsidRDefault="00614210" w:rsidP="00E52F8F">
      <w:pPr>
        <w:spacing w:after="0" w:line="240" w:lineRule="auto"/>
        <w:jc w:val="both"/>
        <w:rPr>
          <w:vanish/>
        </w:rPr>
      </w:pPr>
      <w:bookmarkStart w:id="725" w:name="do|ax6|pt16:368"/>
      <w:bookmarkEnd w:id="725"/>
      <w:r w:rsidRPr="00614210">
        <w:rPr>
          <w:b/>
          <w:bCs/>
          <w:vanish/>
        </w:rPr>
        <w:t>16.</w:t>
      </w:r>
      <w:r w:rsidRPr="00614210">
        <w:rPr>
          <w:vanish/>
        </w:rPr>
        <w:t>Ocupaţia</w:t>
      </w:r>
    </w:p>
    <w:p w:rsidR="00614210" w:rsidRPr="00614210" w:rsidRDefault="00614210" w:rsidP="00E52F8F">
      <w:pPr>
        <w:spacing w:after="0" w:line="240" w:lineRule="auto"/>
        <w:jc w:val="both"/>
        <w:rPr>
          <w:vanish/>
        </w:rPr>
      </w:pPr>
      <w:bookmarkStart w:id="726" w:name="do|ax6|pt17:369"/>
      <w:bookmarkEnd w:id="726"/>
      <w:r w:rsidRPr="00614210">
        <w:rPr>
          <w:b/>
          <w:bCs/>
          <w:vanish/>
        </w:rPr>
        <w:t>17.</w:t>
      </w:r>
      <w:r w:rsidRPr="00614210">
        <w:rPr>
          <w:vanish/>
        </w:rPr>
        <w:t>Nivelul de instruire</w:t>
      </w:r>
    </w:p>
    <w:p w:rsidR="00614210" w:rsidRPr="00614210" w:rsidRDefault="00614210" w:rsidP="00E52F8F">
      <w:pPr>
        <w:spacing w:after="0" w:line="240" w:lineRule="auto"/>
        <w:jc w:val="both"/>
        <w:rPr>
          <w:vanish/>
        </w:rPr>
      </w:pPr>
      <w:bookmarkStart w:id="727" w:name="do|ax6|pt18:370"/>
      <w:bookmarkEnd w:id="727"/>
      <w:r w:rsidRPr="00614210">
        <w:rPr>
          <w:b/>
          <w:bCs/>
          <w:vanish/>
        </w:rPr>
        <w:t>18.</w:t>
      </w:r>
      <w:r w:rsidRPr="00614210">
        <w:rPr>
          <w:vanish/>
        </w:rPr>
        <w:t>Statut asigurat</w:t>
      </w:r>
    </w:p>
    <w:p w:rsidR="00614210" w:rsidRPr="00614210" w:rsidRDefault="00614210" w:rsidP="00E52F8F">
      <w:pPr>
        <w:spacing w:after="0" w:line="240" w:lineRule="auto"/>
        <w:jc w:val="both"/>
        <w:rPr>
          <w:vanish/>
        </w:rPr>
      </w:pPr>
      <w:bookmarkStart w:id="728" w:name="do|ax6|pt19:371"/>
      <w:bookmarkEnd w:id="728"/>
      <w:r w:rsidRPr="00614210">
        <w:rPr>
          <w:b/>
          <w:bCs/>
          <w:vanish/>
        </w:rPr>
        <w:t>19.</w:t>
      </w:r>
      <w:r w:rsidRPr="00614210">
        <w:rPr>
          <w:vanish/>
        </w:rPr>
        <w:t>Tipul asigurării de sănătate</w:t>
      </w:r>
    </w:p>
    <w:p w:rsidR="00614210" w:rsidRPr="00614210" w:rsidRDefault="00614210" w:rsidP="00E52F8F">
      <w:pPr>
        <w:spacing w:after="0" w:line="240" w:lineRule="auto"/>
        <w:jc w:val="both"/>
        <w:rPr>
          <w:vanish/>
        </w:rPr>
      </w:pPr>
      <w:bookmarkStart w:id="729" w:name="do|ax6|pt20:372"/>
      <w:bookmarkEnd w:id="729"/>
      <w:r w:rsidRPr="00614210">
        <w:rPr>
          <w:b/>
          <w:bCs/>
          <w:vanish/>
        </w:rPr>
        <w:t>20.</w:t>
      </w:r>
      <w:r w:rsidRPr="00614210">
        <w:rPr>
          <w:vanish/>
        </w:rPr>
        <w:t>Casa de asigurări de sănătate</w:t>
      </w:r>
    </w:p>
    <w:p w:rsidR="00614210" w:rsidRPr="00614210" w:rsidRDefault="00614210" w:rsidP="00E52F8F">
      <w:pPr>
        <w:spacing w:after="0" w:line="240" w:lineRule="auto"/>
        <w:jc w:val="both"/>
        <w:rPr>
          <w:vanish/>
        </w:rPr>
      </w:pPr>
      <w:bookmarkStart w:id="730" w:name="do|ax6|pt21:373"/>
      <w:bookmarkEnd w:id="730"/>
      <w:r w:rsidRPr="00614210">
        <w:rPr>
          <w:b/>
          <w:bCs/>
          <w:vanish/>
        </w:rPr>
        <w:t>21.</w:t>
      </w:r>
      <w:r w:rsidRPr="00614210">
        <w:rPr>
          <w:vanish/>
        </w:rPr>
        <w:t>Categoria de asigurat</w:t>
      </w:r>
    </w:p>
    <w:p w:rsidR="00614210" w:rsidRPr="00614210" w:rsidRDefault="00614210" w:rsidP="00E52F8F">
      <w:pPr>
        <w:spacing w:after="0" w:line="240" w:lineRule="auto"/>
        <w:jc w:val="both"/>
        <w:rPr>
          <w:vanish/>
        </w:rPr>
      </w:pPr>
      <w:bookmarkStart w:id="731" w:name="do|ax6|pt22:374"/>
      <w:bookmarkEnd w:id="731"/>
      <w:r w:rsidRPr="00614210">
        <w:rPr>
          <w:b/>
          <w:bCs/>
          <w:vanish/>
        </w:rPr>
        <w:t>22.</w:t>
      </w:r>
      <w:r w:rsidRPr="00614210">
        <w:rPr>
          <w:vanish/>
        </w:rPr>
        <w:t>Tipul internării</w:t>
      </w:r>
    </w:p>
    <w:p w:rsidR="00614210" w:rsidRPr="00614210" w:rsidRDefault="00614210" w:rsidP="00E52F8F">
      <w:pPr>
        <w:spacing w:after="0" w:line="240" w:lineRule="auto"/>
        <w:jc w:val="both"/>
        <w:rPr>
          <w:vanish/>
        </w:rPr>
      </w:pPr>
      <w:bookmarkStart w:id="732" w:name="do|ax6|pt23:375"/>
      <w:bookmarkEnd w:id="732"/>
      <w:r w:rsidRPr="00614210">
        <w:rPr>
          <w:b/>
          <w:bCs/>
          <w:vanish/>
        </w:rPr>
        <w:t>23.</w:t>
      </w:r>
      <w:r w:rsidRPr="00614210">
        <w:rPr>
          <w:vanish/>
        </w:rPr>
        <w:t>Criteriul de internare</w:t>
      </w:r>
    </w:p>
    <w:p w:rsidR="00614210" w:rsidRPr="00614210" w:rsidRDefault="00614210" w:rsidP="00E52F8F">
      <w:pPr>
        <w:spacing w:after="0" w:line="240" w:lineRule="auto"/>
        <w:jc w:val="both"/>
        <w:rPr>
          <w:vanish/>
        </w:rPr>
      </w:pPr>
      <w:bookmarkStart w:id="733" w:name="do|ax6|pt24:376"/>
      <w:bookmarkEnd w:id="733"/>
      <w:r w:rsidRPr="00614210">
        <w:rPr>
          <w:b/>
          <w:bCs/>
          <w:vanish/>
        </w:rPr>
        <w:t>24.</w:t>
      </w:r>
      <w:r w:rsidRPr="00614210">
        <w:rPr>
          <w:vanish/>
        </w:rPr>
        <w:t>Data internării</w:t>
      </w:r>
    </w:p>
    <w:p w:rsidR="00614210" w:rsidRPr="00614210" w:rsidRDefault="00614210" w:rsidP="00E52F8F">
      <w:pPr>
        <w:spacing w:after="0" w:line="240" w:lineRule="auto"/>
        <w:jc w:val="both"/>
        <w:rPr>
          <w:vanish/>
        </w:rPr>
      </w:pPr>
      <w:bookmarkStart w:id="734" w:name="do|ax6|pt25:377"/>
      <w:bookmarkEnd w:id="734"/>
      <w:r w:rsidRPr="00614210">
        <w:rPr>
          <w:b/>
          <w:bCs/>
          <w:vanish/>
        </w:rPr>
        <w:t>25.</w:t>
      </w:r>
      <w:r w:rsidRPr="00614210">
        <w:rPr>
          <w:vanish/>
        </w:rPr>
        <w:t>Ora internării</w:t>
      </w:r>
    </w:p>
    <w:p w:rsidR="00614210" w:rsidRPr="00614210" w:rsidRDefault="00614210" w:rsidP="00E52F8F">
      <w:pPr>
        <w:spacing w:after="0" w:line="240" w:lineRule="auto"/>
        <w:jc w:val="both"/>
        <w:rPr>
          <w:vanish/>
        </w:rPr>
      </w:pPr>
      <w:bookmarkStart w:id="735" w:name="do|ax6|pt26:378"/>
      <w:bookmarkEnd w:id="735"/>
      <w:r w:rsidRPr="00614210">
        <w:rPr>
          <w:b/>
          <w:bCs/>
          <w:vanish/>
        </w:rPr>
        <w:t>26.</w:t>
      </w:r>
      <w:r w:rsidRPr="00614210">
        <w:rPr>
          <w:vanish/>
        </w:rPr>
        <w:t>Diagnosticul la internare</w:t>
      </w:r>
    </w:p>
    <w:p w:rsidR="00614210" w:rsidRPr="00614210" w:rsidRDefault="00614210" w:rsidP="00E52F8F">
      <w:pPr>
        <w:spacing w:after="0" w:line="240" w:lineRule="auto"/>
        <w:jc w:val="both"/>
        <w:rPr>
          <w:vanish/>
        </w:rPr>
      </w:pPr>
      <w:bookmarkStart w:id="736" w:name="do|ax6|pt27:379"/>
      <w:bookmarkEnd w:id="736"/>
      <w:r w:rsidRPr="00614210">
        <w:rPr>
          <w:b/>
          <w:bCs/>
          <w:vanish/>
        </w:rPr>
        <w:t>27.</w:t>
      </w:r>
      <w:r w:rsidRPr="00614210">
        <w:rPr>
          <w:vanish/>
        </w:rPr>
        <w:t>Data externării</w:t>
      </w:r>
    </w:p>
    <w:p w:rsidR="00614210" w:rsidRPr="00614210" w:rsidRDefault="00614210" w:rsidP="00E52F8F">
      <w:pPr>
        <w:spacing w:after="0" w:line="240" w:lineRule="auto"/>
        <w:jc w:val="both"/>
        <w:rPr>
          <w:vanish/>
        </w:rPr>
      </w:pPr>
      <w:bookmarkStart w:id="737" w:name="do|ax6|pt28:380"/>
      <w:bookmarkEnd w:id="737"/>
      <w:r w:rsidRPr="00614210">
        <w:rPr>
          <w:b/>
          <w:bCs/>
          <w:vanish/>
        </w:rPr>
        <w:t>28.</w:t>
      </w:r>
      <w:r w:rsidRPr="00614210">
        <w:rPr>
          <w:vanish/>
        </w:rPr>
        <w:t>Ora externării</w:t>
      </w:r>
    </w:p>
    <w:p w:rsidR="00614210" w:rsidRPr="00614210" w:rsidRDefault="00614210" w:rsidP="00E52F8F">
      <w:pPr>
        <w:spacing w:after="0" w:line="240" w:lineRule="auto"/>
        <w:jc w:val="both"/>
        <w:rPr>
          <w:vanish/>
        </w:rPr>
      </w:pPr>
      <w:bookmarkStart w:id="738" w:name="do|ax6|pt29:381"/>
      <w:bookmarkEnd w:id="738"/>
      <w:r w:rsidRPr="00614210">
        <w:rPr>
          <w:b/>
          <w:bCs/>
          <w:vanish/>
        </w:rPr>
        <w:t>29.</w:t>
      </w:r>
      <w:r w:rsidRPr="00614210">
        <w:rPr>
          <w:vanish/>
        </w:rPr>
        <w:t>Tipul externării</w:t>
      </w:r>
    </w:p>
    <w:p w:rsidR="00614210" w:rsidRPr="00614210" w:rsidRDefault="00614210" w:rsidP="00E52F8F">
      <w:pPr>
        <w:spacing w:after="0" w:line="240" w:lineRule="auto"/>
        <w:jc w:val="both"/>
        <w:rPr>
          <w:vanish/>
        </w:rPr>
      </w:pPr>
      <w:bookmarkStart w:id="739" w:name="do|ax6|pt30:382"/>
      <w:bookmarkEnd w:id="739"/>
      <w:r w:rsidRPr="00614210">
        <w:rPr>
          <w:b/>
          <w:bCs/>
          <w:vanish/>
        </w:rPr>
        <w:t>30.</w:t>
      </w:r>
      <w:r w:rsidRPr="00614210">
        <w:rPr>
          <w:vanish/>
        </w:rPr>
        <w:t>Starea la externare</w:t>
      </w:r>
    </w:p>
    <w:p w:rsidR="00614210" w:rsidRPr="00614210" w:rsidRDefault="00614210" w:rsidP="00E52F8F">
      <w:pPr>
        <w:spacing w:after="0" w:line="240" w:lineRule="auto"/>
        <w:jc w:val="both"/>
        <w:rPr>
          <w:vanish/>
        </w:rPr>
      </w:pPr>
      <w:bookmarkStart w:id="740" w:name="do|ax6|pt31:383"/>
      <w:bookmarkEnd w:id="740"/>
      <w:r w:rsidRPr="00614210">
        <w:rPr>
          <w:b/>
          <w:bCs/>
          <w:vanish/>
        </w:rPr>
        <w:t>31.</w:t>
      </w:r>
      <w:r w:rsidRPr="00614210">
        <w:rPr>
          <w:vanish/>
        </w:rPr>
        <w:t>Diagnosticul principal şi diagnosticele secundare la externare</w:t>
      </w:r>
    </w:p>
    <w:p w:rsidR="00614210" w:rsidRPr="00614210" w:rsidRDefault="00614210" w:rsidP="00E52F8F">
      <w:pPr>
        <w:spacing w:after="0" w:line="240" w:lineRule="auto"/>
        <w:jc w:val="both"/>
        <w:rPr>
          <w:vanish/>
        </w:rPr>
      </w:pPr>
      <w:bookmarkStart w:id="741" w:name="do|ax6|pt32:384"/>
      <w:bookmarkEnd w:id="741"/>
      <w:r w:rsidRPr="00614210">
        <w:rPr>
          <w:b/>
          <w:bCs/>
          <w:vanish/>
        </w:rPr>
        <w:t>32.</w:t>
      </w:r>
      <w:r w:rsidRPr="00614210">
        <w:rPr>
          <w:vanish/>
        </w:rPr>
        <w:t>Intervenţia chirurgicală principală efectuată</w:t>
      </w:r>
    </w:p>
    <w:p w:rsidR="00614210" w:rsidRPr="00614210" w:rsidRDefault="00614210" w:rsidP="00E52F8F">
      <w:pPr>
        <w:spacing w:after="0" w:line="240" w:lineRule="auto"/>
        <w:jc w:val="both"/>
        <w:rPr>
          <w:vanish/>
        </w:rPr>
      </w:pPr>
      <w:bookmarkStart w:id="742" w:name="do|ax6|pt33:385"/>
      <w:bookmarkEnd w:id="742"/>
      <w:r w:rsidRPr="00614210">
        <w:rPr>
          <w:b/>
          <w:bCs/>
          <w:vanish/>
        </w:rPr>
        <w:t>33.</w:t>
      </w:r>
      <w:r w:rsidRPr="00614210">
        <w:rPr>
          <w:vanish/>
        </w:rPr>
        <w:t>Data intervenţiei chirurgicale principale</w:t>
      </w:r>
    </w:p>
    <w:p w:rsidR="00614210" w:rsidRPr="00614210" w:rsidRDefault="00614210" w:rsidP="00E52F8F">
      <w:pPr>
        <w:spacing w:after="0" w:line="240" w:lineRule="auto"/>
        <w:jc w:val="both"/>
        <w:rPr>
          <w:vanish/>
        </w:rPr>
      </w:pPr>
      <w:bookmarkStart w:id="743" w:name="do|ax6|pt34:386"/>
      <w:bookmarkEnd w:id="743"/>
      <w:r w:rsidRPr="00614210">
        <w:rPr>
          <w:b/>
          <w:bCs/>
          <w:vanish/>
        </w:rPr>
        <w:t>34.</w:t>
      </w:r>
      <w:r w:rsidRPr="00614210">
        <w:rPr>
          <w:vanish/>
        </w:rPr>
        <w:t>Alte proceduri: intervenţii chirurgicale, explorări funcţionale, investigaţii radiologice etc., precum şi numărul acestora</w:t>
      </w:r>
    </w:p>
    <w:p w:rsidR="00614210" w:rsidRPr="00614210" w:rsidRDefault="00614210" w:rsidP="00E52F8F">
      <w:pPr>
        <w:spacing w:after="0" w:line="240" w:lineRule="auto"/>
        <w:jc w:val="both"/>
        <w:rPr>
          <w:vanish/>
        </w:rPr>
      </w:pPr>
      <w:bookmarkStart w:id="744" w:name="do|ax6|pt35:387"/>
      <w:bookmarkEnd w:id="744"/>
      <w:r w:rsidRPr="00614210">
        <w:rPr>
          <w:b/>
          <w:bCs/>
          <w:vanish/>
        </w:rPr>
        <w:t>35.</w:t>
      </w:r>
      <w:r w:rsidRPr="00614210">
        <w:rPr>
          <w:vanish/>
        </w:rPr>
        <w:t>Transferurile intraspitaliceşti (secţia; data)</w:t>
      </w:r>
    </w:p>
    <w:p w:rsidR="00614210" w:rsidRPr="00614210" w:rsidRDefault="00614210" w:rsidP="00E52F8F">
      <w:pPr>
        <w:spacing w:after="0" w:line="240" w:lineRule="auto"/>
        <w:jc w:val="both"/>
        <w:rPr>
          <w:vanish/>
        </w:rPr>
      </w:pPr>
      <w:bookmarkStart w:id="745" w:name="do|ax6|pt36:388"/>
      <w:bookmarkEnd w:id="745"/>
      <w:r w:rsidRPr="00614210">
        <w:rPr>
          <w:b/>
          <w:bCs/>
          <w:vanish/>
        </w:rPr>
        <w:t>36.</w:t>
      </w:r>
      <w:r w:rsidRPr="00614210">
        <w:rPr>
          <w:vanish/>
        </w:rPr>
        <w:t>Codul de parafă al medicului curant</w:t>
      </w:r>
    </w:p>
    <w:p w:rsidR="00614210" w:rsidRPr="00614210" w:rsidRDefault="00614210" w:rsidP="00E52F8F">
      <w:pPr>
        <w:spacing w:after="0" w:line="240" w:lineRule="auto"/>
        <w:jc w:val="both"/>
        <w:rPr>
          <w:vanish/>
        </w:rPr>
      </w:pPr>
      <w:bookmarkStart w:id="746" w:name="do|ax6|pt37:389"/>
      <w:bookmarkEnd w:id="746"/>
      <w:r w:rsidRPr="00614210">
        <w:rPr>
          <w:b/>
          <w:bCs/>
          <w:vanish/>
        </w:rPr>
        <w:t>37.</w:t>
      </w:r>
      <w:r w:rsidRPr="00614210">
        <w:rPr>
          <w:vanish/>
        </w:rPr>
        <w:t>Codul de parafă al medicului operator</w:t>
      </w:r>
    </w:p>
    <w:p w:rsidR="00614210" w:rsidRPr="00614210" w:rsidRDefault="00614210" w:rsidP="00E52F8F">
      <w:pPr>
        <w:spacing w:after="0" w:line="240" w:lineRule="auto"/>
        <w:jc w:val="both"/>
        <w:rPr>
          <w:vanish/>
        </w:rPr>
      </w:pPr>
      <w:bookmarkStart w:id="747" w:name="do|ax6|pt38:390"/>
      <w:bookmarkEnd w:id="747"/>
      <w:r w:rsidRPr="00614210">
        <w:rPr>
          <w:b/>
          <w:bCs/>
          <w:vanish/>
        </w:rPr>
        <w:t>38.</w:t>
      </w:r>
      <w:r w:rsidRPr="00614210">
        <w:rPr>
          <w:vanish/>
        </w:rPr>
        <w:t>Situaţiile speciale (suspiciune de accident de muncă, suspiciune de boală profesională, accident rutier, vătămare corporală)</w:t>
      </w:r>
      <w:r w:rsidRPr="00614210">
        <w:rPr>
          <w:vanish/>
        </w:rPr>
        <w:br/>
      </w:r>
      <w:r w:rsidRPr="00614210">
        <w:rPr>
          <w:i/>
          <w:iCs/>
          <w:noProof/>
          <w:vanish/>
        </w:rPr>
        <w:drawing>
          <wp:inline distT="0" distB="0" distL="0" distR="0">
            <wp:extent cx="86360" cy="86360"/>
            <wp:effectExtent l="0" t="0" r="8890" b="8890"/>
            <wp:docPr id="18" name="Picture 1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anexa 6 modificat de Art. I, punctul 4. din </w:t>
      </w:r>
      <w:hyperlink r:id="rId348" w:anchor="do|ari|pt4"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pPr>
      <w:bookmarkStart w:id="748" w:name="do|ax6|pa1"/>
      <w:bookmarkEnd w:id="748"/>
      <w:r w:rsidRPr="00614210">
        <w:t>Datele din foaia de observaţie clinică generală care formează Setul minim de date la nivel de pacient pentru spitalizarea continuă (SMDPC):</w:t>
      </w:r>
    </w:p>
    <w:p w:rsidR="00614210" w:rsidRPr="00614210" w:rsidRDefault="00614210" w:rsidP="00E52F8F">
      <w:pPr>
        <w:spacing w:after="0" w:line="240" w:lineRule="auto"/>
        <w:jc w:val="both"/>
      </w:pPr>
      <w:bookmarkStart w:id="749" w:name="do|ax6|pt1"/>
      <w:bookmarkEnd w:id="749"/>
      <w:r w:rsidRPr="00614210">
        <w:rPr>
          <w:b/>
          <w:bCs/>
        </w:rPr>
        <w:t>1.</w:t>
      </w:r>
      <w:r w:rsidRPr="00614210">
        <w:t>Codul de identificare a cazului externat</w:t>
      </w:r>
    </w:p>
    <w:p w:rsidR="00614210" w:rsidRPr="00614210" w:rsidRDefault="00614210" w:rsidP="00E52F8F">
      <w:pPr>
        <w:spacing w:after="0" w:line="240" w:lineRule="auto"/>
        <w:jc w:val="both"/>
      </w:pPr>
      <w:bookmarkStart w:id="750" w:name="do|ax6|pt2"/>
      <w:bookmarkEnd w:id="750"/>
      <w:r w:rsidRPr="00614210">
        <w:rPr>
          <w:b/>
          <w:bCs/>
        </w:rPr>
        <w:t>2.</w:t>
      </w:r>
      <w:r w:rsidRPr="00614210">
        <w:t>Codul de identificare a spitalului</w:t>
      </w:r>
    </w:p>
    <w:p w:rsidR="00614210" w:rsidRPr="00614210" w:rsidRDefault="00614210" w:rsidP="00E52F8F">
      <w:pPr>
        <w:spacing w:after="0" w:line="240" w:lineRule="auto"/>
        <w:jc w:val="both"/>
      </w:pPr>
      <w:bookmarkStart w:id="751" w:name="do|ax6|pt3"/>
      <w:bookmarkEnd w:id="751"/>
      <w:r w:rsidRPr="00614210">
        <w:rPr>
          <w:b/>
          <w:bCs/>
        </w:rPr>
        <w:t>3.</w:t>
      </w:r>
      <w:r w:rsidRPr="00614210">
        <w:t>Codul de identificare a secţiei</w:t>
      </w:r>
    </w:p>
    <w:p w:rsidR="00614210" w:rsidRPr="00614210" w:rsidRDefault="00614210" w:rsidP="00E52F8F">
      <w:pPr>
        <w:spacing w:after="0" w:line="240" w:lineRule="auto"/>
        <w:jc w:val="both"/>
      </w:pPr>
      <w:bookmarkStart w:id="752" w:name="do|ax6|pt4"/>
      <w:bookmarkEnd w:id="752"/>
      <w:r w:rsidRPr="00614210">
        <w:rPr>
          <w:b/>
          <w:bCs/>
        </w:rPr>
        <w:t>4.</w:t>
      </w:r>
      <w:r w:rsidRPr="00614210">
        <w:t>Numărul foii de observaţie clinică generală</w:t>
      </w:r>
    </w:p>
    <w:p w:rsidR="00614210" w:rsidRPr="00614210" w:rsidRDefault="00614210" w:rsidP="00E52F8F">
      <w:pPr>
        <w:spacing w:after="0" w:line="240" w:lineRule="auto"/>
        <w:jc w:val="both"/>
      </w:pPr>
      <w:bookmarkStart w:id="753" w:name="do|ax6|pt5"/>
      <w:bookmarkEnd w:id="753"/>
      <w:r w:rsidRPr="00614210">
        <w:rPr>
          <w:b/>
          <w:bCs/>
        </w:rPr>
        <w:t>5.</w:t>
      </w:r>
      <w:r w:rsidRPr="00614210">
        <w:t>Codul de identificare a pacientului - CID</w:t>
      </w:r>
    </w:p>
    <w:p w:rsidR="00614210" w:rsidRPr="00614210" w:rsidRDefault="00614210" w:rsidP="00E52F8F">
      <w:pPr>
        <w:spacing w:after="0" w:line="240" w:lineRule="auto"/>
        <w:jc w:val="both"/>
      </w:pPr>
      <w:bookmarkStart w:id="754" w:name="do|ax6|pt6"/>
      <w:bookmarkEnd w:id="754"/>
      <w:r w:rsidRPr="00614210">
        <w:rPr>
          <w:b/>
          <w:bCs/>
        </w:rPr>
        <w:t>6.</w:t>
      </w:r>
      <w:r w:rsidRPr="00614210">
        <w:t>Codul situaţiei speciale (suspiciune de accident de muncă, suspiciune de boală profesională, accident rutier, vătămare corporală)</w:t>
      </w:r>
    </w:p>
    <w:p w:rsidR="00614210" w:rsidRPr="00614210" w:rsidRDefault="00614210" w:rsidP="00E52F8F">
      <w:pPr>
        <w:spacing w:after="0" w:line="240" w:lineRule="auto"/>
        <w:jc w:val="both"/>
      </w:pPr>
      <w:bookmarkStart w:id="755" w:name="do|ax6|pt7"/>
      <w:bookmarkEnd w:id="755"/>
      <w:r w:rsidRPr="00614210">
        <w:rPr>
          <w:b/>
          <w:bCs/>
        </w:rPr>
        <w:t>7.</w:t>
      </w:r>
      <w:r w:rsidRPr="00614210">
        <w:t>Structura prin care se realizează internarea pacientului</w:t>
      </w:r>
    </w:p>
    <w:p w:rsidR="00614210" w:rsidRPr="00614210" w:rsidRDefault="00614210" w:rsidP="00E52F8F">
      <w:pPr>
        <w:spacing w:after="0" w:line="240" w:lineRule="auto"/>
        <w:jc w:val="both"/>
      </w:pPr>
      <w:bookmarkStart w:id="756" w:name="do|ax6|pt8"/>
      <w:bookmarkEnd w:id="756"/>
      <w:r w:rsidRPr="00614210">
        <w:rPr>
          <w:b/>
          <w:bCs/>
        </w:rPr>
        <w:t>8.</w:t>
      </w:r>
      <w:r w:rsidRPr="00614210">
        <w:t>Sexul</w:t>
      </w:r>
    </w:p>
    <w:p w:rsidR="00614210" w:rsidRPr="00614210" w:rsidRDefault="00614210" w:rsidP="00E52F8F">
      <w:pPr>
        <w:spacing w:after="0" w:line="240" w:lineRule="auto"/>
        <w:jc w:val="both"/>
      </w:pPr>
      <w:bookmarkStart w:id="757" w:name="do|ax6|pt9"/>
      <w:bookmarkEnd w:id="757"/>
      <w:r w:rsidRPr="00614210">
        <w:rPr>
          <w:b/>
          <w:bCs/>
        </w:rPr>
        <w:t>9.</w:t>
      </w:r>
      <w:r w:rsidRPr="00614210">
        <w:t>Data naşterii</w:t>
      </w:r>
    </w:p>
    <w:p w:rsidR="00614210" w:rsidRPr="00614210" w:rsidRDefault="00614210" w:rsidP="00E52F8F">
      <w:pPr>
        <w:spacing w:after="0" w:line="240" w:lineRule="auto"/>
        <w:jc w:val="both"/>
      </w:pPr>
      <w:bookmarkStart w:id="758" w:name="do|ax6|pt10"/>
      <w:bookmarkEnd w:id="758"/>
      <w:r w:rsidRPr="00614210">
        <w:rPr>
          <w:b/>
          <w:bCs/>
        </w:rPr>
        <w:t>10.</w:t>
      </w:r>
      <w:r w:rsidRPr="00614210">
        <w:t>Judeţul de domiciliu al pacientului</w:t>
      </w:r>
    </w:p>
    <w:p w:rsidR="00614210" w:rsidRPr="00614210" w:rsidRDefault="00614210" w:rsidP="00E52F8F">
      <w:pPr>
        <w:spacing w:after="0" w:line="240" w:lineRule="auto"/>
        <w:jc w:val="both"/>
      </w:pPr>
      <w:bookmarkStart w:id="759" w:name="do|ax6|pt11"/>
      <w:bookmarkEnd w:id="759"/>
      <w:r w:rsidRPr="00614210">
        <w:rPr>
          <w:b/>
          <w:bCs/>
        </w:rPr>
        <w:t>11.</w:t>
      </w:r>
      <w:r w:rsidRPr="00614210">
        <w:t>Localitatea de domiciliu a pacientului</w:t>
      </w:r>
    </w:p>
    <w:p w:rsidR="00614210" w:rsidRPr="00614210" w:rsidRDefault="00614210" w:rsidP="00E52F8F">
      <w:pPr>
        <w:spacing w:after="0" w:line="240" w:lineRule="auto"/>
        <w:jc w:val="both"/>
      </w:pPr>
      <w:bookmarkStart w:id="760" w:name="do|ax6|pt12"/>
      <w:bookmarkEnd w:id="760"/>
      <w:r w:rsidRPr="00614210">
        <w:rPr>
          <w:b/>
          <w:bCs/>
        </w:rPr>
        <w:t>12.</w:t>
      </w:r>
      <w:r w:rsidRPr="00614210">
        <w:t>Cetăţenia</w:t>
      </w:r>
    </w:p>
    <w:p w:rsidR="00614210" w:rsidRPr="00614210" w:rsidRDefault="00614210" w:rsidP="00E52F8F">
      <w:pPr>
        <w:spacing w:after="0" w:line="240" w:lineRule="auto"/>
        <w:jc w:val="both"/>
      </w:pPr>
      <w:bookmarkStart w:id="761" w:name="do|ax6|pt13"/>
      <w:bookmarkEnd w:id="761"/>
      <w:r w:rsidRPr="00614210">
        <w:rPr>
          <w:b/>
          <w:bCs/>
        </w:rPr>
        <w:t>13.</w:t>
      </w:r>
      <w:r w:rsidRPr="00614210">
        <w:t>Greutatea la naştere (doar pentru nou-născuţi)</w:t>
      </w:r>
    </w:p>
    <w:p w:rsidR="00614210" w:rsidRPr="00614210" w:rsidRDefault="00614210" w:rsidP="00E52F8F">
      <w:pPr>
        <w:spacing w:after="0" w:line="240" w:lineRule="auto"/>
        <w:jc w:val="both"/>
      </w:pPr>
      <w:bookmarkStart w:id="762" w:name="do|ax6|pt14"/>
      <w:bookmarkEnd w:id="762"/>
      <w:r w:rsidRPr="00614210">
        <w:rPr>
          <w:b/>
          <w:bCs/>
        </w:rPr>
        <w:t>14.</w:t>
      </w:r>
      <w:r w:rsidRPr="00614210">
        <w:t>Greutatea la internare (copii 0-1 an)</w:t>
      </w:r>
    </w:p>
    <w:p w:rsidR="00614210" w:rsidRPr="00614210" w:rsidRDefault="00614210" w:rsidP="00E52F8F">
      <w:pPr>
        <w:spacing w:after="0" w:line="240" w:lineRule="auto"/>
        <w:jc w:val="both"/>
        <w:rPr>
          <w:vanish/>
        </w:rPr>
      </w:pPr>
      <w:bookmarkStart w:id="763" w:name="do|ax6|pt15:1185"/>
      <w:bookmarkEnd w:id="763"/>
      <w:r w:rsidRPr="00614210">
        <w:rPr>
          <w:b/>
          <w:bCs/>
          <w:vanish/>
        </w:rPr>
        <w:t>15.</w:t>
      </w:r>
      <w:r w:rsidRPr="00614210">
        <w:rPr>
          <w:vanish/>
        </w:rPr>
        <w:t>CNP mamă</w:t>
      </w:r>
    </w:p>
    <w:p w:rsidR="00614210" w:rsidRPr="00614210" w:rsidRDefault="00614210" w:rsidP="00E52F8F">
      <w:pPr>
        <w:spacing w:after="0" w:line="240" w:lineRule="auto"/>
        <w:jc w:val="both"/>
      </w:pPr>
      <w:bookmarkStart w:id="764" w:name="do|ax6|pt15"/>
      <w:bookmarkEnd w:id="764"/>
      <w:r w:rsidRPr="00614210">
        <w:rPr>
          <w:b/>
          <w:bCs/>
        </w:rPr>
        <w:t>15.</w:t>
      </w:r>
      <w:r w:rsidRPr="00614210">
        <w:t>Codul de identificare a mamei - CID mamă</w:t>
      </w:r>
      <w:r w:rsidRPr="00614210">
        <w:br/>
      </w:r>
      <w:r w:rsidRPr="00614210">
        <w:rPr>
          <w:i/>
          <w:iCs/>
          <w:noProof/>
        </w:rPr>
        <w:drawing>
          <wp:inline distT="0" distB="0" distL="0" distR="0">
            <wp:extent cx="86360" cy="86360"/>
            <wp:effectExtent l="0" t="0" r="8890" b="8890"/>
            <wp:docPr id="17" name="Picture 1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10"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01-apr-2018 punctul 15. din anexa 6 modificat de Art. I, punctul 8. din </w:t>
      </w:r>
      <w:hyperlink r:id="rId349" w:anchor="do|ari|pt8" w:history="1">
        <w:r w:rsidRPr="00614210">
          <w:rPr>
            <w:rStyle w:val="Hyperlink"/>
            <w:i/>
            <w:iCs/>
          </w:rPr>
          <w:t>Ordinul 401/2018</w:t>
        </w:r>
      </w:hyperlink>
      <w:r w:rsidRPr="00614210">
        <w:rPr>
          <w:i/>
          <w:iCs/>
        </w:rPr>
        <w:t xml:space="preserve"> )</w:t>
      </w:r>
    </w:p>
    <w:p w:rsidR="00614210" w:rsidRPr="00614210" w:rsidRDefault="00614210" w:rsidP="00E52F8F">
      <w:pPr>
        <w:spacing w:after="0" w:line="240" w:lineRule="auto"/>
        <w:jc w:val="both"/>
      </w:pPr>
      <w:bookmarkStart w:id="765" w:name="do|ax6|pt16"/>
      <w:bookmarkEnd w:id="765"/>
      <w:r w:rsidRPr="00614210">
        <w:rPr>
          <w:b/>
          <w:bCs/>
        </w:rPr>
        <w:t>16.</w:t>
      </w:r>
      <w:r w:rsidRPr="00614210">
        <w:t>FOCG mamă</w:t>
      </w:r>
    </w:p>
    <w:p w:rsidR="00614210" w:rsidRPr="00614210" w:rsidRDefault="00614210" w:rsidP="00E52F8F">
      <w:pPr>
        <w:spacing w:after="0" w:line="240" w:lineRule="auto"/>
        <w:jc w:val="both"/>
      </w:pPr>
      <w:bookmarkStart w:id="766" w:name="do|ax6|pt17"/>
      <w:bookmarkEnd w:id="766"/>
      <w:r w:rsidRPr="00614210">
        <w:rPr>
          <w:b/>
          <w:bCs/>
        </w:rPr>
        <w:t>17.</w:t>
      </w:r>
      <w:r w:rsidRPr="00614210">
        <w:t>Ocupaţia</w:t>
      </w:r>
    </w:p>
    <w:p w:rsidR="00614210" w:rsidRPr="00614210" w:rsidRDefault="00614210" w:rsidP="00E52F8F">
      <w:pPr>
        <w:spacing w:after="0" w:line="240" w:lineRule="auto"/>
        <w:jc w:val="both"/>
      </w:pPr>
      <w:bookmarkStart w:id="767" w:name="do|ax6|pt18"/>
      <w:bookmarkEnd w:id="767"/>
      <w:r w:rsidRPr="00614210">
        <w:rPr>
          <w:b/>
          <w:bCs/>
        </w:rPr>
        <w:t>18.</w:t>
      </w:r>
      <w:r w:rsidRPr="00614210">
        <w:t>Nivelul de instruire</w:t>
      </w:r>
    </w:p>
    <w:p w:rsidR="00614210" w:rsidRPr="00614210" w:rsidRDefault="00614210" w:rsidP="00E52F8F">
      <w:pPr>
        <w:spacing w:after="0" w:line="240" w:lineRule="auto"/>
        <w:jc w:val="both"/>
      </w:pPr>
      <w:bookmarkStart w:id="768" w:name="do|ax6|pt19"/>
      <w:bookmarkEnd w:id="768"/>
      <w:r w:rsidRPr="00614210">
        <w:rPr>
          <w:b/>
          <w:bCs/>
        </w:rPr>
        <w:t>19.</w:t>
      </w:r>
      <w:r w:rsidRPr="00614210">
        <w:t>Statut asigurat</w:t>
      </w:r>
    </w:p>
    <w:p w:rsidR="00614210" w:rsidRPr="00614210" w:rsidRDefault="00614210" w:rsidP="00E52F8F">
      <w:pPr>
        <w:spacing w:after="0" w:line="240" w:lineRule="auto"/>
        <w:jc w:val="both"/>
      </w:pPr>
      <w:bookmarkStart w:id="769" w:name="do|ax6|pt20"/>
      <w:bookmarkEnd w:id="769"/>
      <w:r w:rsidRPr="00614210">
        <w:rPr>
          <w:b/>
          <w:bCs/>
        </w:rPr>
        <w:t>20.</w:t>
      </w:r>
      <w:r w:rsidRPr="00614210">
        <w:t>Tipul asigurării de sănătate</w:t>
      </w:r>
    </w:p>
    <w:p w:rsidR="00614210" w:rsidRPr="00614210" w:rsidRDefault="00614210" w:rsidP="00E52F8F">
      <w:pPr>
        <w:spacing w:after="0" w:line="240" w:lineRule="auto"/>
        <w:jc w:val="both"/>
      </w:pPr>
      <w:bookmarkStart w:id="770" w:name="do|ax6|pt21"/>
      <w:bookmarkEnd w:id="770"/>
      <w:r w:rsidRPr="00614210">
        <w:rPr>
          <w:b/>
          <w:bCs/>
        </w:rPr>
        <w:t>21.</w:t>
      </w:r>
      <w:r w:rsidRPr="00614210">
        <w:t>Nr. card european</w:t>
      </w:r>
    </w:p>
    <w:p w:rsidR="00614210" w:rsidRPr="00614210" w:rsidRDefault="00614210" w:rsidP="00E52F8F">
      <w:pPr>
        <w:spacing w:after="0" w:line="240" w:lineRule="auto"/>
        <w:jc w:val="both"/>
      </w:pPr>
      <w:bookmarkStart w:id="771" w:name="do|ax6|pt22"/>
      <w:bookmarkEnd w:id="771"/>
      <w:r w:rsidRPr="00614210">
        <w:rPr>
          <w:b/>
          <w:bCs/>
        </w:rPr>
        <w:t>22.</w:t>
      </w:r>
      <w:r w:rsidRPr="00614210">
        <w:t>Nr. paşaport</w:t>
      </w:r>
    </w:p>
    <w:p w:rsidR="00614210" w:rsidRPr="00614210" w:rsidRDefault="00614210" w:rsidP="00E52F8F">
      <w:pPr>
        <w:spacing w:after="0" w:line="240" w:lineRule="auto"/>
        <w:jc w:val="both"/>
      </w:pPr>
      <w:bookmarkStart w:id="772" w:name="do|ax6|pt23"/>
      <w:bookmarkEnd w:id="772"/>
      <w:r w:rsidRPr="00614210">
        <w:rPr>
          <w:b/>
          <w:bCs/>
        </w:rPr>
        <w:t>23.</w:t>
      </w:r>
      <w:r w:rsidRPr="00614210">
        <w:t>Nr. card naţional</w:t>
      </w:r>
    </w:p>
    <w:p w:rsidR="00614210" w:rsidRPr="00614210" w:rsidRDefault="00614210" w:rsidP="00E52F8F">
      <w:pPr>
        <w:spacing w:after="0" w:line="240" w:lineRule="auto"/>
        <w:jc w:val="both"/>
      </w:pPr>
      <w:bookmarkStart w:id="773" w:name="do|ax6|pt24"/>
      <w:bookmarkEnd w:id="773"/>
      <w:r w:rsidRPr="00614210">
        <w:rPr>
          <w:b/>
          <w:bCs/>
        </w:rPr>
        <w:t>24.</w:t>
      </w:r>
      <w:r w:rsidRPr="00614210">
        <w:t>Casa de asigurări de sănătate</w:t>
      </w:r>
    </w:p>
    <w:p w:rsidR="00614210" w:rsidRPr="00614210" w:rsidRDefault="00614210" w:rsidP="00E52F8F">
      <w:pPr>
        <w:spacing w:after="0" w:line="240" w:lineRule="auto"/>
        <w:jc w:val="both"/>
      </w:pPr>
      <w:bookmarkStart w:id="774" w:name="do|ax6|pt25"/>
      <w:bookmarkEnd w:id="774"/>
      <w:r w:rsidRPr="00614210">
        <w:rPr>
          <w:b/>
          <w:bCs/>
        </w:rPr>
        <w:t>25.</w:t>
      </w:r>
      <w:r w:rsidRPr="00614210">
        <w:t>Tipul internării</w:t>
      </w:r>
    </w:p>
    <w:p w:rsidR="00614210" w:rsidRPr="00614210" w:rsidRDefault="00614210" w:rsidP="00E52F8F">
      <w:pPr>
        <w:spacing w:after="0" w:line="240" w:lineRule="auto"/>
        <w:jc w:val="both"/>
      </w:pPr>
      <w:bookmarkStart w:id="775" w:name="do|ax6|pt26"/>
      <w:bookmarkEnd w:id="775"/>
      <w:r w:rsidRPr="00614210">
        <w:rPr>
          <w:b/>
          <w:bCs/>
        </w:rPr>
        <w:t>26.</w:t>
      </w:r>
      <w:r w:rsidRPr="00614210">
        <w:t>Serie bilet internare</w:t>
      </w:r>
    </w:p>
    <w:p w:rsidR="00614210" w:rsidRPr="00614210" w:rsidRDefault="00614210" w:rsidP="00E52F8F">
      <w:pPr>
        <w:spacing w:after="0" w:line="240" w:lineRule="auto"/>
        <w:jc w:val="both"/>
      </w:pPr>
      <w:bookmarkStart w:id="776" w:name="do|ax6|pt27"/>
      <w:bookmarkEnd w:id="776"/>
      <w:r w:rsidRPr="00614210">
        <w:rPr>
          <w:b/>
          <w:bCs/>
        </w:rPr>
        <w:t>27.</w:t>
      </w:r>
      <w:r w:rsidRPr="00614210">
        <w:t>Număr bilet internare</w:t>
      </w:r>
    </w:p>
    <w:p w:rsidR="00614210" w:rsidRPr="00614210" w:rsidRDefault="00614210" w:rsidP="00E52F8F">
      <w:pPr>
        <w:spacing w:after="0" w:line="240" w:lineRule="auto"/>
        <w:jc w:val="both"/>
      </w:pPr>
      <w:bookmarkStart w:id="777" w:name="do|ax6|pt28"/>
      <w:bookmarkEnd w:id="777"/>
      <w:r w:rsidRPr="00614210">
        <w:rPr>
          <w:b/>
          <w:bCs/>
        </w:rPr>
        <w:t>28.</w:t>
      </w:r>
      <w:r w:rsidRPr="00614210">
        <w:t>Criteriul de internare</w:t>
      </w:r>
    </w:p>
    <w:p w:rsidR="00614210" w:rsidRPr="00614210" w:rsidRDefault="00614210" w:rsidP="00E52F8F">
      <w:pPr>
        <w:spacing w:after="0" w:line="240" w:lineRule="auto"/>
        <w:jc w:val="both"/>
      </w:pPr>
      <w:bookmarkStart w:id="778" w:name="do|ax6|pt29"/>
      <w:bookmarkEnd w:id="778"/>
      <w:r w:rsidRPr="00614210">
        <w:rPr>
          <w:b/>
          <w:bCs/>
        </w:rPr>
        <w:t>29.</w:t>
      </w:r>
      <w:r w:rsidRPr="00614210">
        <w:t>Data internării</w:t>
      </w:r>
    </w:p>
    <w:p w:rsidR="00614210" w:rsidRPr="00614210" w:rsidRDefault="00614210" w:rsidP="00E52F8F">
      <w:pPr>
        <w:spacing w:after="0" w:line="240" w:lineRule="auto"/>
        <w:jc w:val="both"/>
      </w:pPr>
      <w:bookmarkStart w:id="779" w:name="do|ax6|pt30"/>
      <w:bookmarkEnd w:id="779"/>
      <w:r w:rsidRPr="00614210">
        <w:rPr>
          <w:b/>
          <w:bCs/>
        </w:rPr>
        <w:t>30.</w:t>
      </w:r>
      <w:r w:rsidRPr="00614210">
        <w:t>Ora internării</w:t>
      </w:r>
    </w:p>
    <w:p w:rsidR="00614210" w:rsidRPr="00614210" w:rsidRDefault="00614210" w:rsidP="00E52F8F">
      <w:pPr>
        <w:spacing w:after="0" w:line="240" w:lineRule="auto"/>
        <w:jc w:val="both"/>
      </w:pPr>
      <w:bookmarkStart w:id="780" w:name="do|ax6|pt31"/>
      <w:bookmarkEnd w:id="780"/>
      <w:r w:rsidRPr="00614210">
        <w:rPr>
          <w:b/>
          <w:bCs/>
        </w:rPr>
        <w:t>31.</w:t>
      </w:r>
      <w:r w:rsidRPr="00614210">
        <w:t>Diagnosticul la internare</w:t>
      </w:r>
    </w:p>
    <w:p w:rsidR="00614210" w:rsidRPr="00614210" w:rsidRDefault="00614210" w:rsidP="00E52F8F">
      <w:pPr>
        <w:spacing w:after="0" w:line="240" w:lineRule="auto"/>
        <w:jc w:val="both"/>
      </w:pPr>
      <w:bookmarkStart w:id="781" w:name="do|ax6|pt32"/>
      <w:bookmarkEnd w:id="781"/>
      <w:r w:rsidRPr="00614210">
        <w:rPr>
          <w:b/>
          <w:bCs/>
        </w:rPr>
        <w:t>32.</w:t>
      </w:r>
      <w:r w:rsidRPr="00614210">
        <w:t>Data externării</w:t>
      </w:r>
    </w:p>
    <w:p w:rsidR="00614210" w:rsidRPr="00614210" w:rsidRDefault="00614210" w:rsidP="00E52F8F">
      <w:pPr>
        <w:spacing w:after="0" w:line="240" w:lineRule="auto"/>
        <w:jc w:val="both"/>
      </w:pPr>
      <w:bookmarkStart w:id="782" w:name="do|ax6|pt33"/>
      <w:bookmarkEnd w:id="782"/>
      <w:r w:rsidRPr="00614210">
        <w:rPr>
          <w:b/>
          <w:bCs/>
        </w:rPr>
        <w:t>33.</w:t>
      </w:r>
      <w:r w:rsidRPr="00614210">
        <w:t>Ora externării</w:t>
      </w:r>
    </w:p>
    <w:p w:rsidR="00614210" w:rsidRPr="00614210" w:rsidRDefault="00614210" w:rsidP="00E52F8F">
      <w:pPr>
        <w:spacing w:after="0" w:line="240" w:lineRule="auto"/>
        <w:jc w:val="both"/>
      </w:pPr>
      <w:bookmarkStart w:id="783" w:name="do|ax6|pt34"/>
      <w:bookmarkEnd w:id="783"/>
      <w:r w:rsidRPr="00614210">
        <w:rPr>
          <w:b/>
          <w:bCs/>
        </w:rPr>
        <w:t>34.</w:t>
      </w:r>
      <w:r w:rsidRPr="00614210">
        <w:t>Tipul externării</w:t>
      </w:r>
    </w:p>
    <w:p w:rsidR="00614210" w:rsidRPr="00614210" w:rsidRDefault="00614210" w:rsidP="00E52F8F">
      <w:pPr>
        <w:spacing w:after="0" w:line="240" w:lineRule="auto"/>
        <w:jc w:val="both"/>
      </w:pPr>
      <w:bookmarkStart w:id="784" w:name="do|ax6|pt35"/>
      <w:bookmarkEnd w:id="784"/>
      <w:r w:rsidRPr="00614210">
        <w:rPr>
          <w:b/>
          <w:bCs/>
        </w:rPr>
        <w:t>35.</w:t>
      </w:r>
      <w:r w:rsidRPr="00614210">
        <w:t>Starea la externare</w:t>
      </w:r>
    </w:p>
    <w:p w:rsidR="00614210" w:rsidRPr="00614210" w:rsidRDefault="00614210" w:rsidP="00E52F8F">
      <w:pPr>
        <w:spacing w:after="0" w:line="240" w:lineRule="auto"/>
        <w:jc w:val="both"/>
      </w:pPr>
      <w:bookmarkStart w:id="785" w:name="do|ax6|pt36"/>
      <w:bookmarkEnd w:id="785"/>
      <w:r w:rsidRPr="00614210">
        <w:rPr>
          <w:b/>
          <w:bCs/>
        </w:rPr>
        <w:t>36.</w:t>
      </w:r>
      <w:r w:rsidRPr="00614210">
        <w:t>Diagnosticul principal şi diagnosticele secundare la externare</w:t>
      </w:r>
    </w:p>
    <w:p w:rsidR="00614210" w:rsidRPr="00614210" w:rsidRDefault="00614210" w:rsidP="00E52F8F">
      <w:pPr>
        <w:spacing w:after="0" w:line="240" w:lineRule="auto"/>
        <w:jc w:val="both"/>
      </w:pPr>
      <w:bookmarkStart w:id="786" w:name="do|ax6|pt37"/>
      <w:bookmarkEnd w:id="786"/>
      <w:r w:rsidRPr="00614210">
        <w:rPr>
          <w:b/>
          <w:bCs/>
        </w:rPr>
        <w:t>37.</w:t>
      </w:r>
      <w:r w:rsidRPr="00614210">
        <w:t>Numărul de ore de ventilaţie mecanică</w:t>
      </w:r>
    </w:p>
    <w:p w:rsidR="00614210" w:rsidRPr="00614210" w:rsidRDefault="00614210" w:rsidP="00E52F8F">
      <w:pPr>
        <w:spacing w:after="0" w:line="240" w:lineRule="auto"/>
        <w:jc w:val="both"/>
      </w:pPr>
      <w:bookmarkStart w:id="787" w:name="do|ax6|pt38"/>
      <w:bookmarkEnd w:id="787"/>
      <w:r w:rsidRPr="00614210">
        <w:rPr>
          <w:b/>
          <w:bCs/>
        </w:rPr>
        <w:t>38.</w:t>
      </w:r>
      <w:r w:rsidRPr="00614210">
        <w:t>Intervenţia chirurgicală principală efectuată</w:t>
      </w:r>
    </w:p>
    <w:p w:rsidR="00614210" w:rsidRPr="00614210" w:rsidRDefault="00614210" w:rsidP="00E52F8F">
      <w:pPr>
        <w:spacing w:after="0" w:line="240" w:lineRule="auto"/>
        <w:jc w:val="both"/>
      </w:pPr>
      <w:bookmarkStart w:id="788" w:name="do|ax6|pt39"/>
      <w:bookmarkEnd w:id="788"/>
      <w:r w:rsidRPr="00614210">
        <w:rPr>
          <w:b/>
          <w:bCs/>
        </w:rPr>
        <w:t>39.</w:t>
      </w:r>
      <w:r w:rsidRPr="00614210">
        <w:t>Data şi ora de începere a intervenţiei chirurgicale principale</w:t>
      </w:r>
    </w:p>
    <w:p w:rsidR="00614210" w:rsidRPr="00614210" w:rsidRDefault="00614210" w:rsidP="00E52F8F">
      <w:pPr>
        <w:spacing w:after="0" w:line="240" w:lineRule="auto"/>
        <w:jc w:val="both"/>
      </w:pPr>
      <w:bookmarkStart w:id="789" w:name="do|ax6|pt40"/>
      <w:bookmarkEnd w:id="789"/>
      <w:r w:rsidRPr="00614210">
        <w:rPr>
          <w:b/>
          <w:bCs/>
        </w:rPr>
        <w:t>40.</w:t>
      </w:r>
      <w:r w:rsidRPr="00614210">
        <w:t>Data şi ora sfârşitului de intervenţie chirurgicală principală</w:t>
      </w:r>
    </w:p>
    <w:p w:rsidR="00614210" w:rsidRPr="00614210" w:rsidRDefault="00614210" w:rsidP="00E52F8F">
      <w:pPr>
        <w:spacing w:after="0" w:line="240" w:lineRule="auto"/>
        <w:jc w:val="both"/>
      </w:pPr>
      <w:bookmarkStart w:id="790" w:name="do|ax6|pt41"/>
      <w:bookmarkEnd w:id="790"/>
      <w:r w:rsidRPr="00614210">
        <w:rPr>
          <w:b/>
          <w:bCs/>
        </w:rPr>
        <w:t>41.</w:t>
      </w:r>
      <w:r w:rsidRPr="00614210">
        <w:t>Alte intervenţii chirurgicale, data şi ora de începere a intervenţiei, data şi ora sfârşitului de intervenţie</w:t>
      </w:r>
    </w:p>
    <w:p w:rsidR="00614210" w:rsidRPr="00614210" w:rsidRDefault="00614210" w:rsidP="00E52F8F">
      <w:pPr>
        <w:spacing w:after="0" w:line="240" w:lineRule="auto"/>
        <w:jc w:val="both"/>
      </w:pPr>
      <w:bookmarkStart w:id="791" w:name="do|ax6|pt42"/>
      <w:bookmarkEnd w:id="791"/>
      <w:r w:rsidRPr="00614210">
        <w:rPr>
          <w:b/>
          <w:bCs/>
        </w:rPr>
        <w:t>42.</w:t>
      </w:r>
      <w:r w:rsidRPr="00614210">
        <w:t>Alte proceduri: explorări funcţionale, investigaţii radiologice, precum şi numărul acestora</w:t>
      </w:r>
    </w:p>
    <w:p w:rsidR="00614210" w:rsidRPr="00614210" w:rsidRDefault="00614210" w:rsidP="00E52F8F">
      <w:pPr>
        <w:spacing w:after="0" w:line="240" w:lineRule="auto"/>
        <w:jc w:val="both"/>
      </w:pPr>
      <w:bookmarkStart w:id="792" w:name="do|ax6|pt43"/>
      <w:bookmarkEnd w:id="792"/>
      <w:r w:rsidRPr="00614210">
        <w:rPr>
          <w:b/>
          <w:bCs/>
        </w:rPr>
        <w:lastRenderedPageBreak/>
        <w:t>43.</w:t>
      </w:r>
      <w:r w:rsidRPr="00614210">
        <w:t>Transferurile intraspitaliceşti (secţia, data şi ora)</w:t>
      </w:r>
    </w:p>
    <w:p w:rsidR="00614210" w:rsidRPr="00614210" w:rsidRDefault="00614210" w:rsidP="00E52F8F">
      <w:pPr>
        <w:spacing w:after="0" w:line="240" w:lineRule="auto"/>
        <w:jc w:val="both"/>
      </w:pPr>
      <w:bookmarkStart w:id="793" w:name="do|ax6|pt44"/>
      <w:bookmarkEnd w:id="793"/>
      <w:r w:rsidRPr="00614210">
        <w:rPr>
          <w:b/>
          <w:bCs/>
        </w:rPr>
        <w:t>44.</w:t>
      </w:r>
      <w:r w:rsidRPr="00614210">
        <w:t>Tip deces asociat cu intervenţia chirurgicală principală: intraoperator (1), postoperator 0-23 ore (2), postoperator 24-47 ore (3), postoperator 48 ore şi peste (4)</w:t>
      </w:r>
    </w:p>
    <w:p w:rsidR="00614210" w:rsidRPr="00614210" w:rsidRDefault="00614210" w:rsidP="00E52F8F">
      <w:pPr>
        <w:spacing w:after="0" w:line="240" w:lineRule="auto"/>
        <w:jc w:val="both"/>
      </w:pPr>
      <w:bookmarkStart w:id="794" w:name="do|ax6|pt45"/>
      <w:bookmarkEnd w:id="794"/>
      <w:r w:rsidRPr="00614210">
        <w:rPr>
          <w:b/>
          <w:bCs/>
        </w:rPr>
        <w:t>45.</w:t>
      </w:r>
      <w:r w:rsidRPr="00614210">
        <w:t>Data şi ora decesului</w:t>
      </w:r>
    </w:p>
    <w:p w:rsidR="00614210" w:rsidRPr="00614210" w:rsidRDefault="00614210" w:rsidP="00E52F8F">
      <w:pPr>
        <w:spacing w:after="0" w:line="240" w:lineRule="auto"/>
        <w:jc w:val="both"/>
      </w:pPr>
      <w:bookmarkStart w:id="795" w:name="do|ax6|pt46"/>
      <w:bookmarkEnd w:id="795"/>
      <w:r w:rsidRPr="00614210">
        <w:rPr>
          <w:b/>
          <w:bCs/>
        </w:rPr>
        <w:t>46.</w:t>
      </w:r>
      <w:r w:rsidRPr="00614210">
        <w:t>Codul de parafă al medicului curant</w:t>
      </w:r>
    </w:p>
    <w:p w:rsidR="00614210" w:rsidRPr="00614210" w:rsidRDefault="00614210" w:rsidP="00E52F8F">
      <w:pPr>
        <w:spacing w:after="0" w:line="240" w:lineRule="auto"/>
        <w:jc w:val="both"/>
      </w:pPr>
      <w:bookmarkStart w:id="796" w:name="do|ax6|pt47"/>
      <w:bookmarkEnd w:id="796"/>
      <w:r w:rsidRPr="00614210">
        <w:rPr>
          <w:b/>
          <w:bCs/>
        </w:rPr>
        <w:t>47.</w:t>
      </w:r>
      <w:r w:rsidRPr="00614210">
        <w:t>Codul de parafă al medicului operator</w:t>
      </w:r>
      <w:r w:rsidRPr="00614210">
        <w:br/>
      </w:r>
      <w:r w:rsidRPr="00614210">
        <w:rPr>
          <w:i/>
          <w:iCs/>
          <w:noProof/>
        </w:rPr>
        <w:drawing>
          <wp:inline distT="0" distB="0" distL="0" distR="0">
            <wp:extent cx="86360" cy="86360"/>
            <wp:effectExtent l="0" t="0" r="8890" b="8890"/>
            <wp:docPr id="16" name="Picture 1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10"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01-ian-2014 anexa 6 modificat de anexa 5 din </w:t>
      </w:r>
      <w:hyperlink r:id="rId350" w:anchor="do|ax5" w:history="1">
        <w:r w:rsidRPr="00614210">
          <w:rPr>
            <w:rStyle w:val="Hyperlink"/>
            <w:i/>
            <w:iCs/>
          </w:rPr>
          <w:t>Ordinul 1503/2013</w:t>
        </w:r>
      </w:hyperlink>
      <w:r w:rsidRPr="00614210">
        <w:rPr>
          <w:i/>
          <w:iCs/>
        </w:rPr>
        <w:t xml:space="preserve"> )</w:t>
      </w:r>
    </w:p>
    <w:p w:rsidR="00E52F8F" w:rsidRDefault="00E52F8F">
      <w:pPr>
        <w:rPr>
          <w:b/>
          <w:bCs/>
        </w:rPr>
      </w:pPr>
      <w:r>
        <w:rPr>
          <w:b/>
          <w:bCs/>
        </w:rPr>
        <w:br w:type="page"/>
      </w:r>
    </w:p>
    <w:p w:rsidR="00614210" w:rsidRPr="00614210" w:rsidRDefault="00614210" w:rsidP="00E52F8F">
      <w:pPr>
        <w:spacing w:after="0" w:line="240" w:lineRule="auto"/>
        <w:jc w:val="both"/>
      </w:pPr>
      <w:bookmarkStart w:id="797" w:name="_GoBack"/>
      <w:bookmarkEnd w:id="797"/>
      <w:r w:rsidRPr="00614210">
        <w:rPr>
          <w:b/>
          <w:bCs/>
        </w:rPr>
        <w:lastRenderedPageBreak/>
        <w:t>ANEXA Nr. 7:</w:t>
      </w:r>
      <w:r w:rsidRPr="00614210">
        <w:t xml:space="preserve"> </w:t>
      </w:r>
      <w:r w:rsidRPr="00614210">
        <w:rPr>
          <w:b/>
          <w:bCs/>
        </w:rPr>
        <w:t>Datele din fişa de spitalizare de zi care formează Setul minim de date la nivel de pacient, aferent spitalizării de zi (SMDPZ)</w:t>
      </w:r>
    </w:p>
    <w:p w:rsidR="00614210" w:rsidRPr="00614210" w:rsidRDefault="00614210" w:rsidP="00E52F8F">
      <w:pPr>
        <w:spacing w:after="0" w:line="240" w:lineRule="auto"/>
        <w:jc w:val="both"/>
        <w:rPr>
          <w:vanish/>
        </w:rPr>
      </w:pPr>
      <w:bookmarkStart w:id="798" w:name="do|ax7|pt1:105:391:899"/>
      <w:bookmarkEnd w:id="798"/>
      <w:r w:rsidRPr="00614210">
        <w:rPr>
          <w:b/>
          <w:bCs/>
          <w:vanish/>
        </w:rPr>
        <w:t>1.</w:t>
      </w:r>
      <w:r w:rsidRPr="00614210">
        <w:rPr>
          <w:vanish/>
        </w:rPr>
        <w:t>Codul de identificare a cazului externat</w:t>
      </w:r>
    </w:p>
    <w:p w:rsidR="00614210" w:rsidRPr="00614210" w:rsidRDefault="00614210" w:rsidP="00E52F8F">
      <w:pPr>
        <w:spacing w:after="0" w:line="240" w:lineRule="auto"/>
        <w:jc w:val="both"/>
        <w:rPr>
          <w:vanish/>
        </w:rPr>
      </w:pPr>
      <w:bookmarkStart w:id="799" w:name="do|ax7|pt2:106:392:900"/>
      <w:bookmarkEnd w:id="799"/>
      <w:r w:rsidRPr="00614210">
        <w:rPr>
          <w:b/>
          <w:bCs/>
          <w:vanish/>
        </w:rPr>
        <w:t>2.</w:t>
      </w:r>
      <w:r w:rsidRPr="00614210">
        <w:rPr>
          <w:vanish/>
        </w:rPr>
        <w:t>Codul de identificare a spitalului</w:t>
      </w:r>
    </w:p>
    <w:p w:rsidR="00614210" w:rsidRPr="00614210" w:rsidRDefault="00614210" w:rsidP="00E52F8F">
      <w:pPr>
        <w:spacing w:after="0" w:line="240" w:lineRule="auto"/>
        <w:jc w:val="both"/>
        <w:rPr>
          <w:vanish/>
        </w:rPr>
      </w:pPr>
      <w:bookmarkStart w:id="800" w:name="do|ax7|pt3:107:393:901"/>
      <w:bookmarkEnd w:id="800"/>
      <w:r w:rsidRPr="00614210">
        <w:rPr>
          <w:b/>
          <w:bCs/>
          <w:vanish/>
        </w:rPr>
        <w:t>3.</w:t>
      </w:r>
      <w:r w:rsidRPr="00614210">
        <w:rPr>
          <w:vanish/>
        </w:rPr>
        <w:t>Codul de identificare a secţiei</w:t>
      </w:r>
    </w:p>
    <w:p w:rsidR="00614210" w:rsidRPr="00614210" w:rsidRDefault="00614210" w:rsidP="00E52F8F">
      <w:pPr>
        <w:spacing w:after="0" w:line="240" w:lineRule="auto"/>
        <w:jc w:val="both"/>
        <w:rPr>
          <w:vanish/>
        </w:rPr>
      </w:pPr>
      <w:bookmarkStart w:id="801" w:name="do|ax7|pt4:108:394:902"/>
      <w:bookmarkEnd w:id="801"/>
      <w:r w:rsidRPr="00614210">
        <w:rPr>
          <w:b/>
          <w:bCs/>
          <w:vanish/>
        </w:rPr>
        <w:t>4.</w:t>
      </w:r>
      <w:r w:rsidRPr="00614210">
        <w:rPr>
          <w:vanish/>
        </w:rPr>
        <w:t>Numărul fişei de spitalizare de zi</w:t>
      </w:r>
    </w:p>
    <w:p w:rsidR="00614210" w:rsidRPr="00614210" w:rsidRDefault="00614210" w:rsidP="00E52F8F">
      <w:pPr>
        <w:spacing w:after="0" w:line="240" w:lineRule="auto"/>
        <w:jc w:val="both"/>
        <w:rPr>
          <w:vanish/>
        </w:rPr>
      </w:pPr>
      <w:bookmarkStart w:id="802" w:name="do|ax7|pt5:109:395:903"/>
      <w:bookmarkEnd w:id="802"/>
      <w:r w:rsidRPr="00614210">
        <w:rPr>
          <w:b/>
          <w:bCs/>
          <w:vanish/>
        </w:rPr>
        <w:t>5.</w:t>
      </w:r>
      <w:r w:rsidRPr="00614210">
        <w:rPr>
          <w:vanish/>
        </w:rPr>
        <w:t>Codul numeric personal al pacientului</w:t>
      </w:r>
    </w:p>
    <w:p w:rsidR="00614210" w:rsidRPr="00614210" w:rsidRDefault="00614210" w:rsidP="00E52F8F">
      <w:pPr>
        <w:spacing w:after="0" w:line="240" w:lineRule="auto"/>
        <w:jc w:val="both"/>
        <w:rPr>
          <w:vanish/>
        </w:rPr>
      </w:pPr>
      <w:bookmarkStart w:id="803" w:name="do|ax7|pt6:110:396:904"/>
      <w:bookmarkEnd w:id="803"/>
      <w:r w:rsidRPr="00614210">
        <w:rPr>
          <w:b/>
          <w:bCs/>
          <w:vanish/>
        </w:rPr>
        <w:t>6.</w:t>
      </w:r>
      <w:r w:rsidRPr="00614210">
        <w:rPr>
          <w:vanish/>
        </w:rPr>
        <w:t>Numele pacientului</w:t>
      </w:r>
    </w:p>
    <w:p w:rsidR="00614210" w:rsidRPr="00614210" w:rsidRDefault="00614210" w:rsidP="00E52F8F">
      <w:pPr>
        <w:spacing w:after="0" w:line="240" w:lineRule="auto"/>
        <w:jc w:val="both"/>
        <w:rPr>
          <w:vanish/>
        </w:rPr>
      </w:pPr>
      <w:bookmarkStart w:id="804" w:name="do|ax7|pt7:111:397:905"/>
      <w:bookmarkEnd w:id="804"/>
      <w:r w:rsidRPr="00614210">
        <w:rPr>
          <w:b/>
          <w:bCs/>
          <w:vanish/>
        </w:rPr>
        <w:t>7.</w:t>
      </w:r>
      <w:r w:rsidRPr="00614210">
        <w:rPr>
          <w:vanish/>
        </w:rPr>
        <w:t>Prenumele pacientului</w:t>
      </w:r>
    </w:p>
    <w:p w:rsidR="00614210" w:rsidRPr="00614210" w:rsidRDefault="00614210" w:rsidP="00E52F8F">
      <w:pPr>
        <w:spacing w:after="0" w:line="240" w:lineRule="auto"/>
        <w:jc w:val="both"/>
        <w:rPr>
          <w:vanish/>
        </w:rPr>
      </w:pPr>
      <w:bookmarkStart w:id="805" w:name="do|ax7|pt8:112:398:906"/>
      <w:bookmarkEnd w:id="805"/>
      <w:r w:rsidRPr="00614210">
        <w:rPr>
          <w:b/>
          <w:bCs/>
          <w:vanish/>
        </w:rPr>
        <w:t>8.</w:t>
      </w:r>
      <w:r w:rsidRPr="00614210">
        <w:rPr>
          <w:vanish/>
        </w:rPr>
        <w:t>Sexul</w:t>
      </w:r>
    </w:p>
    <w:p w:rsidR="00614210" w:rsidRPr="00614210" w:rsidRDefault="00614210" w:rsidP="00E52F8F">
      <w:pPr>
        <w:spacing w:after="0" w:line="240" w:lineRule="auto"/>
        <w:jc w:val="both"/>
        <w:rPr>
          <w:vanish/>
        </w:rPr>
      </w:pPr>
      <w:bookmarkStart w:id="806" w:name="do|ax7|pt9:113:399:907"/>
      <w:bookmarkEnd w:id="806"/>
      <w:r w:rsidRPr="00614210">
        <w:rPr>
          <w:b/>
          <w:bCs/>
          <w:vanish/>
        </w:rPr>
        <w:t>9.</w:t>
      </w:r>
      <w:r w:rsidRPr="00614210">
        <w:rPr>
          <w:vanish/>
        </w:rPr>
        <w:t>Data naşterii</w:t>
      </w:r>
    </w:p>
    <w:p w:rsidR="00614210" w:rsidRPr="00614210" w:rsidRDefault="00614210" w:rsidP="00E52F8F">
      <w:pPr>
        <w:spacing w:after="0" w:line="240" w:lineRule="auto"/>
        <w:jc w:val="both"/>
        <w:rPr>
          <w:vanish/>
        </w:rPr>
      </w:pPr>
      <w:bookmarkStart w:id="807" w:name="do|ax7|pt10:114:400:908"/>
      <w:bookmarkEnd w:id="807"/>
      <w:r w:rsidRPr="00614210">
        <w:rPr>
          <w:b/>
          <w:bCs/>
          <w:vanish/>
        </w:rPr>
        <w:t>10.</w:t>
      </w:r>
      <w:r w:rsidRPr="00614210">
        <w:rPr>
          <w:vanish/>
        </w:rPr>
        <w:t>Judeţul de domiciliu al pacientului</w:t>
      </w:r>
    </w:p>
    <w:p w:rsidR="00614210" w:rsidRPr="00614210" w:rsidRDefault="00614210" w:rsidP="00E52F8F">
      <w:pPr>
        <w:spacing w:after="0" w:line="240" w:lineRule="auto"/>
        <w:jc w:val="both"/>
        <w:rPr>
          <w:vanish/>
        </w:rPr>
      </w:pPr>
      <w:bookmarkStart w:id="808" w:name="do|ax7|pt11:115:401:909"/>
      <w:bookmarkEnd w:id="808"/>
      <w:r w:rsidRPr="00614210">
        <w:rPr>
          <w:b/>
          <w:bCs/>
          <w:vanish/>
        </w:rPr>
        <w:t>11.</w:t>
      </w:r>
      <w:r w:rsidRPr="00614210">
        <w:rPr>
          <w:vanish/>
        </w:rPr>
        <w:t>Localitatea de domiciliu a pacientului</w:t>
      </w:r>
    </w:p>
    <w:p w:rsidR="00614210" w:rsidRPr="00614210" w:rsidRDefault="00614210" w:rsidP="00E52F8F">
      <w:pPr>
        <w:spacing w:after="0" w:line="240" w:lineRule="auto"/>
        <w:jc w:val="both"/>
        <w:rPr>
          <w:vanish/>
        </w:rPr>
      </w:pPr>
      <w:bookmarkStart w:id="809" w:name="do|ax7|pt12:116:402:910"/>
      <w:bookmarkEnd w:id="809"/>
      <w:r w:rsidRPr="00614210">
        <w:rPr>
          <w:b/>
          <w:bCs/>
          <w:vanish/>
        </w:rPr>
        <w:t>12.</w:t>
      </w:r>
      <w:r w:rsidRPr="00614210">
        <w:rPr>
          <w:vanish/>
        </w:rPr>
        <w:t>Cetăţenia</w:t>
      </w:r>
    </w:p>
    <w:p w:rsidR="00614210" w:rsidRPr="00614210" w:rsidRDefault="00614210" w:rsidP="00E52F8F">
      <w:pPr>
        <w:spacing w:after="0" w:line="240" w:lineRule="auto"/>
        <w:jc w:val="both"/>
        <w:rPr>
          <w:vanish/>
        </w:rPr>
      </w:pPr>
      <w:bookmarkStart w:id="810" w:name="do|ax7|pt13:117:403:911"/>
      <w:bookmarkEnd w:id="810"/>
      <w:r w:rsidRPr="00614210">
        <w:rPr>
          <w:b/>
          <w:bCs/>
          <w:vanish/>
        </w:rPr>
        <w:t>13.</w:t>
      </w:r>
      <w:r w:rsidRPr="00614210">
        <w:rPr>
          <w:vanish/>
        </w:rPr>
        <w:t>Ocupaţia</w:t>
      </w:r>
    </w:p>
    <w:p w:rsidR="00614210" w:rsidRPr="00614210" w:rsidRDefault="00614210" w:rsidP="00E52F8F">
      <w:pPr>
        <w:spacing w:after="0" w:line="240" w:lineRule="auto"/>
        <w:jc w:val="both"/>
        <w:rPr>
          <w:vanish/>
        </w:rPr>
      </w:pPr>
      <w:bookmarkStart w:id="811" w:name="do|ax7|pt14:118:404:912"/>
      <w:bookmarkEnd w:id="811"/>
      <w:r w:rsidRPr="00614210">
        <w:rPr>
          <w:b/>
          <w:bCs/>
          <w:vanish/>
        </w:rPr>
        <w:t>14.</w:t>
      </w:r>
      <w:r w:rsidRPr="00614210">
        <w:rPr>
          <w:vanish/>
        </w:rPr>
        <w:t>Nivelul de instruire</w:t>
      </w:r>
    </w:p>
    <w:p w:rsidR="00614210" w:rsidRPr="00614210" w:rsidRDefault="00614210" w:rsidP="00E52F8F">
      <w:pPr>
        <w:spacing w:after="0" w:line="240" w:lineRule="auto"/>
        <w:jc w:val="both"/>
        <w:rPr>
          <w:vanish/>
        </w:rPr>
      </w:pPr>
      <w:bookmarkStart w:id="812" w:name="do|ax7|pt15:119:405:913"/>
      <w:bookmarkEnd w:id="812"/>
      <w:r w:rsidRPr="00614210">
        <w:rPr>
          <w:b/>
          <w:bCs/>
          <w:vanish/>
        </w:rPr>
        <w:t>15.</w:t>
      </w:r>
      <w:r w:rsidRPr="00614210">
        <w:rPr>
          <w:vanish/>
        </w:rPr>
        <w:t>Statut asigurat</w:t>
      </w:r>
    </w:p>
    <w:p w:rsidR="00614210" w:rsidRPr="00614210" w:rsidRDefault="00614210" w:rsidP="00E52F8F">
      <w:pPr>
        <w:spacing w:after="0" w:line="240" w:lineRule="auto"/>
        <w:jc w:val="both"/>
        <w:rPr>
          <w:vanish/>
        </w:rPr>
      </w:pPr>
      <w:bookmarkStart w:id="813" w:name="do|ax7|pt16:120:406:914"/>
      <w:bookmarkEnd w:id="813"/>
      <w:r w:rsidRPr="00614210">
        <w:rPr>
          <w:b/>
          <w:bCs/>
          <w:vanish/>
        </w:rPr>
        <w:t>16.</w:t>
      </w:r>
      <w:r w:rsidRPr="00614210">
        <w:rPr>
          <w:vanish/>
        </w:rPr>
        <w:t>Tipul asigurării de sănătate</w:t>
      </w:r>
    </w:p>
    <w:p w:rsidR="00614210" w:rsidRPr="00614210" w:rsidRDefault="00614210" w:rsidP="00E52F8F">
      <w:pPr>
        <w:spacing w:after="0" w:line="240" w:lineRule="auto"/>
        <w:jc w:val="both"/>
        <w:rPr>
          <w:vanish/>
        </w:rPr>
      </w:pPr>
      <w:bookmarkStart w:id="814" w:name="do|ax7|pt17:121:407:915"/>
      <w:bookmarkEnd w:id="814"/>
      <w:r w:rsidRPr="00614210">
        <w:rPr>
          <w:b/>
          <w:bCs/>
          <w:vanish/>
        </w:rPr>
        <w:t>17.</w:t>
      </w:r>
      <w:r w:rsidRPr="00614210">
        <w:rPr>
          <w:vanish/>
        </w:rPr>
        <w:t>Casa de asigurări de sănătate</w:t>
      </w:r>
    </w:p>
    <w:p w:rsidR="00614210" w:rsidRPr="00614210" w:rsidRDefault="00614210" w:rsidP="00E52F8F">
      <w:pPr>
        <w:spacing w:after="0" w:line="240" w:lineRule="auto"/>
        <w:jc w:val="both"/>
        <w:rPr>
          <w:vanish/>
        </w:rPr>
      </w:pPr>
      <w:bookmarkStart w:id="815" w:name="do|ax7|pt18:122:408:916"/>
      <w:bookmarkEnd w:id="815"/>
      <w:r w:rsidRPr="00614210">
        <w:rPr>
          <w:b/>
          <w:bCs/>
          <w:vanish/>
        </w:rPr>
        <w:t>18.</w:t>
      </w:r>
      <w:r w:rsidRPr="00614210">
        <w:rPr>
          <w:vanish/>
        </w:rPr>
        <w:t>Categoria de asigurat</w:t>
      </w:r>
    </w:p>
    <w:p w:rsidR="00614210" w:rsidRPr="00614210" w:rsidRDefault="00614210" w:rsidP="00E52F8F">
      <w:pPr>
        <w:spacing w:after="0" w:line="240" w:lineRule="auto"/>
        <w:jc w:val="both"/>
        <w:rPr>
          <w:vanish/>
        </w:rPr>
      </w:pPr>
      <w:bookmarkStart w:id="816" w:name="do|ax7|pt19:123:409:917"/>
      <w:bookmarkEnd w:id="816"/>
      <w:r w:rsidRPr="00614210">
        <w:rPr>
          <w:b/>
          <w:bCs/>
          <w:vanish/>
        </w:rPr>
        <w:t>19.</w:t>
      </w:r>
      <w:r w:rsidRPr="00614210">
        <w:rPr>
          <w:vanish/>
        </w:rPr>
        <w:t>Data deschiderii fişei</w:t>
      </w:r>
    </w:p>
    <w:p w:rsidR="00614210" w:rsidRPr="00614210" w:rsidRDefault="00614210" w:rsidP="00E52F8F">
      <w:pPr>
        <w:spacing w:after="0" w:line="240" w:lineRule="auto"/>
        <w:jc w:val="both"/>
        <w:rPr>
          <w:vanish/>
        </w:rPr>
      </w:pPr>
      <w:bookmarkStart w:id="817" w:name="do|ax7|pt20:124:410:918"/>
      <w:bookmarkEnd w:id="817"/>
      <w:r w:rsidRPr="00614210">
        <w:rPr>
          <w:b/>
          <w:bCs/>
          <w:vanish/>
        </w:rPr>
        <w:t>20.</w:t>
      </w:r>
      <w:r w:rsidRPr="00614210">
        <w:rPr>
          <w:vanish/>
        </w:rPr>
        <w:t>Data închiderii fişei</w:t>
      </w:r>
    </w:p>
    <w:p w:rsidR="00614210" w:rsidRPr="00614210" w:rsidRDefault="00614210" w:rsidP="00E52F8F">
      <w:pPr>
        <w:spacing w:after="0" w:line="240" w:lineRule="auto"/>
        <w:jc w:val="both"/>
        <w:rPr>
          <w:vanish/>
        </w:rPr>
      </w:pPr>
      <w:bookmarkStart w:id="818" w:name="do|ax7|pt21:125:411:919"/>
      <w:bookmarkEnd w:id="818"/>
      <w:r w:rsidRPr="00614210">
        <w:rPr>
          <w:b/>
          <w:bCs/>
          <w:vanish/>
        </w:rPr>
        <w:t>21.</w:t>
      </w:r>
      <w:r w:rsidRPr="00614210">
        <w:rPr>
          <w:vanish/>
        </w:rPr>
        <w:t>Tipul de serviciu de spitalizare de zi</w:t>
      </w:r>
    </w:p>
    <w:p w:rsidR="00614210" w:rsidRPr="00614210" w:rsidRDefault="00614210" w:rsidP="00E52F8F">
      <w:pPr>
        <w:spacing w:after="0" w:line="240" w:lineRule="auto"/>
        <w:jc w:val="both"/>
        <w:rPr>
          <w:vanish/>
        </w:rPr>
      </w:pPr>
      <w:bookmarkStart w:id="819" w:name="do|ax7|pt22:126:412:920"/>
      <w:bookmarkEnd w:id="819"/>
      <w:r w:rsidRPr="00614210">
        <w:rPr>
          <w:b/>
          <w:bCs/>
          <w:vanish/>
        </w:rPr>
        <w:t>22.</w:t>
      </w:r>
      <w:r w:rsidRPr="00614210">
        <w:rPr>
          <w:vanish/>
        </w:rPr>
        <w:t>Data vizitei</w:t>
      </w:r>
    </w:p>
    <w:p w:rsidR="00614210" w:rsidRPr="00614210" w:rsidRDefault="00614210" w:rsidP="00E52F8F">
      <w:pPr>
        <w:spacing w:after="0" w:line="240" w:lineRule="auto"/>
        <w:jc w:val="both"/>
        <w:rPr>
          <w:vanish/>
        </w:rPr>
      </w:pPr>
      <w:bookmarkStart w:id="820" w:name="do|ax7|pt23:127:413:921"/>
      <w:bookmarkEnd w:id="820"/>
      <w:r w:rsidRPr="00614210">
        <w:rPr>
          <w:b/>
          <w:bCs/>
          <w:vanish/>
        </w:rPr>
        <w:t>23.</w:t>
      </w:r>
      <w:r w:rsidRPr="00614210">
        <w:rPr>
          <w:vanish/>
        </w:rPr>
        <w:t>Diagnosticul principal şi diagnosticele secundare la închiderea fişei</w:t>
      </w:r>
    </w:p>
    <w:p w:rsidR="00614210" w:rsidRPr="00614210" w:rsidRDefault="00614210" w:rsidP="00E52F8F">
      <w:pPr>
        <w:spacing w:after="0" w:line="240" w:lineRule="auto"/>
        <w:jc w:val="both"/>
        <w:rPr>
          <w:vanish/>
        </w:rPr>
      </w:pPr>
      <w:bookmarkStart w:id="821" w:name="do|ax7|pt24:128:414:922"/>
      <w:bookmarkEnd w:id="821"/>
      <w:r w:rsidRPr="00614210">
        <w:rPr>
          <w:b/>
          <w:bCs/>
          <w:vanish/>
        </w:rPr>
        <w:t>24.</w:t>
      </w:r>
      <w:r w:rsidRPr="00614210">
        <w:rPr>
          <w:vanish/>
        </w:rPr>
        <w:t>Procedurile efectuate</w:t>
      </w:r>
    </w:p>
    <w:p w:rsidR="00614210" w:rsidRPr="00614210" w:rsidRDefault="00614210" w:rsidP="00E52F8F">
      <w:pPr>
        <w:spacing w:after="0" w:line="240" w:lineRule="auto"/>
        <w:jc w:val="both"/>
        <w:rPr>
          <w:vanish/>
        </w:rPr>
      </w:pPr>
      <w:bookmarkStart w:id="822" w:name="do|ax7|pt25:129:415:923"/>
      <w:bookmarkEnd w:id="822"/>
      <w:r w:rsidRPr="00614210">
        <w:rPr>
          <w:b/>
          <w:bCs/>
          <w:vanish/>
        </w:rPr>
        <w:t>25.</w:t>
      </w:r>
      <w:r w:rsidRPr="00614210">
        <w:rPr>
          <w:vanish/>
        </w:rPr>
        <w:t>Investigaţiile de laborator efectuate</w:t>
      </w:r>
    </w:p>
    <w:p w:rsidR="00614210" w:rsidRPr="00614210" w:rsidRDefault="00614210" w:rsidP="00E52F8F">
      <w:pPr>
        <w:spacing w:after="0" w:line="240" w:lineRule="auto"/>
        <w:jc w:val="both"/>
        <w:rPr>
          <w:vanish/>
        </w:rPr>
      </w:pPr>
      <w:bookmarkStart w:id="823" w:name="do|ax7|pt26:130:416:924"/>
      <w:bookmarkEnd w:id="823"/>
      <w:r w:rsidRPr="00614210">
        <w:rPr>
          <w:b/>
          <w:bCs/>
          <w:vanish/>
        </w:rPr>
        <w:t>26.</w:t>
      </w:r>
      <w:r w:rsidRPr="00614210">
        <w:rPr>
          <w:vanish/>
        </w:rPr>
        <w:t>Codul de parafă al medicului curant</w:t>
      </w:r>
    </w:p>
    <w:p w:rsidR="00614210" w:rsidRPr="00614210" w:rsidRDefault="00614210" w:rsidP="00E52F8F">
      <w:pPr>
        <w:spacing w:after="0" w:line="240" w:lineRule="auto"/>
        <w:jc w:val="both"/>
        <w:rPr>
          <w:vanish/>
        </w:rPr>
      </w:pPr>
      <w:bookmarkStart w:id="824" w:name="do|ax7|pt1:417:925"/>
      <w:bookmarkEnd w:id="824"/>
      <w:r w:rsidRPr="00614210">
        <w:rPr>
          <w:b/>
          <w:bCs/>
          <w:vanish/>
        </w:rPr>
        <w:t>1.</w:t>
      </w:r>
      <w:r w:rsidRPr="00614210">
        <w:rPr>
          <w:vanish/>
        </w:rPr>
        <w:t>Codul de identificare a cazului externat</w:t>
      </w:r>
    </w:p>
    <w:p w:rsidR="00614210" w:rsidRPr="00614210" w:rsidRDefault="00614210" w:rsidP="00E52F8F">
      <w:pPr>
        <w:spacing w:after="0" w:line="240" w:lineRule="auto"/>
        <w:jc w:val="both"/>
        <w:rPr>
          <w:vanish/>
        </w:rPr>
      </w:pPr>
      <w:bookmarkStart w:id="825" w:name="do|ax7|pt2:418:926"/>
      <w:bookmarkEnd w:id="825"/>
      <w:r w:rsidRPr="00614210">
        <w:rPr>
          <w:b/>
          <w:bCs/>
          <w:vanish/>
        </w:rPr>
        <w:t>2.</w:t>
      </w:r>
      <w:r w:rsidRPr="00614210">
        <w:rPr>
          <w:vanish/>
        </w:rPr>
        <w:t>Codul de identificare a spitalului</w:t>
      </w:r>
    </w:p>
    <w:p w:rsidR="00614210" w:rsidRPr="00614210" w:rsidRDefault="00614210" w:rsidP="00E52F8F">
      <w:pPr>
        <w:spacing w:after="0" w:line="240" w:lineRule="auto"/>
        <w:jc w:val="both"/>
        <w:rPr>
          <w:vanish/>
        </w:rPr>
      </w:pPr>
      <w:bookmarkStart w:id="826" w:name="do|ax7|pt3:419:927"/>
      <w:bookmarkEnd w:id="826"/>
      <w:r w:rsidRPr="00614210">
        <w:rPr>
          <w:b/>
          <w:bCs/>
          <w:vanish/>
        </w:rPr>
        <w:t>3.</w:t>
      </w:r>
      <w:r w:rsidRPr="00614210">
        <w:rPr>
          <w:vanish/>
        </w:rPr>
        <w:t>Forma de proprietate a spitalului (public/privat)</w:t>
      </w:r>
    </w:p>
    <w:p w:rsidR="00614210" w:rsidRPr="00614210" w:rsidRDefault="00614210" w:rsidP="00E52F8F">
      <w:pPr>
        <w:spacing w:after="0" w:line="240" w:lineRule="auto"/>
        <w:jc w:val="both"/>
        <w:rPr>
          <w:vanish/>
        </w:rPr>
      </w:pPr>
      <w:bookmarkStart w:id="827" w:name="do|ax7|pt4:420:928"/>
      <w:bookmarkEnd w:id="827"/>
      <w:r w:rsidRPr="00614210">
        <w:rPr>
          <w:b/>
          <w:bCs/>
          <w:vanish/>
        </w:rPr>
        <w:t>4.</w:t>
      </w:r>
      <w:r w:rsidRPr="00614210">
        <w:rPr>
          <w:vanish/>
        </w:rPr>
        <w:t>Codul de identificare a secţiei</w:t>
      </w:r>
    </w:p>
    <w:p w:rsidR="00614210" w:rsidRPr="00614210" w:rsidRDefault="00614210" w:rsidP="00E52F8F">
      <w:pPr>
        <w:spacing w:after="0" w:line="240" w:lineRule="auto"/>
        <w:jc w:val="both"/>
        <w:rPr>
          <w:vanish/>
        </w:rPr>
      </w:pPr>
      <w:bookmarkStart w:id="828" w:name="do|ax7|pt5:421:929"/>
      <w:bookmarkEnd w:id="828"/>
      <w:r w:rsidRPr="00614210">
        <w:rPr>
          <w:b/>
          <w:bCs/>
          <w:vanish/>
        </w:rPr>
        <w:t>5.</w:t>
      </w:r>
      <w:r w:rsidRPr="00614210">
        <w:rPr>
          <w:vanish/>
        </w:rPr>
        <w:t>Numărul fişei de spitalizare de zi</w:t>
      </w:r>
    </w:p>
    <w:p w:rsidR="00614210" w:rsidRPr="00614210" w:rsidRDefault="00614210" w:rsidP="00E52F8F">
      <w:pPr>
        <w:spacing w:after="0" w:line="240" w:lineRule="auto"/>
        <w:jc w:val="both"/>
        <w:rPr>
          <w:vanish/>
        </w:rPr>
      </w:pPr>
      <w:bookmarkStart w:id="829" w:name="do|ax7|pt6:422:930"/>
      <w:bookmarkEnd w:id="829"/>
      <w:r w:rsidRPr="00614210">
        <w:rPr>
          <w:b/>
          <w:bCs/>
          <w:vanish/>
        </w:rPr>
        <w:t>6.</w:t>
      </w:r>
      <w:r w:rsidRPr="00614210">
        <w:rPr>
          <w:vanish/>
        </w:rPr>
        <w:t>Codul numeric personal al pacientului</w:t>
      </w:r>
    </w:p>
    <w:p w:rsidR="00614210" w:rsidRPr="00614210" w:rsidRDefault="00614210" w:rsidP="00E52F8F">
      <w:pPr>
        <w:spacing w:after="0" w:line="240" w:lineRule="auto"/>
        <w:jc w:val="both"/>
        <w:rPr>
          <w:vanish/>
        </w:rPr>
      </w:pPr>
      <w:bookmarkStart w:id="830" w:name="do|ax7|pt7:423:931"/>
      <w:bookmarkEnd w:id="830"/>
      <w:r w:rsidRPr="00614210">
        <w:rPr>
          <w:b/>
          <w:bCs/>
          <w:vanish/>
        </w:rPr>
        <w:t>7.</w:t>
      </w:r>
      <w:r w:rsidRPr="00614210">
        <w:rPr>
          <w:vanish/>
        </w:rPr>
        <w:t>Numele pacientului</w:t>
      </w:r>
    </w:p>
    <w:p w:rsidR="00614210" w:rsidRPr="00614210" w:rsidRDefault="00614210" w:rsidP="00E52F8F">
      <w:pPr>
        <w:spacing w:after="0" w:line="240" w:lineRule="auto"/>
        <w:jc w:val="both"/>
        <w:rPr>
          <w:vanish/>
        </w:rPr>
      </w:pPr>
      <w:bookmarkStart w:id="831" w:name="do|ax7|pt8:424:932"/>
      <w:bookmarkEnd w:id="831"/>
      <w:r w:rsidRPr="00614210">
        <w:rPr>
          <w:b/>
          <w:bCs/>
          <w:vanish/>
        </w:rPr>
        <w:t>8.</w:t>
      </w:r>
      <w:r w:rsidRPr="00614210">
        <w:rPr>
          <w:vanish/>
        </w:rPr>
        <w:t>Prenumele pacientului</w:t>
      </w:r>
    </w:p>
    <w:p w:rsidR="00614210" w:rsidRPr="00614210" w:rsidRDefault="00614210" w:rsidP="00E52F8F">
      <w:pPr>
        <w:spacing w:after="0" w:line="240" w:lineRule="auto"/>
        <w:jc w:val="both"/>
        <w:rPr>
          <w:vanish/>
        </w:rPr>
      </w:pPr>
      <w:bookmarkStart w:id="832" w:name="do|ax7|pt9:425:933"/>
      <w:bookmarkEnd w:id="832"/>
      <w:r w:rsidRPr="00614210">
        <w:rPr>
          <w:b/>
          <w:bCs/>
          <w:vanish/>
        </w:rPr>
        <w:t>9.</w:t>
      </w:r>
      <w:r w:rsidRPr="00614210">
        <w:rPr>
          <w:vanish/>
        </w:rPr>
        <w:t>Sexul</w:t>
      </w:r>
    </w:p>
    <w:p w:rsidR="00614210" w:rsidRPr="00614210" w:rsidRDefault="00614210" w:rsidP="00E52F8F">
      <w:pPr>
        <w:spacing w:after="0" w:line="240" w:lineRule="auto"/>
        <w:jc w:val="both"/>
        <w:rPr>
          <w:vanish/>
        </w:rPr>
      </w:pPr>
      <w:bookmarkStart w:id="833" w:name="do|ax7|pt10:426:934"/>
      <w:bookmarkEnd w:id="833"/>
      <w:r w:rsidRPr="00614210">
        <w:rPr>
          <w:b/>
          <w:bCs/>
          <w:vanish/>
        </w:rPr>
        <w:t>10.</w:t>
      </w:r>
      <w:r w:rsidRPr="00614210">
        <w:rPr>
          <w:vanish/>
        </w:rPr>
        <w:t>Data naşterii</w:t>
      </w:r>
    </w:p>
    <w:p w:rsidR="00614210" w:rsidRPr="00614210" w:rsidRDefault="00614210" w:rsidP="00E52F8F">
      <w:pPr>
        <w:spacing w:after="0" w:line="240" w:lineRule="auto"/>
        <w:jc w:val="both"/>
        <w:rPr>
          <w:vanish/>
        </w:rPr>
      </w:pPr>
      <w:bookmarkStart w:id="834" w:name="do|ax7|pt11:427:935"/>
      <w:bookmarkEnd w:id="834"/>
      <w:r w:rsidRPr="00614210">
        <w:rPr>
          <w:b/>
          <w:bCs/>
          <w:vanish/>
        </w:rPr>
        <w:t>11.</w:t>
      </w:r>
      <w:r w:rsidRPr="00614210">
        <w:rPr>
          <w:vanish/>
        </w:rPr>
        <w:t>Judeţul de domiciliu al pacientului</w:t>
      </w:r>
    </w:p>
    <w:p w:rsidR="00614210" w:rsidRPr="00614210" w:rsidRDefault="00614210" w:rsidP="00E52F8F">
      <w:pPr>
        <w:spacing w:after="0" w:line="240" w:lineRule="auto"/>
        <w:jc w:val="both"/>
        <w:rPr>
          <w:vanish/>
        </w:rPr>
      </w:pPr>
      <w:bookmarkStart w:id="835" w:name="do|ax7|pt12:428:936"/>
      <w:bookmarkEnd w:id="835"/>
      <w:r w:rsidRPr="00614210">
        <w:rPr>
          <w:b/>
          <w:bCs/>
          <w:vanish/>
        </w:rPr>
        <w:t>12.</w:t>
      </w:r>
      <w:r w:rsidRPr="00614210">
        <w:rPr>
          <w:vanish/>
        </w:rPr>
        <w:t>Localitatea de domiciliu a pacientului</w:t>
      </w:r>
    </w:p>
    <w:p w:rsidR="00614210" w:rsidRPr="00614210" w:rsidRDefault="00614210" w:rsidP="00E52F8F">
      <w:pPr>
        <w:spacing w:after="0" w:line="240" w:lineRule="auto"/>
        <w:jc w:val="both"/>
        <w:rPr>
          <w:vanish/>
        </w:rPr>
      </w:pPr>
      <w:bookmarkStart w:id="836" w:name="do|ax7|pt13:429:937"/>
      <w:bookmarkEnd w:id="836"/>
      <w:r w:rsidRPr="00614210">
        <w:rPr>
          <w:b/>
          <w:bCs/>
          <w:vanish/>
        </w:rPr>
        <w:t>13.</w:t>
      </w:r>
      <w:r w:rsidRPr="00614210">
        <w:rPr>
          <w:vanish/>
        </w:rPr>
        <w:t>Cetăţenia</w:t>
      </w:r>
    </w:p>
    <w:p w:rsidR="00614210" w:rsidRPr="00614210" w:rsidRDefault="00614210" w:rsidP="00E52F8F">
      <w:pPr>
        <w:spacing w:after="0" w:line="240" w:lineRule="auto"/>
        <w:jc w:val="both"/>
        <w:rPr>
          <w:vanish/>
        </w:rPr>
      </w:pPr>
      <w:bookmarkStart w:id="837" w:name="do|ax7|pt14:430:938"/>
      <w:bookmarkEnd w:id="837"/>
      <w:r w:rsidRPr="00614210">
        <w:rPr>
          <w:b/>
          <w:bCs/>
          <w:vanish/>
        </w:rPr>
        <w:t>14.</w:t>
      </w:r>
      <w:r w:rsidRPr="00614210">
        <w:rPr>
          <w:vanish/>
        </w:rPr>
        <w:t>Ocupaţia</w:t>
      </w:r>
    </w:p>
    <w:p w:rsidR="00614210" w:rsidRPr="00614210" w:rsidRDefault="00614210" w:rsidP="00E52F8F">
      <w:pPr>
        <w:spacing w:after="0" w:line="240" w:lineRule="auto"/>
        <w:jc w:val="both"/>
        <w:rPr>
          <w:vanish/>
        </w:rPr>
      </w:pPr>
      <w:bookmarkStart w:id="838" w:name="do|ax7|pt15:431:939"/>
      <w:bookmarkEnd w:id="838"/>
      <w:r w:rsidRPr="00614210">
        <w:rPr>
          <w:b/>
          <w:bCs/>
          <w:vanish/>
        </w:rPr>
        <w:t>15.</w:t>
      </w:r>
      <w:r w:rsidRPr="00614210">
        <w:rPr>
          <w:vanish/>
        </w:rPr>
        <w:t>Nivelul de instruire</w:t>
      </w:r>
    </w:p>
    <w:p w:rsidR="00614210" w:rsidRPr="00614210" w:rsidRDefault="00614210" w:rsidP="00E52F8F">
      <w:pPr>
        <w:spacing w:after="0" w:line="240" w:lineRule="auto"/>
        <w:jc w:val="both"/>
        <w:rPr>
          <w:vanish/>
        </w:rPr>
      </w:pPr>
      <w:bookmarkStart w:id="839" w:name="do|ax7|pt16:432:940"/>
      <w:bookmarkEnd w:id="839"/>
      <w:r w:rsidRPr="00614210">
        <w:rPr>
          <w:b/>
          <w:bCs/>
          <w:vanish/>
        </w:rPr>
        <w:t>16.</w:t>
      </w:r>
      <w:r w:rsidRPr="00614210">
        <w:rPr>
          <w:vanish/>
        </w:rPr>
        <w:t>Statut asigurat</w:t>
      </w:r>
    </w:p>
    <w:p w:rsidR="00614210" w:rsidRPr="00614210" w:rsidRDefault="00614210" w:rsidP="00E52F8F">
      <w:pPr>
        <w:spacing w:after="0" w:line="240" w:lineRule="auto"/>
        <w:jc w:val="both"/>
        <w:rPr>
          <w:vanish/>
        </w:rPr>
      </w:pPr>
      <w:bookmarkStart w:id="840" w:name="do|ax7|pt17:433:941"/>
      <w:bookmarkEnd w:id="840"/>
      <w:r w:rsidRPr="00614210">
        <w:rPr>
          <w:b/>
          <w:bCs/>
          <w:vanish/>
        </w:rPr>
        <w:t>17.</w:t>
      </w:r>
      <w:r w:rsidRPr="00614210">
        <w:rPr>
          <w:vanish/>
        </w:rPr>
        <w:t>Tipul asigurării de sănătate</w:t>
      </w:r>
    </w:p>
    <w:p w:rsidR="00614210" w:rsidRPr="00614210" w:rsidRDefault="00614210" w:rsidP="00E52F8F">
      <w:pPr>
        <w:spacing w:after="0" w:line="240" w:lineRule="auto"/>
        <w:jc w:val="both"/>
        <w:rPr>
          <w:vanish/>
        </w:rPr>
      </w:pPr>
      <w:bookmarkStart w:id="841" w:name="do|ax7|pt18:434:942"/>
      <w:bookmarkEnd w:id="841"/>
      <w:r w:rsidRPr="00614210">
        <w:rPr>
          <w:b/>
          <w:bCs/>
          <w:vanish/>
        </w:rPr>
        <w:t>18.</w:t>
      </w:r>
      <w:r w:rsidRPr="00614210">
        <w:rPr>
          <w:vanish/>
        </w:rPr>
        <w:t>Casa de asigurări de sănătate</w:t>
      </w:r>
    </w:p>
    <w:p w:rsidR="00614210" w:rsidRPr="00614210" w:rsidRDefault="00614210" w:rsidP="00E52F8F">
      <w:pPr>
        <w:spacing w:after="0" w:line="240" w:lineRule="auto"/>
        <w:jc w:val="both"/>
        <w:rPr>
          <w:vanish/>
        </w:rPr>
      </w:pPr>
      <w:bookmarkStart w:id="842" w:name="do|ax7|pt19:435:943"/>
      <w:bookmarkEnd w:id="842"/>
      <w:r w:rsidRPr="00614210">
        <w:rPr>
          <w:b/>
          <w:bCs/>
          <w:vanish/>
        </w:rPr>
        <w:t>19.</w:t>
      </w:r>
      <w:r w:rsidRPr="00614210">
        <w:rPr>
          <w:vanish/>
        </w:rPr>
        <w:t>Categoria de asigurat</w:t>
      </w:r>
    </w:p>
    <w:p w:rsidR="00614210" w:rsidRPr="00614210" w:rsidRDefault="00614210" w:rsidP="00E52F8F">
      <w:pPr>
        <w:spacing w:after="0" w:line="240" w:lineRule="auto"/>
        <w:jc w:val="both"/>
        <w:rPr>
          <w:vanish/>
        </w:rPr>
      </w:pPr>
      <w:bookmarkStart w:id="843" w:name="do|ax7|pt20:436:944"/>
      <w:bookmarkEnd w:id="843"/>
      <w:r w:rsidRPr="00614210">
        <w:rPr>
          <w:b/>
          <w:bCs/>
          <w:vanish/>
        </w:rPr>
        <w:t>20.</w:t>
      </w:r>
      <w:r w:rsidRPr="00614210">
        <w:rPr>
          <w:vanish/>
        </w:rPr>
        <w:t>Data deschiderii fişei</w:t>
      </w:r>
    </w:p>
    <w:p w:rsidR="00614210" w:rsidRPr="00614210" w:rsidRDefault="00614210" w:rsidP="00E52F8F">
      <w:pPr>
        <w:spacing w:after="0" w:line="240" w:lineRule="auto"/>
        <w:jc w:val="both"/>
        <w:rPr>
          <w:vanish/>
        </w:rPr>
      </w:pPr>
      <w:bookmarkStart w:id="844" w:name="do|ax7|pt21:437:945"/>
      <w:bookmarkEnd w:id="844"/>
      <w:r w:rsidRPr="00614210">
        <w:rPr>
          <w:b/>
          <w:bCs/>
          <w:vanish/>
        </w:rPr>
        <w:t>21.</w:t>
      </w:r>
      <w:r w:rsidRPr="00614210">
        <w:rPr>
          <w:vanish/>
        </w:rPr>
        <w:t>Data închiderii fişei</w:t>
      </w:r>
    </w:p>
    <w:p w:rsidR="00614210" w:rsidRPr="00614210" w:rsidRDefault="00614210" w:rsidP="00E52F8F">
      <w:pPr>
        <w:spacing w:after="0" w:line="240" w:lineRule="auto"/>
        <w:jc w:val="both"/>
        <w:rPr>
          <w:vanish/>
        </w:rPr>
      </w:pPr>
      <w:bookmarkStart w:id="845" w:name="do|ax7|pt22:438:946"/>
      <w:bookmarkEnd w:id="845"/>
      <w:r w:rsidRPr="00614210">
        <w:rPr>
          <w:b/>
          <w:bCs/>
          <w:vanish/>
        </w:rPr>
        <w:t>22.</w:t>
      </w:r>
      <w:r w:rsidRPr="00614210">
        <w:rPr>
          <w:vanish/>
        </w:rPr>
        <w:t>Tipul de serviciu de spitalizare de zi</w:t>
      </w:r>
    </w:p>
    <w:p w:rsidR="00614210" w:rsidRPr="00614210" w:rsidRDefault="00614210" w:rsidP="00E52F8F">
      <w:pPr>
        <w:spacing w:after="0" w:line="240" w:lineRule="auto"/>
        <w:jc w:val="both"/>
        <w:rPr>
          <w:vanish/>
        </w:rPr>
      </w:pPr>
      <w:bookmarkStart w:id="846" w:name="do|ax7|pt23:439:947"/>
      <w:bookmarkEnd w:id="846"/>
      <w:r w:rsidRPr="00614210">
        <w:rPr>
          <w:b/>
          <w:bCs/>
          <w:vanish/>
        </w:rPr>
        <w:t>23.</w:t>
      </w:r>
      <w:r w:rsidRPr="00614210">
        <w:rPr>
          <w:vanish/>
        </w:rPr>
        <w:t>Data vizitei</w:t>
      </w:r>
    </w:p>
    <w:p w:rsidR="00614210" w:rsidRPr="00614210" w:rsidRDefault="00614210" w:rsidP="00E52F8F">
      <w:pPr>
        <w:spacing w:after="0" w:line="240" w:lineRule="auto"/>
        <w:jc w:val="both"/>
        <w:rPr>
          <w:vanish/>
        </w:rPr>
      </w:pPr>
      <w:bookmarkStart w:id="847" w:name="do|ax7|pt24:440:948"/>
      <w:bookmarkEnd w:id="847"/>
      <w:r w:rsidRPr="00614210">
        <w:rPr>
          <w:b/>
          <w:bCs/>
          <w:vanish/>
        </w:rPr>
        <w:t>24.</w:t>
      </w:r>
      <w:r w:rsidRPr="00614210">
        <w:rPr>
          <w:vanish/>
        </w:rPr>
        <w:t>Diagnosticul principal şi diagnosticele secundare la închiderea fişei</w:t>
      </w:r>
    </w:p>
    <w:p w:rsidR="00614210" w:rsidRPr="00614210" w:rsidRDefault="00614210" w:rsidP="00E52F8F">
      <w:pPr>
        <w:spacing w:after="0" w:line="240" w:lineRule="auto"/>
        <w:jc w:val="both"/>
        <w:rPr>
          <w:vanish/>
        </w:rPr>
      </w:pPr>
      <w:bookmarkStart w:id="848" w:name="do|ax7|pt25:441:949"/>
      <w:bookmarkEnd w:id="848"/>
      <w:r w:rsidRPr="00614210">
        <w:rPr>
          <w:b/>
          <w:bCs/>
          <w:vanish/>
        </w:rPr>
        <w:t>25.</w:t>
      </w:r>
      <w:r w:rsidRPr="00614210">
        <w:rPr>
          <w:vanish/>
        </w:rPr>
        <w:t>Procedurile efectuate</w:t>
      </w:r>
    </w:p>
    <w:p w:rsidR="00614210" w:rsidRPr="00614210" w:rsidRDefault="00614210" w:rsidP="00E52F8F">
      <w:pPr>
        <w:spacing w:after="0" w:line="240" w:lineRule="auto"/>
        <w:jc w:val="both"/>
        <w:rPr>
          <w:vanish/>
        </w:rPr>
      </w:pPr>
      <w:bookmarkStart w:id="849" w:name="do|ax7|pt26:442:950"/>
      <w:bookmarkEnd w:id="849"/>
      <w:r w:rsidRPr="00614210">
        <w:rPr>
          <w:b/>
          <w:bCs/>
          <w:vanish/>
        </w:rPr>
        <w:t>26.</w:t>
      </w:r>
      <w:r w:rsidRPr="00614210">
        <w:rPr>
          <w:vanish/>
        </w:rPr>
        <w:t>Investigaţiile de laborator efectuate</w:t>
      </w:r>
    </w:p>
    <w:p w:rsidR="00614210" w:rsidRPr="00614210" w:rsidRDefault="00614210" w:rsidP="00E52F8F">
      <w:pPr>
        <w:spacing w:after="0" w:line="240" w:lineRule="auto"/>
        <w:jc w:val="both"/>
        <w:rPr>
          <w:vanish/>
        </w:rPr>
      </w:pPr>
      <w:bookmarkStart w:id="850" w:name="do|ax7|pt27:443:951"/>
      <w:bookmarkEnd w:id="850"/>
      <w:r w:rsidRPr="00614210">
        <w:rPr>
          <w:b/>
          <w:bCs/>
          <w:vanish/>
        </w:rPr>
        <w:t>27.</w:t>
      </w:r>
      <w:r w:rsidRPr="00614210">
        <w:rPr>
          <w:vanish/>
        </w:rPr>
        <w:t>Codul de parafă al medicului curant</w:t>
      </w:r>
      <w:r w:rsidRPr="00614210">
        <w:rPr>
          <w:vanish/>
        </w:rPr>
        <w:br/>
      </w:r>
      <w:r w:rsidRPr="00614210">
        <w:rPr>
          <w:i/>
          <w:iCs/>
          <w:noProof/>
          <w:vanish/>
        </w:rPr>
        <w:drawing>
          <wp:inline distT="0" distB="0" distL="0" distR="0">
            <wp:extent cx="86360" cy="86360"/>
            <wp:effectExtent l="0" t="0" r="8890" b="8890"/>
            <wp:docPr id="14" name="Picture 1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893_0008"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27-dec-2010 anexa 7 modificat de Art. I, punctul 5. din </w:t>
      </w:r>
      <w:hyperlink r:id="rId351" w:anchor="do|ari|pt5" w:history="1">
        <w:r w:rsidRPr="00614210">
          <w:rPr>
            <w:rStyle w:val="Hyperlink"/>
            <w:i/>
            <w:iCs/>
            <w:vanish/>
          </w:rPr>
          <w:t>Ordinul 1490/2010</w:t>
        </w:r>
      </w:hyperlink>
      <w:r w:rsidRPr="00614210">
        <w:rPr>
          <w:i/>
          <w:iCs/>
          <w:vanish/>
        </w:rPr>
        <w:t xml:space="preserve"> )</w:t>
      </w:r>
    </w:p>
    <w:p w:rsidR="00614210" w:rsidRPr="00614210" w:rsidRDefault="00614210" w:rsidP="00E52F8F">
      <w:pPr>
        <w:spacing w:after="0" w:line="240" w:lineRule="auto"/>
        <w:jc w:val="both"/>
        <w:rPr>
          <w:vanish/>
        </w:rPr>
      </w:pPr>
      <w:bookmarkStart w:id="851" w:name="do|ax7|pa1:952"/>
      <w:bookmarkEnd w:id="851"/>
      <w:r w:rsidRPr="00614210">
        <w:rPr>
          <w:vanish/>
        </w:rPr>
        <w:t>Datele din fişa de spitalizare de zi care formează Setul minim de date la nivel de pacient pentru spitalizarea de zi (SMDPZ):</w:t>
      </w:r>
    </w:p>
    <w:p w:rsidR="00614210" w:rsidRPr="00614210" w:rsidRDefault="00614210" w:rsidP="00E52F8F">
      <w:pPr>
        <w:spacing w:after="0" w:line="240" w:lineRule="auto"/>
        <w:jc w:val="both"/>
        <w:rPr>
          <w:vanish/>
        </w:rPr>
      </w:pPr>
      <w:bookmarkStart w:id="852" w:name="do|ax7|pt1:953"/>
      <w:bookmarkEnd w:id="852"/>
      <w:r w:rsidRPr="00614210">
        <w:rPr>
          <w:b/>
          <w:bCs/>
          <w:vanish/>
        </w:rPr>
        <w:t>1.</w:t>
      </w:r>
      <w:r w:rsidRPr="00614210">
        <w:rPr>
          <w:vanish/>
        </w:rPr>
        <w:t>Codul de identificare a cazului externat</w:t>
      </w:r>
    </w:p>
    <w:p w:rsidR="00614210" w:rsidRPr="00614210" w:rsidRDefault="00614210" w:rsidP="00E52F8F">
      <w:pPr>
        <w:spacing w:after="0" w:line="240" w:lineRule="auto"/>
        <w:jc w:val="both"/>
        <w:rPr>
          <w:vanish/>
        </w:rPr>
      </w:pPr>
      <w:bookmarkStart w:id="853" w:name="do|ax7|pt2:954"/>
      <w:bookmarkEnd w:id="853"/>
      <w:r w:rsidRPr="00614210">
        <w:rPr>
          <w:b/>
          <w:bCs/>
          <w:vanish/>
        </w:rPr>
        <w:t>2.</w:t>
      </w:r>
      <w:r w:rsidRPr="00614210">
        <w:rPr>
          <w:vanish/>
        </w:rPr>
        <w:t>Codul de identificare a unităţii sanitare</w:t>
      </w:r>
    </w:p>
    <w:p w:rsidR="00614210" w:rsidRPr="00614210" w:rsidRDefault="00614210" w:rsidP="00E52F8F">
      <w:pPr>
        <w:spacing w:after="0" w:line="240" w:lineRule="auto"/>
        <w:jc w:val="both"/>
        <w:rPr>
          <w:vanish/>
        </w:rPr>
      </w:pPr>
      <w:bookmarkStart w:id="854" w:name="do|ax7|pt3:955"/>
      <w:bookmarkEnd w:id="854"/>
      <w:r w:rsidRPr="00614210">
        <w:rPr>
          <w:b/>
          <w:bCs/>
          <w:vanish/>
        </w:rPr>
        <w:t>3.</w:t>
      </w:r>
      <w:r w:rsidRPr="00614210">
        <w:rPr>
          <w:vanish/>
        </w:rPr>
        <w:t>Codul de identificare a secţiei</w:t>
      </w:r>
    </w:p>
    <w:p w:rsidR="00614210" w:rsidRPr="00614210" w:rsidRDefault="00614210" w:rsidP="00E52F8F">
      <w:pPr>
        <w:spacing w:after="0" w:line="240" w:lineRule="auto"/>
        <w:jc w:val="both"/>
        <w:rPr>
          <w:vanish/>
        </w:rPr>
      </w:pPr>
      <w:bookmarkStart w:id="855" w:name="do|ax7|pt4:956"/>
      <w:bookmarkEnd w:id="855"/>
      <w:r w:rsidRPr="00614210">
        <w:rPr>
          <w:b/>
          <w:bCs/>
          <w:vanish/>
        </w:rPr>
        <w:t>4.</w:t>
      </w:r>
      <w:r w:rsidRPr="00614210">
        <w:rPr>
          <w:vanish/>
        </w:rPr>
        <w:t>Numărul fişei de spitalizare de zi</w:t>
      </w:r>
    </w:p>
    <w:p w:rsidR="00614210" w:rsidRPr="00614210" w:rsidRDefault="00614210" w:rsidP="00E52F8F">
      <w:pPr>
        <w:spacing w:after="0" w:line="240" w:lineRule="auto"/>
        <w:jc w:val="both"/>
        <w:rPr>
          <w:vanish/>
        </w:rPr>
      </w:pPr>
      <w:bookmarkStart w:id="856" w:name="do|ax7|pt5:957"/>
      <w:bookmarkEnd w:id="856"/>
      <w:r w:rsidRPr="00614210">
        <w:rPr>
          <w:b/>
          <w:bCs/>
          <w:vanish/>
        </w:rPr>
        <w:t>5.</w:t>
      </w:r>
      <w:r w:rsidRPr="00614210">
        <w:rPr>
          <w:vanish/>
        </w:rPr>
        <w:t>Codul de identificare a pacientului - CID</w:t>
      </w:r>
    </w:p>
    <w:p w:rsidR="00614210" w:rsidRPr="00614210" w:rsidRDefault="00614210" w:rsidP="00E52F8F">
      <w:pPr>
        <w:spacing w:after="0" w:line="240" w:lineRule="auto"/>
        <w:jc w:val="both"/>
        <w:rPr>
          <w:vanish/>
        </w:rPr>
      </w:pPr>
      <w:bookmarkStart w:id="857" w:name="do|ax7|pt6:958"/>
      <w:bookmarkEnd w:id="857"/>
      <w:r w:rsidRPr="00614210">
        <w:rPr>
          <w:b/>
          <w:bCs/>
          <w:vanish/>
        </w:rPr>
        <w:t>6.</w:t>
      </w:r>
      <w:r w:rsidRPr="00614210">
        <w:rPr>
          <w:vanish/>
        </w:rPr>
        <w:t>Sexul</w:t>
      </w:r>
    </w:p>
    <w:p w:rsidR="00614210" w:rsidRPr="00614210" w:rsidRDefault="00614210" w:rsidP="00E52F8F">
      <w:pPr>
        <w:spacing w:after="0" w:line="240" w:lineRule="auto"/>
        <w:jc w:val="both"/>
        <w:rPr>
          <w:vanish/>
        </w:rPr>
      </w:pPr>
      <w:bookmarkStart w:id="858" w:name="do|ax7|pt7:959"/>
      <w:bookmarkEnd w:id="858"/>
      <w:r w:rsidRPr="00614210">
        <w:rPr>
          <w:b/>
          <w:bCs/>
          <w:vanish/>
        </w:rPr>
        <w:t>7.</w:t>
      </w:r>
      <w:r w:rsidRPr="00614210">
        <w:rPr>
          <w:vanish/>
        </w:rPr>
        <w:t>Data naşterii</w:t>
      </w:r>
    </w:p>
    <w:p w:rsidR="00614210" w:rsidRPr="00614210" w:rsidRDefault="00614210" w:rsidP="00E52F8F">
      <w:pPr>
        <w:spacing w:after="0" w:line="240" w:lineRule="auto"/>
        <w:jc w:val="both"/>
        <w:rPr>
          <w:vanish/>
        </w:rPr>
      </w:pPr>
      <w:bookmarkStart w:id="859" w:name="do|ax7|pt8:960"/>
      <w:bookmarkEnd w:id="859"/>
      <w:r w:rsidRPr="00614210">
        <w:rPr>
          <w:b/>
          <w:bCs/>
          <w:vanish/>
        </w:rPr>
        <w:t>8.</w:t>
      </w:r>
      <w:r w:rsidRPr="00614210">
        <w:rPr>
          <w:vanish/>
        </w:rPr>
        <w:t>Judeţul de domiciliu al pacientului</w:t>
      </w:r>
    </w:p>
    <w:p w:rsidR="00614210" w:rsidRPr="00614210" w:rsidRDefault="00614210" w:rsidP="00E52F8F">
      <w:pPr>
        <w:spacing w:after="0" w:line="240" w:lineRule="auto"/>
        <w:jc w:val="both"/>
        <w:rPr>
          <w:vanish/>
        </w:rPr>
      </w:pPr>
      <w:bookmarkStart w:id="860" w:name="do|ax7|pt9:961"/>
      <w:bookmarkEnd w:id="860"/>
      <w:r w:rsidRPr="00614210">
        <w:rPr>
          <w:b/>
          <w:bCs/>
          <w:vanish/>
        </w:rPr>
        <w:t>9.</w:t>
      </w:r>
      <w:r w:rsidRPr="00614210">
        <w:rPr>
          <w:vanish/>
        </w:rPr>
        <w:t>Localitatea de domiciliu a pacientului</w:t>
      </w:r>
    </w:p>
    <w:p w:rsidR="00614210" w:rsidRPr="00614210" w:rsidRDefault="00614210" w:rsidP="00E52F8F">
      <w:pPr>
        <w:spacing w:after="0" w:line="240" w:lineRule="auto"/>
        <w:jc w:val="both"/>
        <w:rPr>
          <w:vanish/>
        </w:rPr>
      </w:pPr>
      <w:bookmarkStart w:id="861" w:name="do|ax7|pt10:962"/>
      <w:bookmarkEnd w:id="861"/>
      <w:r w:rsidRPr="00614210">
        <w:rPr>
          <w:b/>
          <w:bCs/>
          <w:vanish/>
        </w:rPr>
        <w:t>10.</w:t>
      </w:r>
      <w:r w:rsidRPr="00614210">
        <w:rPr>
          <w:vanish/>
        </w:rPr>
        <w:t>Cetăţenia</w:t>
      </w:r>
    </w:p>
    <w:p w:rsidR="00614210" w:rsidRPr="00614210" w:rsidRDefault="00614210" w:rsidP="00E52F8F">
      <w:pPr>
        <w:spacing w:after="0" w:line="240" w:lineRule="auto"/>
        <w:jc w:val="both"/>
        <w:rPr>
          <w:vanish/>
        </w:rPr>
      </w:pPr>
      <w:bookmarkStart w:id="862" w:name="do|ax7|pt11:963"/>
      <w:bookmarkEnd w:id="862"/>
      <w:r w:rsidRPr="00614210">
        <w:rPr>
          <w:b/>
          <w:bCs/>
          <w:vanish/>
        </w:rPr>
        <w:t>11.</w:t>
      </w:r>
      <w:r w:rsidRPr="00614210">
        <w:rPr>
          <w:vanish/>
        </w:rPr>
        <w:t>Ocupaţia</w:t>
      </w:r>
    </w:p>
    <w:p w:rsidR="00614210" w:rsidRPr="00614210" w:rsidRDefault="00614210" w:rsidP="00E52F8F">
      <w:pPr>
        <w:spacing w:after="0" w:line="240" w:lineRule="auto"/>
        <w:jc w:val="both"/>
        <w:rPr>
          <w:vanish/>
        </w:rPr>
      </w:pPr>
      <w:bookmarkStart w:id="863" w:name="do|ax7|pt12:964"/>
      <w:bookmarkEnd w:id="863"/>
      <w:r w:rsidRPr="00614210">
        <w:rPr>
          <w:b/>
          <w:bCs/>
          <w:vanish/>
        </w:rPr>
        <w:t>12.</w:t>
      </w:r>
      <w:r w:rsidRPr="00614210">
        <w:rPr>
          <w:vanish/>
        </w:rPr>
        <w:t>Nivelul de instruire</w:t>
      </w:r>
    </w:p>
    <w:p w:rsidR="00614210" w:rsidRPr="00614210" w:rsidRDefault="00614210" w:rsidP="00E52F8F">
      <w:pPr>
        <w:spacing w:after="0" w:line="240" w:lineRule="auto"/>
        <w:jc w:val="both"/>
        <w:rPr>
          <w:vanish/>
        </w:rPr>
      </w:pPr>
      <w:bookmarkStart w:id="864" w:name="do|ax7|pt13:965"/>
      <w:bookmarkEnd w:id="864"/>
      <w:r w:rsidRPr="00614210">
        <w:rPr>
          <w:b/>
          <w:bCs/>
          <w:vanish/>
        </w:rPr>
        <w:t>13.</w:t>
      </w:r>
      <w:r w:rsidRPr="00614210">
        <w:rPr>
          <w:vanish/>
        </w:rPr>
        <w:t>Statut asigurat</w:t>
      </w:r>
    </w:p>
    <w:p w:rsidR="00614210" w:rsidRPr="00614210" w:rsidRDefault="00614210" w:rsidP="00E52F8F">
      <w:pPr>
        <w:spacing w:after="0" w:line="240" w:lineRule="auto"/>
        <w:jc w:val="both"/>
        <w:rPr>
          <w:vanish/>
        </w:rPr>
      </w:pPr>
      <w:bookmarkStart w:id="865" w:name="do|ax7|pt14:966"/>
      <w:bookmarkEnd w:id="865"/>
      <w:r w:rsidRPr="00614210">
        <w:rPr>
          <w:b/>
          <w:bCs/>
          <w:vanish/>
        </w:rPr>
        <w:t>14.</w:t>
      </w:r>
      <w:r w:rsidRPr="00614210">
        <w:rPr>
          <w:vanish/>
        </w:rPr>
        <w:t>Tipul asigurării de sănătate</w:t>
      </w:r>
    </w:p>
    <w:p w:rsidR="00614210" w:rsidRPr="00614210" w:rsidRDefault="00614210" w:rsidP="00E52F8F">
      <w:pPr>
        <w:spacing w:after="0" w:line="240" w:lineRule="auto"/>
        <w:jc w:val="both"/>
        <w:rPr>
          <w:vanish/>
        </w:rPr>
      </w:pPr>
      <w:bookmarkStart w:id="866" w:name="do|ax7|pt15:967"/>
      <w:bookmarkEnd w:id="866"/>
      <w:r w:rsidRPr="00614210">
        <w:rPr>
          <w:b/>
          <w:bCs/>
          <w:vanish/>
        </w:rPr>
        <w:t>15.</w:t>
      </w:r>
      <w:r w:rsidRPr="00614210">
        <w:rPr>
          <w:vanish/>
        </w:rPr>
        <w:t>Nr. card european</w:t>
      </w:r>
    </w:p>
    <w:p w:rsidR="00614210" w:rsidRPr="00614210" w:rsidRDefault="00614210" w:rsidP="00E52F8F">
      <w:pPr>
        <w:spacing w:after="0" w:line="240" w:lineRule="auto"/>
        <w:jc w:val="both"/>
        <w:rPr>
          <w:vanish/>
        </w:rPr>
      </w:pPr>
      <w:bookmarkStart w:id="867" w:name="do|ax7|pt16:968"/>
      <w:bookmarkEnd w:id="867"/>
      <w:r w:rsidRPr="00614210">
        <w:rPr>
          <w:b/>
          <w:bCs/>
          <w:vanish/>
        </w:rPr>
        <w:t>16.</w:t>
      </w:r>
      <w:r w:rsidRPr="00614210">
        <w:rPr>
          <w:vanish/>
        </w:rPr>
        <w:t>Nr. paşaport</w:t>
      </w:r>
    </w:p>
    <w:p w:rsidR="00614210" w:rsidRPr="00614210" w:rsidRDefault="00614210" w:rsidP="00E52F8F">
      <w:pPr>
        <w:spacing w:after="0" w:line="240" w:lineRule="auto"/>
        <w:jc w:val="both"/>
        <w:rPr>
          <w:vanish/>
        </w:rPr>
      </w:pPr>
      <w:bookmarkStart w:id="868" w:name="do|ax7|pt17:969"/>
      <w:bookmarkEnd w:id="868"/>
      <w:r w:rsidRPr="00614210">
        <w:rPr>
          <w:b/>
          <w:bCs/>
          <w:vanish/>
        </w:rPr>
        <w:t>17.</w:t>
      </w:r>
      <w:r w:rsidRPr="00614210">
        <w:rPr>
          <w:vanish/>
        </w:rPr>
        <w:t>Nr. card naţional</w:t>
      </w:r>
    </w:p>
    <w:p w:rsidR="00614210" w:rsidRPr="00614210" w:rsidRDefault="00614210" w:rsidP="00E52F8F">
      <w:pPr>
        <w:spacing w:after="0" w:line="240" w:lineRule="auto"/>
        <w:jc w:val="both"/>
        <w:rPr>
          <w:vanish/>
        </w:rPr>
      </w:pPr>
      <w:bookmarkStart w:id="869" w:name="do|ax7|pt18:970"/>
      <w:bookmarkEnd w:id="869"/>
      <w:r w:rsidRPr="00614210">
        <w:rPr>
          <w:b/>
          <w:bCs/>
          <w:vanish/>
        </w:rPr>
        <w:t>18.</w:t>
      </w:r>
      <w:r w:rsidRPr="00614210">
        <w:rPr>
          <w:vanish/>
        </w:rPr>
        <w:t>Casa de asigurări de sănătate</w:t>
      </w:r>
    </w:p>
    <w:p w:rsidR="00614210" w:rsidRPr="00614210" w:rsidRDefault="00614210" w:rsidP="00E52F8F">
      <w:pPr>
        <w:spacing w:after="0" w:line="240" w:lineRule="auto"/>
        <w:jc w:val="both"/>
        <w:rPr>
          <w:vanish/>
        </w:rPr>
      </w:pPr>
      <w:bookmarkStart w:id="870" w:name="do|ax7|pt19:971"/>
      <w:bookmarkEnd w:id="870"/>
      <w:r w:rsidRPr="00614210">
        <w:rPr>
          <w:b/>
          <w:bCs/>
          <w:vanish/>
        </w:rPr>
        <w:t>19.</w:t>
      </w:r>
      <w:r w:rsidRPr="00614210">
        <w:rPr>
          <w:vanish/>
        </w:rPr>
        <w:t>Data deschiderii fişei</w:t>
      </w:r>
    </w:p>
    <w:p w:rsidR="00614210" w:rsidRPr="00614210" w:rsidRDefault="00614210" w:rsidP="00E52F8F">
      <w:pPr>
        <w:spacing w:after="0" w:line="240" w:lineRule="auto"/>
        <w:jc w:val="both"/>
        <w:rPr>
          <w:vanish/>
        </w:rPr>
      </w:pPr>
      <w:bookmarkStart w:id="871" w:name="do|ax7|pt20:972"/>
      <w:bookmarkEnd w:id="871"/>
      <w:r w:rsidRPr="00614210">
        <w:rPr>
          <w:b/>
          <w:bCs/>
          <w:vanish/>
        </w:rPr>
        <w:t>20.</w:t>
      </w:r>
      <w:r w:rsidRPr="00614210">
        <w:rPr>
          <w:vanish/>
        </w:rPr>
        <w:t>Data închiderii fişei</w:t>
      </w:r>
    </w:p>
    <w:p w:rsidR="00614210" w:rsidRPr="00614210" w:rsidRDefault="00614210" w:rsidP="00E52F8F">
      <w:pPr>
        <w:spacing w:after="0" w:line="240" w:lineRule="auto"/>
        <w:jc w:val="both"/>
        <w:rPr>
          <w:vanish/>
        </w:rPr>
      </w:pPr>
      <w:bookmarkStart w:id="872" w:name="do|ax7|pt21:973"/>
      <w:bookmarkEnd w:id="872"/>
      <w:r w:rsidRPr="00614210">
        <w:rPr>
          <w:b/>
          <w:bCs/>
          <w:vanish/>
        </w:rPr>
        <w:t>21.</w:t>
      </w:r>
      <w:r w:rsidRPr="00614210">
        <w:rPr>
          <w:vanish/>
        </w:rPr>
        <w:t>Tipul de serviciu de spitalizare de zi</w:t>
      </w:r>
    </w:p>
    <w:p w:rsidR="00614210" w:rsidRPr="00614210" w:rsidRDefault="00614210" w:rsidP="00E52F8F">
      <w:pPr>
        <w:spacing w:after="0" w:line="240" w:lineRule="auto"/>
        <w:jc w:val="both"/>
        <w:rPr>
          <w:vanish/>
        </w:rPr>
      </w:pPr>
      <w:bookmarkStart w:id="873" w:name="do|ax7|pt22:974"/>
      <w:bookmarkEnd w:id="873"/>
      <w:r w:rsidRPr="00614210">
        <w:rPr>
          <w:b/>
          <w:bCs/>
          <w:vanish/>
        </w:rPr>
        <w:t>22.</w:t>
      </w:r>
      <w:r w:rsidRPr="00614210">
        <w:rPr>
          <w:vanish/>
        </w:rPr>
        <w:t>Data vizitei</w:t>
      </w:r>
    </w:p>
    <w:p w:rsidR="00614210" w:rsidRPr="00614210" w:rsidRDefault="00614210" w:rsidP="00E52F8F">
      <w:pPr>
        <w:spacing w:after="0" w:line="240" w:lineRule="auto"/>
        <w:jc w:val="both"/>
        <w:rPr>
          <w:vanish/>
        </w:rPr>
      </w:pPr>
      <w:bookmarkStart w:id="874" w:name="do|ax7|pt23:975"/>
      <w:bookmarkEnd w:id="874"/>
      <w:r w:rsidRPr="00614210">
        <w:rPr>
          <w:b/>
          <w:bCs/>
          <w:vanish/>
        </w:rPr>
        <w:t>23.</w:t>
      </w:r>
      <w:r w:rsidRPr="00614210">
        <w:rPr>
          <w:vanish/>
        </w:rPr>
        <w:t>Diagnosticul principal şi diagnosticele secundare la închiderea fişei</w:t>
      </w:r>
    </w:p>
    <w:p w:rsidR="00614210" w:rsidRPr="00614210" w:rsidRDefault="00614210" w:rsidP="00E52F8F">
      <w:pPr>
        <w:spacing w:after="0" w:line="240" w:lineRule="auto"/>
        <w:jc w:val="both"/>
        <w:rPr>
          <w:vanish/>
        </w:rPr>
      </w:pPr>
      <w:bookmarkStart w:id="875" w:name="do|ax7|pt24:976"/>
      <w:bookmarkEnd w:id="875"/>
      <w:r w:rsidRPr="00614210">
        <w:rPr>
          <w:b/>
          <w:bCs/>
          <w:vanish/>
        </w:rPr>
        <w:t>24.</w:t>
      </w:r>
      <w:r w:rsidRPr="00614210">
        <w:rPr>
          <w:vanish/>
        </w:rPr>
        <w:t>Procedurile efectuate</w:t>
      </w:r>
    </w:p>
    <w:p w:rsidR="00614210" w:rsidRPr="00614210" w:rsidRDefault="00614210" w:rsidP="00E52F8F">
      <w:pPr>
        <w:spacing w:after="0" w:line="240" w:lineRule="auto"/>
        <w:jc w:val="both"/>
        <w:rPr>
          <w:vanish/>
        </w:rPr>
      </w:pPr>
      <w:bookmarkStart w:id="876" w:name="do|ax7|pt25:977"/>
      <w:bookmarkEnd w:id="876"/>
      <w:r w:rsidRPr="00614210">
        <w:rPr>
          <w:b/>
          <w:bCs/>
          <w:vanish/>
        </w:rPr>
        <w:t>25.</w:t>
      </w:r>
      <w:r w:rsidRPr="00614210">
        <w:rPr>
          <w:vanish/>
        </w:rPr>
        <w:t>Investigaţiile de laborator efectuate</w:t>
      </w:r>
    </w:p>
    <w:p w:rsidR="00614210" w:rsidRPr="00614210" w:rsidRDefault="00614210" w:rsidP="00E52F8F">
      <w:pPr>
        <w:spacing w:after="0" w:line="240" w:lineRule="auto"/>
        <w:jc w:val="both"/>
        <w:rPr>
          <w:vanish/>
        </w:rPr>
      </w:pPr>
      <w:bookmarkStart w:id="877" w:name="do|ax7|pt26:978"/>
      <w:bookmarkEnd w:id="877"/>
      <w:r w:rsidRPr="00614210">
        <w:rPr>
          <w:b/>
          <w:bCs/>
          <w:vanish/>
        </w:rPr>
        <w:t>26.</w:t>
      </w:r>
      <w:r w:rsidRPr="00614210">
        <w:rPr>
          <w:vanish/>
        </w:rPr>
        <w:t>Codul de parafă al medicului curant</w:t>
      </w:r>
      <w:r w:rsidRPr="00614210">
        <w:rPr>
          <w:vanish/>
        </w:rPr>
        <w:br/>
      </w:r>
      <w:r w:rsidRPr="00614210">
        <w:rPr>
          <w:i/>
          <w:iCs/>
          <w:noProof/>
          <w:vanish/>
        </w:rPr>
        <w:drawing>
          <wp:inline distT="0" distB="0" distL="0" distR="0">
            <wp:extent cx="86360" cy="86360"/>
            <wp:effectExtent l="0" t="0" r="8890" b="8890"/>
            <wp:docPr id="13" name="Picture 1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33_001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01-ian-2014 anexa 7 modificat de anexa 6 din </w:t>
      </w:r>
      <w:hyperlink r:id="rId352" w:anchor="do|ax6" w:history="1">
        <w:r w:rsidRPr="00614210">
          <w:rPr>
            <w:rStyle w:val="Hyperlink"/>
            <w:i/>
            <w:iCs/>
            <w:vanish/>
          </w:rPr>
          <w:t>Ordinul 1503/2013</w:t>
        </w:r>
      </w:hyperlink>
      <w:r w:rsidRPr="00614210">
        <w:rPr>
          <w:i/>
          <w:iCs/>
          <w:vanish/>
        </w:rPr>
        <w:t xml:space="preserve"> )</w:t>
      </w:r>
    </w:p>
    <w:p w:rsidR="00614210" w:rsidRPr="00614210" w:rsidRDefault="00614210" w:rsidP="00E52F8F">
      <w:pPr>
        <w:spacing w:after="0" w:line="240" w:lineRule="auto"/>
        <w:jc w:val="both"/>
      </w:pPr>
      <w:r w:rsidRPr="00614210">
        <w:rPr>
          <w:b/>
          <w:bCs/>
        </w:rPr>
        <w:t>(1)</w:t>
      </w:r>
      <w:r w:rsidRPr="00614210">
        <w:t>Datele din fişa de spitalizare de zi care formează Setul minim de date la nivel de pacient pentru spitalizarea de zi (SMDPZ)</w:t>
      </w:r>
    </w:p>
    <w:p w:rsidR="00614210" w:rsidRPr="00614210" w:rsidRDefault="00614210" w:rsidP="00E52F8F">
      <w:pPr>
        <w:spacing w:after="0" w:line="240" w:lineRule="auto"/>
        <w:jc w:val="both"/>
      </w:pPr>
      <w:bookmarkStart w:id="878" w:name="do|ax7|al1|pt1"/>
      <w:bookmarkEnd w:id="878"/>
      <w:r w:rsidRPr="00614210">
        <w:rPr>
          <w:b/>
          <w:bCs/>
        </w:rPr>
        <w:t>1.</w:t>
      </w:r>
      <w:r w:rsidRPr="00614210">
        <w:t>Codul de identificare a cazului externat</w:t>
      </w:r>
    </w:p>
    <w:p w:rsidR="00614210" w:rsidRPr="00614210" w:rsidRDefault="00614210" w:rsidP="00E52F8F">
      <w:pPr>
        <w:spacing w:after="0" w:line="240" w:lineRule="auto"/>
        <w:jc w:val="both"/>
      </w:pPr>
      <w:bookmarkStart w:id="879" w:name="do|ax7|al1|pt2"/>
      <w:bookmarkEnd w:id="879"/>
      <w:r w:rsidRPr="00614210">
        <w:rPr>
          <w:b/>
          <w:bCs/>
        </w:rPr>
        <w:t>2.</w:t>
      </w:r>
      <w:r w:rsidRPr="00614210">
        <w:t>Codul specific de identificare a vizitei</w:t>
      </w:r>
    </w:p>
    <w:p w:rsidR="00614210" w:rsidRPr="00614210" w:rsidRDefault="00614210" w:rsidP="00E52F8F">
      <w:pPr>
        <w:spacing w:after="0" w:line="240" w:lineRule="auto"/>
        <w:jc w:val="both"/>
      </w:pPr>
      <w:bookmarkStart w:id="880" w:name="do|ax7|al1|pt3"/>
      <w:bookmarkEnd w:id="880"/>
      <w:r w:rsidRPr="00614210">
        <w:rPr>
          <w:b/>
          <w:bCs/>
        </w:rPr>
        <w:t>3.</w:t>
      </w:r>
      <w:r w:rsidRPr="00614210">
        <w:t>Codul de identificare a unităţii sanitare</w:t>
      </w:r>
    </w:p>
    <w:p w:rsidR="00614210" w:rsidRPr="00614210" w:rsidRDefault="00614210" w:rsidP="00E52F8F">
      <w:pPr>
        <w:spacing w:after="0" w:line="240" w:lineRule="auto"/>
        <w:jc w:val="both"/>
      </w:pPr>
      <w:bookmarkStart w:id="881" w:name="do|ax7|al1|pt4"/>
      <w:bookmarkEnd w:id="881"/>
      <w:r w:rsidRPr="00614210">
        <w:rPr>
          <w:b/>
          <w:bCs/>
        </w:rPr>
        <w:t>4.</w:t>
      </w:r>
      <w:r w:rsidRPr="00614210">
        <w:t>Codul de identificare a secţiei</w:t>
      </w:r>
    </w:p>
    <w:p w:rsidR="00614210" w:rsidRPr="00614210" w:rsidRDefault="00614210" w:rsidP="00E52F8F">
      <w:pPr>
        <w:spacing w:after="0" w:line="240" w:lineRule="auto"/>
        <w:jc w:val="both"/>
      </w:pPr>
      <w:bookmarkStart w:id="882" w:name="do|ax7|al1|pt5"/>
      <w:bookmarkEnd w:id="882"/>
      <w:r w:rsidRPr="00614210">
        <w:rPr>
          <w:b/>
          <w:bCs/>
        </w:rPr>
        <w:t>5.</w:t>
      </w:r>
      <w:r w:rsidRPr="00614210">
        <w:t>Numărul fişei de spitalizare de zi</w:t>
      </w:r>
    </w:p>
    <w:p w:rsidR="00614210" w:rsidRPr="00614210" w:rsidRDefault="00614210" w:rsidP="00E52F8F">
      <w:pPr>
        <w:spacing w:after="0" w:line="240" w:lineRule="auto"/>
        <w:jc w:val="both"/>
      </w:pPr>
      <w:bookmarkStart w:id="883" w:name="do|ax7|al1|pt6"/>
      <w:bookmarkEnd w:id="883"/>
      <w:r w:rsidRPr="00614210">
        <w:rPr>
          <w:b/>
          <w:bCs/>
        </w:rPr>
        <w:t>6.</w:t>
      </w:r>
      <w:r w:rsidRPr="00614210">
        <w:t>Codul de identificare al pacientului - CID</w:t>
      </w:r>
    </w:p>
    <w:p w:rsidR="00614210" w:rsidRPr="00614210" w:rsidRDefault="00614210" w:rsidP="00E52F8F">
      <w:pPr>
        <w:spacing w:after="0" w:line="240" w:lineRule="auto"/>
        <w:jc w:val="both"/>
      </w:pPr>
      <w:bookmarkStart w:id="884" w:name="do|ax7|al1|pt7"/>
      <w:bookmarkEnd w:id="884"/>
      <w:r w:rsidRPr="00614210">
        <w:rPr>
          <w:b/>
          <w:bCs/>
        </w:rPr>
        <w:t>7.</w:t>
      </w:r>
      <w:r w:rsidRPr="00614210">
        <w:t>Sexul</w:t>
      </w:r>
    </w:p>
    <w:p w:rsidR="00614210" w:rsidRPr="00614210" w:rsidRDefault="00614210" w:rsidP="00E52F8F">
      <w:pPr>
        <w:spacing w:after="0" w:line="240" w:lineRule="auto"/>
        <w:jc w:val="both"/>
      </w:pPr>
      <w:bookmarkStart w:id="885" w:name="do|ax7|al1|pt8"/>
      <w:bookmarkEnd w:id="885"/>
      <w:r w:rsidRPr="00614210">
        <w:rPr>
          <w:b/>
          <w:bCs/>
        </w:rPr>
        <w:t>8.</w:t>
      </w:r>
      <w:r w:rsidRPr="00614210">
        <w:t>Data naşterii</w:t>
      </w:r>
    </w:p>
    <w:p w:rsidR="00614210" w:rsidRPr="00614210" w:rsidRDefault="00614210" w:rsidP="00E52F8F">
      <w:pPr>
        <w:spacing w:after="0" w:line="240" w:lineRule="auto"/>
        <w:jc w:val="both"/>
      </w:pPr>
      <w:bookmarkStart w:id="886" w:name="do|ax7|al1|pt9"/>
      <w:bookmarkEnd w:id="886"/>
      <w:r w:rsidRPr="00614210">
        <w:rPr>
          <w:b/>
          <w:bCs/>
        </w:rPr>
        <w:t>9.</w:t>
      </w:r>
      <w:r w:rsidRPr="00614210">
        <w:t>Judeţul de domiciliu al pacientului</w:t>
      </w:r>
    </w:p>
    <w:p w:rsidR="00614210" w:rsidRPr="00614210" w:rsidRDefault="00614210" w:rsidP="00E52F8F">
      <w:pPr>
        <w:spacing w:after="0" w:line="240" w:lineRule="auto"/>
        <w:jc w:val="both"/>
      </w:pPr>
      <w:bookmarkStart w:id="887" w:name="do|ax7|al1|pt10"/>
      <w:bookmarkEnd w:id="887"/>
      <w:r w:rsidRPr="00614210">
        <w:rPr>
          <w:b/>
          <w:bCs/>
        </w:rPr>
        <w:t>10.</w:t>
      </w:r>
      <w:r w:rsidRPr="00614210">
        <w:t>Localitatea de domiciliu a pacientului</w:t>
      </w:r>
    </w:p>
    <w:p w:rsidR="00614210" w:rsidRPr="00614210" w:rsidRDefault="00614210" w:rsidP="00E52F8F">
      <w:pPr>
        <w:spacing w:after="0" w:line="240" w:lineRule="auto"/>
        <w:jc w:val="both"/>
      </w:pPr>
      <w:bookmarkStart w:id="888" w:name="do|ax7|al1|pt11"/>
      <w:bookmarkEnd w:id="888"/>
      <w:r w:rsidRPr="00614210">
        <w:rPr>
          <w:b/>
          <w:bCs/>
        </w:rPr>
        <w:t>11.</w:t>
      </w:r>
      <w:r w:rsidRPr="00614210">
        <w:t>Cetăţenia</w:t>
      </w:r>
    </w:p>
    <w:p w:rsidR="00614210" w:rsidRPr="00614210" w:rsidRDefault="00614210" w:rsidP="00E52F8F">
      <w:pPr>
        <w:spacing w:after="0" w:line="240" w:lineRule="auto"/>
        <w:jc w:val="both"/>
      </w:pPr>
      <w:bookmarkStart w:id="889" w:name="do|ax7|al1|pt12"/>
      <w:bookmarkEnd w:id="889"/>
      <w:r w:rsidRPr="00614210">
        <w:rPr>
          <w:b/>
          <w:bCs/>
        </w:rPr>
        <w:t>12.</w:t>
      </w:r>
      <w:r w:rsidRPr="00614210">
        <w:t>Ocupaţia</w:t>
      </w:r>
    </w:p>
    <w:p w:rsidR="00614210" w:rsidRPr="00614210" w:rsidRDefault="00614210" w:rsidP="00E52F8F">
      <w:pPr>
        <w:spacing w:after="0" w:line="240" w:lineRule="auto"/>
        <w:jc w:val="both"/>
      </w:pPr>
      <w:bookmarkStart w:id="890" w:name="do|ax7|al1|pt13"/>
      <w:bookmarkEnd w:id="890"/>
      <w:r w:rsidRPr="00614210">
        <w:rPr>
          <w:b/>
          <w:bCs/>
        </w:rPr>
        <w:t>13.</w:t>
      </w:r>
      <w:r w:rsidRPr="00614210">
        <w:t>Nivelul de instruire</w:t>
      </w:r>
    </w:p>
    <w:p w:rsidR="00614210" w:rsidRPr="00614210" w:rsidRDefault="00614210" w:rsidP="00E52F8F">
      <w:pPr>
        <w:spacing w:after="0" w:line="240" w:lineRule="auto"/>
        <w:jc w:val="both"/>
      </w:pPr>
      <w:bookmarkStart w:id="891" w:name="do|ax7|al1|pt14"/>
      <w:bookmarkEnd w:id="891"/>
      <w:r w:rsidRPr="00614210">
        <w:rPr>
          <w:b/>
          <w:bCs/>
        </w:rPr>
        <w:t>14.</w:t>
      </w:r>
      <w:r w:rsidRPr="00614210">
        <w:t>Statut asigurat</w:t>
      </w:r>
    </w:p>
    <w:p w:rsidR="00614210" w:rsidRPr="00614210" w:rsidRDefault="00614210" w:rsidP="00E52F8F">
      <w:pPr>
        <w:spacing w:after="0" w:line="240" w:lineRule="auto"/>
        <w:jc w:val="both"/>
      </w:pPr>
      <w:bookmarkStart w:id="892" w:name="do|ax7|al1|pt15"/>
      <w:bookmarkEnd w:id="892"/>
      <w:r w:rsidRPr="00614210">
        <w:rPr>
          <w:b/>
          <w:bCs/>
        </w:rPr>
        <w:t>15.</w:t>
      </w:r>
      <w:r w:rsidRPr="00614210">
        <w:t>Tipul asigurării de sănătate</w:t>
      </w:r>
    </w:p>
    <w:p w:rsidR="00614210" w:rsidRPr="00614210" w:rsidRDefault="00614210" w:rsidP="00E52F8F">
      <w:pPr>
        <w:spacing w:after="0" w:line="240" w:lineRule="auto"/>
        <w:jc w:val="both"/>
      </w:pPr>
      <w:bookmarkStart w:id="893" w:name="do|ax7|al1|pt16"/>
      <w:bookmarkEnd w:id="893"/>
      <w:r w:rsidRPr="00614210">
        <w:rPr>
          <w:b/>
          <w:bCs/>
        </w:rPr>
        <w:t>16.</w:t>
      </w:r>
      <w:r w:rsidRPr="00614210">
        <w:t>Nr. card european</w:t>
      </w:r>
    </w:p>
    <w:p w:rsidR="00614210" w:rsidRPr="00614210" w:rsidRDefault="00614210" w:rsidP="00E52F8F">
      <w:pPr>
        <w:spacing w:after="0" w:line="240" w:lineRule="auto"/>
        <w:jc w:val="both"/>
      </w:pPr>
      <w:bookmarkStart w:id="894" w:name="do|ax7|al1|pt17"/>
      <w:bookmarkEnd w:id="894"/>
      <w:r w:rsidRPr="00614210">
        <w:rPr>
          <w:b/>
          <w:bCs/>
        </w:rPr>
        <w:t>17.</w:t>
      </w:r>
      <w:r w:rsidRPr="00614210">
        <w:t>Nr. paşaport</w:t>
      </w:r>
    </w:p>
    <w:p w:rsidR="00614210" w:rsidRPr="00614210" w:rsidRDefault="00614210" w:rsidP="00E52F8F">
      <w:pPr>
        <w:spacing w:after="0" w:line="240" w:lineRule="auto"/>
        <w:jc w:val="both"/>
      </w:pPr>
      <w:bookmarkStart w:id="895" w:name="do|ax7|al1|pt18"/>
      <w:bookmarkEnd w:id="895"/>
      <w:r w:rsidRPr="00614210">
        <w:rPr>
          <w:b/>
          <w:bCs/>
        </w:rPr>
        <w:t>18.</w:t>
      </w:r>
      <w:r w:rsidRPr="00614210">
        <w:t>Nr. card naţional</w:t>
      </w:r>
    </w:p>
    <w:p w:rsidR="00614210" w:rsidRPr="00614210" w:rsidRDefault="00614210" w:rsidP="00E52F8F">
      <w:pPr>
        <w:spacing w:after="0" w:line="240" w:lineRule="auto"/>
        <w:jc w:val="both"/>
      </w:pPr>
      <w:bookmarkStart w:id="896" w:name="do|ax7|al1|pt19"/>
      <w:bookmarkEnd w:id="896"/>
      <w:r w:rsidRPr="00614210">
        <w:rPr>
          <w:b/>
          <w:bCs/>
        </w:rPr>
        <w:t>19.</w:t>
      </w:r>
      <w:r w:rsidRPr="00614210">
        <w:t>Casa de asigurări de sănătate</w:t>
      </w:r>
    </w:p>
    <w:p w:rsidR="00614210" w:rsidRPr="00614210" w:rsidRDefault="00614210" w:rsidP="00E52F8F">
      <w:pPr>
        <w:spacing w:after="0" w:line="240" w:lineRule="auto"/>
        <w:jc w:val="both"/>
      </w:pPr>
      <w:bookmarkStart w:id="897" w:name="do|ax7|al1|pt20"/>
      <w:bookmarkEnd w:id="897"/>
      <w:r w:rsidRPr="00614210">
        <w:rPr>
          <w:b/>
          <w:bCs/>
        </w:rPr>
        <w:t>20.</w:t>
      </w:r>
      <w:r w:rsidRPr="00614210">
        <w:t>Tipul internării</w:t>
      </w:r>
    </w:p>
    <w:p w:rsidR="00614210" w:rsidRPr="00614210" w:rsidRDefault="00614210" w:rsidP="00E52F8F">
      <w:pPr>
        <w:spacing w:after="0" w:line="240" w:lineRule="auto"/>
        <w:jc w:val="both"/>
      </w:pPr>
      <w:bookmarkStart w:id="898" w:name="do|ax7|al1|pt21"/>
      <w:bookmarkEnd w:id="898"/>
      <w:r w:rsidRPr="00614210">
        <w:rPr>
          <w:b/>
          <w:bCs/>
        </w:rPr>
        <w:t>21.</w:t>
      </w:r>
      <w:r w:rsidRPr="00614210">
        <w:t>Serie bilet internare</w:t>
      </w:r>
    </w:p>
    <w:p w:rsidR="00614210" w:rsidRPr="00614210" w:rsidRDefault="00614210" w:rsidP="00E52F8F">
      <w:pPr>
        <w:spacing w:after="0" w:line="240" w:lineRule="auto"/>
        <w:jc w:val="both"/>
      </w:pPr>
      <w:bookmarkStart w:id="899" w:name="do|ax7|al1|pt22"/>
      <w:bookmarkEnd w:id="899"/>
      <w:r w:rsidRPr="00614210">
        <w:rPr>
          <w:b/>
          <w:bCs/>
        </w:rPr>
        <w:t>22.</w:t>
      </w:r>
      <w:r w:rsidRPr="00614210">
        <w:t>Număr bilet internare</w:t>
      </w:r>
    </w:p>
    <w:p w:rsidR="00614210" w:rsidRPr="00614210" w:rsidRDefault="00614210" w:rsidP="00E52F8F">
      <w:pPr>
        <w:spacing w:after="0" w:line="240" w:lineRule="auto"/>
        <w:jc w:val="both"/>
      </w:pPr>
      <w:bookmarkStart w:id="900" w:name="do|ax7|al1|pt23"/>
      <w:bookmarkEnd w:id="900"/>
      <w:r w:rsidRPr="00614210">
        <w:rPr>
          <w:b/>
          <w:bCs/>
        </w:rPr>
        <w:t>23.</w:t>
      </w:r>
      <w:r w:rsidRPr="00614210">
        <w:t>Criteriul de internare</w:t>
      </w:r>
    </w:p>
    <w:p w:rsidR="00614210" w:rsidRPr="00614210" w:rsidRDefault="00614210" w:rsidP="00E52F8F">
      <w:pPr>
        <w:spacing w:after="0" w:line="240" w:lineRule="auto"/>
        <w:jc w:val="both"/>
      </w:pPr>
      <w:bookmarkStart w:id="901" w:name="do|ax7|al1|pt24"/>
      <w:bookmarkEnd w:id="901"/>
      <w:r w:rsidRPr="00614210">
        <w:rPr>
          <w:b/>
          <w:bCs/>
        </w:rPr>
        <w:t>24.</w:t>
      </w:r>
      <w:r w:rsidRPr="00614210">
        <w:t>Data deschiderii fişei</w:t>
      </w:r>
    </w:p>
    <w:p w:rsidR="00614210" w:rsidRPr="00614210" w:rsidRDefault="00614210" w:rsidP="00E52F8F">
      <w:pPr>
        <w:spacing w:after="0" w:line="240" w:lineRule="auto"/>
        <w:jc w:val="both"/>
      </w:pPr>
      <w:bookmarkStart w:id="902" w:name="do|ax7|al1|pt25"/>
      <w:bookmarkEnd w:id="902"/>
      <w:r w:rsidRPr="00614210">
        <w:rPr>
          <w:b/>
          <w:bCs/>
        </w:rPr>
        <w:t>25.</w:t>
      </w:r>
      <w:r w:rsidRPr="00614210">
        <w:t>Data închiderii fişei</w:t>
      </w:r>
    </w:p>
    <w:p w:rsidR="00614210" w:rsidRPr="00614210" w:rsidRDefault="00614210" w:rsidP="00E52F8F">
      <w:pPr>
        <w:spacing w:after="0" w:line="240" w:lineRule="auto"/>
        <w:jc w:val="both"/>
      </w:pPr>
      <w:bookmarkStart w:id="903" w:name="do|ax7|al1|pt26"/>
      <w:bookmarkEnd w:id="903"/>
      <w:r w:rsidRPr="00614210">
        <w:rPr>
          <w:b/>
          <w:bCs/>
        </w:rPr>
        <w:t>26.</w:t>
      </w:r>
      <w:r w:rsidRPr="00614210">
        <w:t>Tipul de serviciu de spitalizare de zi: CAZ REZOLVAT sau SERVICIU</w:t>
      </w:r>
    </w:p>
    <w:p w:rsidR="00614210" w:rsidRPr="00614210" w:rsidRDefault="00614210" w:rsidP="00E52F8F">
      <w:pPr>
        <w:spacing w:after="0" w:line="240" w:lineRule="auto"/>
        <w:jc w:val="both"/>
      </w:pPr>
      <w:bookmarkStart w:id="904" w:name="do|ax7|al1|pt27"/>
      <w:bookmarkEnd w:id="904"/>
      <w:r w:rsidRPr="00614210">
        <w:rPr>
          <w:b/>
          <w:bCs/>
        </w:rPr>
        <w:t>27.</w:t>
      </w:r>
      <w:r w:rsidRPr="00614210">
        <w:t>Tipul de caz rezolvat (chirurgical sau medical)</w:t>
      </w:r>
    </w:p>
    <w:p w:rsidR="00614210" w:rsidRPr="00614210" w:rsidRDefault="00614210" w:rsidP="00E52F8F">
      <w:pPr>
        <w:spacing w:after="0" w:line="240" w:lineRule="auto"/>
        <w:jc w:val="both"/>
      </w:pPr>
      <w:bookmarkStart w:id="905" w:name="do|ax7|al1|pt28"/>
      <w:bookmarkEnd w:id="905"/>
      <w:r w:rsidRPr="00614210">
        <w:rPr>
          <w:b/>
          <w:bCs/>
        </w:rPr>
        <w:t>28.</w:t>
      </w:r>
      <w:r w:rsidRPr="00614210">
        <w:t>Diagnosticul principal şi diagnosticele secundare la închiderea fişei</w:t>
      </w:r>
    </w:p>
    <w:p w:rsidR="00614210" w:rsidRPr="00614210" w:rsidRDefault="00614210" w:rsidP="00E52F8F">
      <w:pPr>
        <w:spacing w:after="0" w:line="240" w:lineRule="auto"/>
        <w:jc w:val="both"/>
      </w:pPr>
      <w:bookmarkStart w:id="906" w:name="do|ax7|al1|pt29"/>
      <w:bookmarkEnd w:id="906"/>
      <w:r w:rsidRPr="00614210">
        <w:rPr>
          <w:b/>
          <w:bCs/>
        </w:rPr>
        <w:t>29.</w:t>
      </w:r>
      <w:r w:rsidRPr="00614210">
        <w:t>Data şi ora de început a vizitei,</w:t>
      </w:r>
    </w:p>
    <w:p w:rsidR="00614210" w:rsidRPr="00614210" w:rsidRDefault="00614210" w:rsidP="00E52F8F">
      <w:pPr>
        <w:spacing w:after="0" w:line="240" w:lineRule="auto"/>
        <w:jc w:val="both"/>
      </w:pPr>
      <w:bookmarkStart w:id="907" w:name="do|ax7|al1|pt30"/>
      <w:bookmarkEnd w:id="907"/>
      <w:r w:rsidRPr="00614210">
        <w:rPr>
          <w:b/>
          <w:bCs/>
        </w:rPr>
        <w:t>30.</w:t>
      </w:r>
      <w:r w:rsidRPr="00614210">
        <w:t>Data şi ora de sfârşit a vizitei</w:t>
      </w:r>
    </w:p>
    <w:p w:rsidR="00614210" w:rsidRPr="00614210" w:rsidRDefault="00614210" w:rsidP="00E52F8F">
      <w:pPr>
        <w:spacing w:after="0" w:line="240" w:lineRule="auto"/>
        <w:jc w:val="both"/>
      </w:pPr>
      <w:bookmarkStart w:id="908" w:name="do|ax7|al1|pt31"/>
      <w:bookmarkEnd w:id="908"/>
      <w:r w:rsidRPr="00614210">
        <w:rPr>
          <w:b/>
          <w:bCs/>
        </w:rPr>
        <w:t>31.</w:t>
      </w:r>
      <w:r w:rsidRPr="00614210">
        <w:t>Serviciile efectuate în cadrul vizitei, pentru spitalizarea de zi de tip "serviciu" (niciunul, unul sau mai multe servicii efectuate)</w:t>
      </w:r>
    </w:p>
    <w:p w:rsidR="00614210" w:rsidRPr="00614210" w:rsidRDefault="00614210" w:rsidP="00E52F8F">
      <w:pPr>
        <w:spacing w:after="0" w:line="240" w:lineRule="auto"/>
        <w:jc w:val="both"/>
      </w:pPr>
      <w:bookmarkStart w:id="909" w:name="do|ax7|al1|pt32"/>
      <w:bookmarkEnd w:id="909"/>
      <w:r w:rsidRPr="00614210">
        <w:rPr>
          <w:b/>
          <w:bCs/>
        </w:rPr>
        <w:t>32.</w:t>
      </w:r>
      <w:r w:rsidRPr="00614210">
        <w:t>Procedurile efectuate în cadrul vizitei</w:t>
      </w:r>
    </w:p>
    <w:p w:rsidR="00614210" w:rsidRPr="00614210" w:rsidRDefault="00614210" w:rsidP="00E52F8F">
      <w:pPr>
        <w:spacing w:after="0" w:line="240" w:lineRule="auto"/>
        <w:jc w:val="both"/>
      </w:pPr>
      <w:bookmarkStart w:id="910" w:name="do|ax7|al1|pt33"/>
      <w:bookmarkEnd w:id="910"/>
      <w:r w:rsidRPr="00614210">
        <w:rPr>
          <w:b/>
          <w:bCs/>
        </w:rPr>
        <w:t>33.</w:t>
      </w:r>
      <w:r w:rsidRPr="00614210">
        <w:t>Investigaţiile de laborator efectuate în cadrul vizitei</w:t>
      </w:r>
    </w:p>
    <w:p w:rsidR="00614210" w:rsidRPr="00614210" w:rsidRDefault="00614210" w:rsidP="00E52F8F">
      <w:pPr>
        <w:spacing w:after="0" w:line="240" w:lineRule="auto"/>
        <w:jc w:val="both"/>
      </w:pPr>
      <w:bookmarkStart w:id="911" w:name="do|ax7|al1|pt34"/>
      <w:bookmarkEnd w:id="911"/>
      <w:r w:rsidRPr="00614210">
        <w:rPr>
          <w:b/>
          <w:bCs/>
        </w:rPr>
        <w:t>34.</w:t>
      </w:r>
      <w:r w:rsidRPr="00614210">
        <w:t>Codul de parafă al medicului curant</w:t>
      </w:r>
    </w:p>
    <w:p w:rsidR="00614210" w:rsidRPr="00614210" w:rsidRDefault="00614210" w:rsidP="00E52F8F">
      <w:pPr>
        <w:spacing w:after="0" w:line="240" w:lineRule="auto"/>
        <w:jc w:val="both"/>
        <w:rPr>
          <w:vanish/>
        </w:rPr>
      </w:pPr>
      <w:bookmarkStart w:id="912" w:name="do|ax7|al1|pt35:1151"/>
      <w:bookmarkEnd w:id="912"/>
      <w:r w:rsidRPr="00614210">
        <w:rPr>
          <w:b/>
          <w:bCs/>
          <w:vanish/>
        </w:rPr>
        <w:t>35.</w:t>
      </w:r>
      <w:r w:rsidRPr="00614210">
        <w:rPr>
          <w:vanish/>
        </w:rPr>
        <w:t xml:space="preserve">Spitalizare de zi conform Ordinului ministrului sănătăţii publice şi al preşedintelui Casei Naţionale de Asigurări de Sănătate nr. </w:t>
      </w:r>
      <w:hyperlink r:id="rId353" w:history="1">
        <w:r w:rsidRPr="00614210">
          <w:rPr>
            <w:rStyle w:val="Hyperlink"/>
            <w:vanish/>
          </w:rPr>
          <w:t>1.782</w:t>
        </w:r>
      </w:hyperlink>
      <w:r w:rsidRPr="00614210">
        <w:rPr>
          <w:vanish/>
        </w:rPr>
        <w:t>/</w:t>
      </w:r>
      <w:hyperlink r:id="rId354" w:history="1">
        <w:r w:rsidRPr="00614210">
          <w:rPr>
            <w:rStyle w:val="Hyperlink"/>
            <w:vanish/>
          </w:rPr>
          <w:t>576/2006</w:t>
        </w:r>
      </w:hyperlink>
      <w:r w:rsidRPr="00614210">
        <w:rPr>
          <w:vanish/>
        </w:rPr>
        <w:t xml:space="preserve">, completat cu valoarea "DA". Informaţia este necesară pentru a diferenţia fişele de spitalizare, caz rezolvat sau serviciu, de serviciile efectuate în camerele de gardă şi în structurile de primire urgenţe din cadrul spitalelor pentru care finanţarea nu se face din bugetul Ministerului Sănătăţii care nu necesită internare prin spitalizare continuă, pentru care se întocmeşte fişă pentru spitalizare după modelul prevăzut în anexa nr. 3 la Ordinul ministrului sănătăţii publice nr. </w:t>
      </w:r>
      <w:hyperlink r:id="rId355" w:history="1">
        <w:r w:rsidRPr="00614210">
          <w:rPr>
            <w:rStyle w:val="Hyperlink"/>
            <w:vanish/>
          </w:rPr>
          <w:t>1.706/2007</w:t>
        </w:r>
      </w:hyperlink>
      <w:r w:rsidRPr="00614210">
        <w:rPr>
          <w:vanish/>
        </w:rPr>
        <w:t xml:space="preserve"> privind conducerea şi organizarea unităţilor şi compartimentelor de primire a urgenţelor, cu modificările şi completările ulterioare.</w:t>
      </w:r>
    </w:p>
    <w:p w:rsidR="00614210" w:rsidRPr="00614210" w:rsidRDefault="00614210" w:rsidP="00E52F8F">
      <w:pPr>
        <w:spacing w:after="0" w:line="240" w:lineRule="auto"/>
        <w:jc w:val="both"/>
      </w:pPr>
      <w:bookmarkStart w:id="913" w:name="do|ax7|al1|pt35"/>
      <w:bookmarkEnd w:id="913"/>
      <w:r w:rsidRPr="00614210">
        <w:rPr>
          <w:b/>
          <w:bCs/>
        </w:rPr>
        <w:t>35.</w:t>
      </w:r>
      <w:r w:rsidRPr="00614210">
        <w:t xml:space="preserve">Spitalizare de zi conform Ordinului ministrului sănătăţii publice şi al preşedintelui Casei Naţionale de Asigurări de Sănătate nr. </w:t>
      </w:r>
      <w:hyperlink r:id="rId356" w:history="1">
        <w:r w:rsidRPr="00614210">
          <w:rPr>
            <w:rStyle w:val="Hyperlink"/>
          </w:rPr>
          <w:t>1.782</w:t>
        </w:r>
      </w:hyperlink>
      <w:r w:rsidRPr="00614210">
        <w:t>/</w:t>
      </w:r>
      <w:hyperlink r:id="rId357" w:history="1">
        <w:r w:rsidRPr="00614210">
          <w:rPr>
            <w:rStyle w:val="Hyperlink"/>
          </w:rPr>
          <w:t>576/2006</w:t>
        </w:r>
      </w:hyperlink>
      <w:r w:rsidRPr="00614210">
        <w:t xml:space="preserve">, completat cu valoarea «DA». Informaţia este necesară pentru a diferenţia fişele de spitalizare, caz rezolvat sau serviciu, de serviciile efectuate în camerele de gardă şi în structurile de primire urgenţe din cadrul spitalelor pentru care finanţarea nu se face din bugetul Ministerului Sănătăţii/ministerelor şi instituţiilor cu reţea sanitară proprie, care nu necesită internare prin spitalizare continuă, pentru care se întocmeşte fişă pentru spitalizare după modelul prevăzut în anexa nr. 3 la Ordinul ministrului sănătăţii publice nr. </w:t>
      </w:r>
      <w:hyperlink r:id="rId358" w:history="1">
        <w:r w:rsidRPr="00614210">
          <w:rPr>
            <w:rStyle w:val="Hyperlink"/>
          </w:rPr>
          <w:t>1.706/2007</w:t>
        </w:r>
      </w:hyperlink>
      <w:r w:rsidRPr="00614210">
        <w:t xml:space="preserve"> privind conducerea şi organizarea unităţilor şi compartimentelor de primire a urgenţelor, cu modificările şi completările ulterioare.</w:t>
      </w:r>
      <w:r w:rsidRPr="00614210">
        <w:br/>
      </w:r>
      <w:r w:rsidRPr="00614210">
        <w:rPr>
          <w:i/>
          <w:iCs/>
          <w:noProof/>
        </w:rPr>
        <w:lastRenderedPageBreak/>
        <w:drawing>
          <wp:inline distT="0" distB="0" distL="0" distR="0">
            <wp:extent cx="86360" cy="86360"/>
            <wp:effectExtent l="0" t="0" r="8890" b="8890"/>
            <wp:docPr id="11" name="Picture 1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942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01-iul-2016 alin. (1), punctul 35. din anexa 7 modificat de Art. I, punctul 5. din </w:t>
      </w:r>
      <w:hyperlink r:id="rId359" w:anchor="do|ari|pt5" w:history="1">
        <w:r w:rsidRPr="00614210">
          <w:rPr>
            <w:rStyle w:val="Hyperlink"/>
            <w:i/>
            <w:iCs/>
          </w:rPr>
          <w:t>Ordinul 779/2016</w:t>
        </w:r>
      </w:hyperlink>
      <w:r w:rsidRPr="00614210">
        <w:rPr>
          <w:i/>
          <w:iCs/>
        </w:rPr>
        <w:t xml:space="preserve"> )</w:t>
      </w:r>
    </w:p>
    <w:p w:rsidR="00614210" w:rsidRPr="00614210" w:rsidRDefault="00614210" w:rsidP="00E52F8F">
      <w:pPr>
        <w:spacing w:after="0" w:line="240" w:lineRule="auto"/>
        <w:jc w:val="both"/>
      </w:pPr>
      <w:r w:rsidRPr="00614210">
        <w:rPr>
          <w:b/>
          <w:bCs/>
        </w:rPr>
        <w:t>(2)</w:t>
      </w:r>
      <w:r w:rsidRPr="00614210">
        <w:t xml:space="preserve">Datele din fişa prevăzută în anexa nr. 3 la Ordinul ministrului sănătăţii publice nr. </w:t>
      </w:r>
      <w:hyperlink r:id="rId360" w:history="1">
        <w:r w:rsidRPr="00614210">
          <w:rPr>
            <w:rStyle w:val="Hyperlink"/>
          </w:rPr>
          <w:t>1.706/2007</w:t>
        </w:r>
      </w:hyperlink>
      <w:r w:rsidRPr="00614210">
        <w:t>, cu modificările şi completările ulterioare, care formează Setul minim de date la nivel de pacient pentru spitalizarea de zi (SMDPZ)</w:t>
      </w:r>
    </w:p>
    <w:p w:rsidR="00614210" w:rsidRPr="00614210" w:rsidRDefault="00614210" w:rsidP="00E52F8F">
      <w:pPr>
        <w:spacing w:after="0" w:line="240" w:lineRule="auto"/>
        <w:jc w:val="both"/>
      </w:pPr>
      <w:bookmarkStart w:id="914" w:name="do|ax7|al2|pt1"/>
      <w:bookmarkEnd w:id="914"/>
      <w:r w:rsidRPr="00614210">
        <w:rPr>
          <w:b/>
          <w:bCs/>
        </w:rPr>
        <w:t>1.</w:t>
      </w:r>
      <w:r w:rsidRPr="00614210">
        <w:t>Codul de identificare a cazului externat</w:t>
      </w:r>
    </w:p>
    <w:p w:rsidR="00614210" w:rsidRPr="00614210" w:rsidRDefault="00614210" w:rsidP="00E52F8F">
      <w:pPr>
        <w:spacing w:after="0" w:line="240" w:lineRule="auto"/>
        <w:jc w:val="both"/>
      </w:pPr>
      <w:bookmarkStart w:id="915" w:name="do|ax7|al2|pt2"/>
      <w:bookmarkEnd w:id="915"/>
      <w:r w:rsidRPr="00614210">
        <w:rPr>
          <w:b/>
          <w:bCs/>
        </w:rPr>
        <w:t>2.</w:t>
      </w:r>
      <w:r w:rsidRPr="00614210">
        <w:t>Codul de identificare a unităţii sanitare. Unitatea sanitară se codifică conform nomenclatorului unităţilor sanitare publicat pe pagina de internet a Ministerului Sănătăţii: www.ms.ro</w:t>
      </w:r>
    </w:p>
    <w:p w:rsidR="00614210" w:rsidRPr="00614210" w:rsidRDefault="00614210" w:rsidP="00E52F8F">
      <w:pPr>
        <w:spacing w:after="0" w:line="240" w:lineRule="auto"/>
        <w:jc w:val="both"/>
      </w:pPr>
      <w:bookmarkStart w:id="916" w:name="do|ax7|al2|pt3"/>
      <w:bookmarkEnd w:id="916"/>
      <w:r w:rsidRPr="00614210">
        <w:rPr>
          <w:b/>
          <w:bCs/>
        </w:rPr>
        <w:t>3.</w:t>
      </w:r>
      <w:r w:rsidRPr="00614210">
        <w:t xml:space="preserve">Codul de identificare a secţiei de primiri urgente. Secţia se codifică conform Ordinului ministrului sănătăţii şi familiei nr. </w:t>
      </w:r>
      <w:hyperlink r:id="rId361" w:history="1">
        <w:r w:rsidRPr="00614210">
          <w:rPr>
            <w:rStyle w:val="Hyperlink"/>
          </w:rPr>
          <w:t>457/2001</w:t>
        </w:r>
      </w:hyperlink>
      <w:r w:rsidRPr="00614210">
        <w:t xml:space="preserve"> privind reglementarea denumirii şi codificării structurilor organizatorice (secţii, compartimente, laboratoare, cabinete) ale unităţilor sanitare din România, cu completările ulterioare.</w:t>
      </w:r>
    </w:p>
    <w:p w:rsidR="00614210" w:rsidRPr="00614210" w:rsidRDefault="00614210" w:rsidP="00E52F8F">
      <w:pPr>
        <w:spacing w:after="0" w:line="240" w:lineRule="auto"/>
        <w:jc w:val="both"/>
      </w:pPr>
      <w:bookmarkStart w:id="917" w:name="do|ax7|al2|pt4"/>
      <w:bookmarkEnd w:id="917"/>
      <w:r w:rsidRPr="00614210">
        <w:rPr>
          <w:b/>
          <w:bCs/>
        </w:rPr>
        <w:t>4.</w:t>
      </w:r>
      <w:r w:rsidRPr="00614210">
        <w:t xml:space="preserve">Numărul fişei de spitalizare (fişă al cărei model este prevăzut în anexa nr. 3 la Ordinul ministrului sănătăţii publice nr. </w:t>
      </w:r>
      <w:hyperlink r:id="rId362" w:history="1">
        <w:r w:rsidRPr="00614210">
          <w:rPr>
            <w:rStyle w:val="Hyperlink"/>
          </w:rPr>
          <w:t>1.706/2007</w:t>
        </w:r>
      </w:hyperlink>
      <w:r w:rsidRPr="00614210">
        <w:t>, cu modificările şi completările ulterioare)</w:t>
      </w:r>
    </w:p>
    <w:p w:rsidR="00614210" w:rsidRPr="00614210" w:rsidRDefault="00614210" w:rsidP="00E52F8F">
      <w:pPr>
        <w:spacing w:after="0" w:line="240" w:lineRule="auto"/>
        <w:jc w:val="both"/>
      </w:pPr>
      <w:bookmarkStart w:id="918" w:name="do|ax7|al2|pt5"/>
      <w:bookmarkEnd w:id="918"/>
      <w:r w:rsidRPr="00614210">
        <w:rPr>
          <w:b/>
          <w:bCs/>
        </w:rPr>
        <w:t>5.</w:t>
      </w:r>
      <w:r w:rsidRPr="00614210">
        <w:t>Codul de identificare al pacientului - CID</w:t>
      </w:r>
    </w:p>
    <w:p w:rsidR="00614210" w:rsidRPr="00614210" w:rsidRDefault="00614210" w:rsidP="00E52F8F">
      <w:pPr>
        <w:spacing w:after="0" w:line="240" w:lineRule="auto"/>
        <w:jc w:val="both"/>
      </w:pPr>
      <w:bookmarkStart w:id="919" w:name="do|ax7|al2|pt6"/>
      <w:bookmarkEnd w:id="919"/>
      <w:r w:rsidRPr="00614210">
        <w:rPr>
          <w:b/>
          <w:bCs/>
        </w:rPr>
        <w:t>6.</w:t>
      </w:r>
      <w:r w:rsidRPr="00614210">
        <w:t>Sexul</w:t>
      </w:r>
    </w:p>
    <w:p w:rsidR="00614210" w:rsidRPr="00614210" w:rsidRDefault="00614210" w:rsidP="00E52F8F">
      <w:pPr>
        <w:spacing w:after="0" w:line="240" w:lineRule="auto"/>
        <w:jc w:val="both"/>
      </w:pPr>
      <w:bookmarkStart w:id="920" w:name="do|ax7|al2|pt7"/>
      <w:bookmarkEnd w:id="920"/>
      <w:r w:rsidRPr="00614210">
        <w:rPr>
          <w:b/>
          <w:bCs/>
        </w:rPr>
        <w:t>7.</w:t>
      </w:r>
      <w:r w:rsidRPr="00614210">
        <w:t>Data naşterii</w:t>
      </w:r>
    </w:p>
    <w:p w:rsidR="00614210" w:rsidRPr="00614210" w:rsidRDefault="00614210" w:rsidP="00E52F8F">
      <w:pPr>
        <w:spacing w:after="0" w:line="240" w:lineRule="auto"/>
        <w:jc w:val="both"/>
      </w:pPr>
      <w:bookmarkStart w:id="921" w:name="do|ax7|al2|pt8"/>
      <w:bookmarkEnd w:id="921"/>
      <w:r w:rsidRPr="00614210">
        <w:rPr>
          <w:b/>
          <w:bCs/>
        </w:rPr>
        <w:t>8.</w:t>
      </w:r>
      <w:r w:rsidRPr="00614210">
        <w:t>Data şi ora preluării pacientului</w:t>
      </w:r>
    </w:p>
    <w:p w:rsidR="00614210" w:rsidRPr="00614210" w:rsidRDefault="00614210" w:rsidP="00E52F8F">
      <w:pPr>
        <w:spacing w:after="0" w:line="240" w:lineRule="auto"/>
        <w:jc w:val="both"/>
      </w:pPr>
      <w:bookmarkStart w:id="922" w:name="do|ax7|al2|pt9"/>
      <w:bookmarkEnd w:id="922"/>
      <w:r w:rsidRPr="00614210">
        <w:rPr>
          <w:b/>
          <w:bCs/>
        </w:rPr>
        <w:t>9.</w:t>
      </w:r>
      <w:r w:rsidRPr="00614210">
        <w:t>Data şi ora predării pacientului</w:t>
      </w:r>
    </w:p>
    <w:p w:rsidR="00614210" w:rsidRPr="00614210" w:rsidRDefault="00614210" w:rsidP="00E52F8F">
      <w:pPr>
        <w:spacing w:after="0" w:line="240" w:lineRule="auto"/>
        <w:jc w:val="both"/>
        <w:rPr>
          <w:vanish/>
        </w:rPr>
      </w:pPr>
      <w:bookmarkStart w:id="923" w:name="do|ax7|al2|pt10:1026"/>
      <w:bookmarkEnd w:id="923"/>
      <w:r w:rsidRPr="00614210">
        <w:rPr>
          <w:b/>
          <w:bCs/>
          <w:vanish/>
        </w:rPr>
        <w:t>10.</w:t>
      </w:r>
      <w:r w:rsidRPr="00614210">
        <w:rPr>
          <w:vanish/>
        </w:rPr>
        <w:t xml:space="preserve">Tipul de serviciu de spitalizare de zi: reprezintă serviciile de la poziţiile 38 şi 39 din lista prevăzută la lit. B pct. B.3 subpct. 3.2 din anexa 22 la Ordinul ministrului sănătăţii şi al preşedintelui Casei Naţionale de Asigurări de Sănătate nr. </w:t>
      </w:r>
      <w:hyperlink r:id="rId363" w:history="1">
        <w:r w:rsidRPr="00614210">
          <w:rPr>
            <w:rStyle w:val="Hyperlink"/>
            <w:vanish/>
          </w:rPr>
          <w:t>619</w:t>
        </w:r>
      </w:hyperlink>
      <w:r w:rsidRPr="00614210">
        <w:rPr>
          <w:vanish/>
        </w:rPr>
        <w:t>/</w:t>
      </w:r>
      <w:hyperlink r:id="rId364" w:history="1">
        <w:r w:rsidRPr="00614210">
          <w:rPr>
            <w:rStyle w:val="Hyperlink"/>
            <w:vanish/>
          </w:rPr>
          <w:t>360/2014</w:t>
        </w:r>
      </w:hyperlink>
      <w:r w:rsidRPr="00614210">
        <w:rPr>
          <w:vanish/>
        </w:rPr>
        <w:t xml:space="preserve"> privind aprobarea Normelor metodologice de aplicare în anul 2014 a Hotărârii Guvernului nr. </w:t>
      </w:r>
      <w:hyperlink r:id="rId365" w:history="1">
        <w:r w:rsidRPr="00614210">
          <w:rPr>
            <w:rStyle w:val="Hyperlink"/>
            <w:vanish/>
          </w:rPr>
          <w:t>400/2014</w:t>
        </w:r>
      </w:hyperlink>
      <w:r w:rsidRPr="00614210">
        <w:rPr>
          <w:vanish/>
        </w:rPr>
        <w:t xml:space="preserve"> pentru aprobarea pachetelor de servicii şi a Contractului-cadru care reglementează condiţiile acordării asistenţei medicale în cadrul sistemului de asigurări sociale de sănătate pentru anii 2014-2015.</w:t>
      </w:r>
    </w:p>
    <w:p w:rsidR="00614210" w:rsidRPr="00614210" w:rsidRDefault="00614210" w:rsidP="00E52F8F">
      <w:pPr>
        <w:spacing w:after="0" w:line="240" w:lineRule="auto"/>
        <w:jc w:val="both"/>
        <w:rPr>
          <w:vanish/>
        </w:rPr>
      </w:pPr>
      <w:bookmarkStart w:id="924" w:name="do|ax7|al2|pt10:1152"/>
      <w:bookmarkEnd w:id="924"/>
      <w:r w:rsidRPr="00614210">
        <w:rPr>
          <w:b/>
          <w:bCs/>
          <w:vanish/>
        </w:rPr>
        <w:t>10.</w:t>
      </w:r>
      <w:r w:rsidRPr="00614210">
        <w:rPr>
          <w:vanish/>
        </w:rPr>
        <w:t xml:space="preserve">Tipul de serviciu de spitalizare de zi: reprezintă serviciile de la poziţiile 37 şi 38 din lista prevăzută la lit. B pct. B.3 subpct. 3.2 din anexa nr. 22 la Ordinul ministrului sănătăţii şi al preşedintelui Casei Naţionale de Asigurări de Sănătate nr. </w:t>
      </w:r>
      <w:hyperlink r:id="rId366" w:history="1">
        <w:r w:rsidRPr="00614210">
          <w:rPr>
            <w:rStyle w:val="Hyperlink"/>
            <w:vanish/>
          </w:rPr>
          <w:t>388</w:t>
        </w:r>
      </w:hyperlink>
      <w:r w:rsidRPr="00614210">
        <w:rPr>
          <w:vanish/>
        </w:rPr>
        <w:t>/</w:t>
      </w:r>
      <w:hyperlink r:id="rId367" w:history="1">
        <w:r w:rsidRPr="00614210">
          <w:rPr>
            <w:rStyle w:val="Hyperlink"/>
            <w:vanish/>
          </w:rPr>
          <w:t>186/2015</w:t>
        </w:r>
      </w:hyperlink>
      <w:r w:rsidRPr="00614210">
        <w:rPr>
          <w:vanish/>
        </w:rPr>
        <w:t>.</w:t>
      </w:r>
      <w:r w:rsidRPr="00614210">
        <w:rPr>
          <w:vanish/>
        </w:rPr>
        <w:br/>
      </w:r>
      <w:r w:rsidRPr="00614210">
        <w:rPr>
          <w:i/>
          <w:iCs/>
          <w:noProof/>
          <w:vanish/>
        </w:rPr>
        <w:drawing>
          <wp:inline distT="0" distB="0" distL="0" distR="0">
            <wp:extent cx="86360" cy="86360"/>
            <wp:effectExtent l="0" t="0" r="8890" b="8890"/>
            <wp:docPr id="9" name="Picture 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21_0008"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29-apr-2015 alin. (2), punctul 10. din anexa 7 modificat de Art. I, punctul 6. din </w:t>
      </w:r>
      <w:hyperlink r:id="rId368" w:anchor="do|ari|pt6" w:history="1">
        <w:r w:rsidRPr="00614210">
          <w:rPr>
            <w:rStyle w:val="Hyperlink"/>
            <w:i/>
            <w:iCs/>
            <w:vanish/>
          </w:rPr>
          <w:t>Ordinul 506/2015</w:t>
        </w:r>
      </w:hyperlink>
      <w:r w:rsidRPr="00614210">
        <w:rPr>
          <w:i/>
          <w:iCs/>
          <w:vanish/>
        </w:rPr>
        <w:t xml:space="preserve"> )</w:t>
      </w:r>
    </w:p>
    <w:p w:rsidR="00614210" w:rsidRPr="00614210" w:rsidRDefault="00614210" w:rsidP="00E52F8F">
      <w:pPr>
        <w:spacing w:after="0" w:line="240" w:lineRule="auto"/>
        <w:jc w:val="both"/>
        <w:rPr>
          <w:vanish/>
        </w:rPr>
      </w:pPr>
      <w:bookmarkStart w:id="925" w:name="do|ax7|al2|pt10:1186"/>
      <w:bookmarkEnd w:id="925"/>
      <w:r w:rsidRPr="00614210">
        <w:rPr>
          <w:b/>
          <w:bCs/>
          <w:vanish/>
        </w:rPr>
        <w:t>10.</w:t>
      </w:r>
      <w:r w:rsidRPr="00614210">
        <w:rPr>
          <w:vanish/>
        </w:rPr>
        <w:t xml:space="preserve">Tipul de serviciu de spitalizare de zi: reprezintă serviciile de la poziţiile 37 şi 38 din lista prevăzută la lit. B pct. B.3 subpct. 3.2 din anexa 22 la Ordinul ministrului sănătăţii şi al preşedintelui Casei Naţionale de Asigurări de Sănătate nr. </w:t>
      </w:r>
      <w:hyperlink r:id="rId369" w:history="1">
        <w:r w:rsidRPr="00614210">
          <w:rPr>
            <w:rStyle w:val="Hyperlink"/>
            <w:vanish/>
          </w:rPr>
          <w:t>763</w:t>
        </w:r>
      </w:hyperlink>
      <w:r w:rsidRPr="00614210">
        <w:rPr>
          <w:vanish/>
        </w:rPr>
        <w:t>/</w:t>
      </w:r>
      <w:hyperlink r:id="rId370" w:history="1">
        <w:r w:rsidRPr="00614210">
          <w:rPr>
            <w:rStyle w:val="Hyperlink"/>
            <w:vanish/>
          </w:rPr>
          <w:t>377/2016</w:t>
        </w:r>
      </w:hyperlink>
      <w:r w:rsidRPr="00614210">
        <w:rPr>
          <w:vanish/>
        </w:rPr>
        <w:t>.</w:t>
      </w:r>
      <w:r w:rsidRPr="00614210">
        <w:rPr>
          <w:vanish/>
        </w:rPr>
        <w:br/>
      </w:r>
      <w:r w:rsidRPr="00614210">
        <w:rPr>
          <w:i/>
          <w:iCs/>
          <w:noProof/>
          <w:vanish/>
        </w:rPr>
        <w:drawing>
          <wp:inline distT="0" distB="0" distL="0" distR="0">
            <wp:extent cx="86360" cy="86360"/>
            <wp:effectExtent l="0" t="0" r="8890" b="8890"/>
            <wp:docPr id="8" name="Picture 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942_0005"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01-iul-2016 alin. (2), punctul 10. din anexa 7 modificat de Art. I, punctul 6. din </w:t>
      </w:r>
      <w:hyperlink r:id="rId371" w:anchor="do|ari|pt6" w:history="1">
        <w:r w:rsidRPr="00614210">
          <w:rPr>
            <w:rStyle w:val="Hyperlink"/>
            <w:i/>
            <w:iCs/>
            <w:vanish/>
          </w:rPr>
          <w:t>Ordinul 779/2016</w:t>
        </w:r>
      </w:hyperlink>
      <w:r w:rsidRPr="00614210">
        <w:rPr>
          <w:i/>
          <w:iCs/>
          <w:vanish/>
        </w:rPr>
        <w:t xml:space="preserve"> )</w:t>
      </w:r>
    </w:p>
    <w:p w:rsidR="00614210" w:rsidRPr="00614210" w:rsidRDefault="00614210" w:rsidP="00E52F8F">
      <w:pPr>
        <w:spacing w:after="0" w:line="240" w:lineRule="auto"/>
        <w:jc w:val="both"/>
        <w:rPr>
          <w:vanish/>
        </w:rPr>
      </w:pPr>
      <w:bookmarkStart w:id="926" w:name="do|ax7|al2|pt10:1498"/>
      <w:bookmarkEnd w:id="926"/>
      <w:r w:rsidRPr="00614210">
        <w:rPr>
          <w:b/>
          <w:bCs/>
          <w:vanish/>
        </w:rPr>
        <w:t>10.</w:t>
      </w:r>
      <w:r w:rsidRPr="00614210">
        <w:rPr>
          <w:vanish/>
        </w:rPr>
        <w:t xml:space="preserve">Tipul de serviciu de spitalizare de zi: reprezintă serviciile de la poziţiile 34 şi 35 din lista prevăzută la lit. B pct. B.3 subpct. 3.2 din anexa 22 la Ordinul ministrului sănătăţii şi al preşedintelui Casei Naţionale de Asigurări de Sănătate nr. </w:t>
      </w:r>
      <w:hyperlink r:id="rId372" w:history="1">
        <w:r w:rsidRPr="00614210">
          <w:rPr>
            <w:rStyle w:val="Hyperlink"/>
            <w:vanish/>
          </w:rPr>
          <w:t>397</w:t>
        </w:r>
      </w:hyperlink>
      <w:r w:rsidRPr="00614210">
        <w:rPr>
          <w:vanish/>
        </w:rPr>
        <w:t>/</w:t>
      </w:r>
      <w:hyperlink r:id="rId373" w:history="1">
        <w:r w:rsidRPr="00614210">
          <w:rPr>
            <w:rStyle w:val="Hyperlink"/>
            <w:vanish/>
          </w:rPr>
          <w:t>836/2018</w:t>
        </w:r>
      </w:hyperlink>
      <w:r w:rsidRPr="00614210">
        <w:rPr>
          <w:vanish/>
        </w:rPr>
        <w:t>.</w:t>
      </w:r>
      <w:r w:rsidRPr="00614210">
        <w:rPr>
          <w:vanish/>
        </w:rPr>
        <w:br/>
      </w:r>
      <w:r w:rsidRPr="00614210">
        <w:rPr>
          <w:i/>
          <w:iCs/>
          <w:noProof/>
          <w:vanish/>
        </w:rPr>
        <w:drawing>
          <wp:inline distT="0" distB="0" distL="0" distR="0">
            <wp:extent cx="86360" cy="86360"/>
            <wp:effectExtent l="0" t="0" r="8890" b="8890"/>
            <wp:docPr id="7" name="Picture 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94_0011"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01-apr-2018 alin. (2), punctul 10. din anexa 7 modificat de Art. I, punctul 9. din </w:t>
      </w:r>
      <w:hyperlink r:id="rId374" w:anchor="do|ari|pt9" w:history="1">
        <w:r w:rsidRPr="00614210">
          <w:rPr>
            <w:rStyle w:val="Hyperlink"/>
            <w:i/>
            <w:iCs/>
            <w:vanish/>
          </w:rPr>
          <w:t>Ordinul 401/2018</w:t>
        </w:r>
      </w:hyperlink>
      <w:r w:rsidRPr="00614210">
        <w:rPr>
          <w:i/>
          <w:iCs/>
          <w:vanish/>
        </w:rPr>
        <w:t xml:space="preserve"> )</w:t>
      </w:r>
    </w:p>
    <w:p w:rsidR="00614210" w:rsidRPr="00614210" w:rsidRDefault="00614210" w:rsidP="00E52F8F">
      <w:pPr>
        <w:spacing w:after="0" w:line="240" w:lineRule="auto"/>
        <w:jc w:val="both"/>
      </w:pPr>
      <w:bookmarkStart w:id="927" w:name="do|ax7|al2|pt10"/>
      <w:bookmarkEnd w:id="927"/>
      <w:r w:rsidRPr="00614210">
        <w:rPr>
          <w:b/>
          <w:bCs/>
        </w:rPr>
        <w:t>10.</w:t>
      </w:r>
      <w:r w:rsidRPr="00614210">
        <w:t xml:space="preserve">Tipul de serviciu de spitalizare de zi: reprezintă serviciile de la poziţiile 34, 35, 108 şi 109 din lista prevăzută la lit. B pct. B.3 subpct. 3.2 din anexa nr. 22 la Ordinul ministrului sănătăţii şi al preşedintelui Casei Naţionale de Asigurări de Sănătate nr. </w:t>
      </w:r>
      <w:hyperlink r:id="rId375" w:history="1">
        <w:r w:rsidRPr="00614210">
          <w:rPr>
            <w:rStyle w:val="Hyperlink"/>
          </w:rPr>
          <w:t>1.857</w:t>
        </w:r>
      </w:hyperlink>
      <w:r w:rsidRPr="00614210">
        <w:t>/</w:t>
      </w:r>
      <w:hyperlink r:id="rId376" w:history="1">
        <w:r w:rsidRPr="00614210">
          <w:rPr>
            <w:rStyle w:val="Hyperlink"/>
          </w:rPr>
          <w:t>441/2023</w:t>
        </w:r>
      </w:hyperlink>
      <w:r w:rsidRPr="00614210">
        <w:t>, cu modificările şi completările ulterioare.</w:t>
      </w:r>
      <w:r w:rsidRPr="00614210">
        <w:br/>
      </w:r>
      <w:r w:rsidRPr="00614210">
        <w:rPr>
          <w:i/>
          <w:iCs/>
          <w:noProof/>
        </w:rPr>
        <w:drawing>
          <wp:inline distT="0" distB="0" distL="0" distR="0">
            <wp:extent cx="86360" cy="86360"/>
            <wp:effectExtent l="0" t="0" r="8890" b="8890"/>
            <wp:docPr id="6" name="Picture 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15_0007"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01-aug-2023 alin. (2), punctul 10. din anexa 7 modificat de Art. I, punctul 4. din </w:t>
      </w:r>
      <w:hyperlink r:id="rId377" w:anchor="do|ari|pt4" w:history="1">
        <w:r w:rsidRPr="00614210">
          <w:rPr>
            <w:rStyle w:val="Hyperlink"/>
            <w:i/>
            <w:iCs/>
          </w:rPr>
          <w:t>Ordinul 2.543/2023</w:t>
        </w:r>
      </w:hyperlink>
      <w:r w:rsidRPr="00614210">
        <w:rPr>
          <w:i/>
          <w:iCs/>
        </w:rPr>
        <w:t xml:space="preserve"> )</w:t>
      </w:r>
    </w:p>
    <w:p w:rsidR="00614210" w:rsidRPr="00614210" w:rsidRDefault="00614210" w:rsidP="00E52F8F">
      <w:pPr>
        <w:spacing w:after="0" w:line="240" w:lineRule="auto"/>
        <w:jc w:val="both"/>
      </w:pPr>
      <w:bookmarkStart w:id="928" w:name="do|ax7|al2|pt11"/>
      <w:bookmarkEnd w:id="928"/>
      <w:r w:rsidRPr="00614210">
        <w:rPr>
          <w:b/>
          <w:bCs/>
        </w:rPr>
        <w:t>11.</w:t>
      </w:r>
      <w:r w:rsidRPr="00614210">
        <w:t>Codul de parafă al medicului curant</w:t>
      </w:r>
    </w:p>
    <w:p w:rsidR="00614210" w:rsidRPr="00614210" w:rsidRDefault="00614210" w:rsidP="00E52F8F">
      <w:pPr>
        <w:spacing w:after="0" w:line="240" w:lineRule="auto"/>
        <w:jc w:val="both"/>
        <w:rPr>
          <w:vanish/>
        </w:rPr>
      </w:pPr>
      <w:bookmarkStart w:id="929" w:name="do|ax7|al2|pt12:1153"/>
      <w:bookmarkEnd w:id="929"/>
      <w:r w:rsidRPr="00614210">
        <w:rPr>
          <w:b/>
          <w:bCs/>
          <w:vanish/>
        </w:rPr>
        <w:t>12.</w:t>
      </w:r>
      <w:r w:rsidRPr="00614210">
        <w:rPr>
          <w:vanish/>
        </w:rPr>
        <w:t xml:space="preserve">Spitalizare de zi conform Ordinului ministrului sănătăţii publice şi al preşedintelui Casei Naţionale de Asigurări de Sănătate nr. </w:t>
      </w:r>
      <w:hyperlink r:id="rId378" w:history="1">
        <w:r w:rsidRPr="00614210">
          <w:rPr>
            <w:rStyle w:val="Hyperlink"/>
            <w:vanish/>
          </w:rPr>
          <w:t>1.782</w:t>
        </w:r>
      </w:hyperlink>
      <w:r w:rsidRPr="00614210">
        <w:rPr>
          <w:vanish/>
        </w:rPr>
        <w:t>/</w:t>
      </w:r>
      <w:hyperlink r:id="rId379" w:history="1">
        <w:r w:rsidRPr="00614210">
          <w:rPr>
            <w:rStyle w:val="Hyperlink"/>
            <w:vanish/>
          </w:rPr>
          <w:t>576/2006</w:t>
        </w:r>
      </w:hyperlink>
      <w:r w:rsidRPr="00614210">
        <w:rPr>
          <w:vanish/>
        </w:rPr>
        <w:t xml:space="preserve">, completat cu valoarea "NU". Informaţia este necesară pentru a diferenţia fişele de spitalizare, caz rezolvat sau serviciu, de serviciile efectuate în camerele de gardă şi în structurile de primire urgenţe din cadrul spitalelor pentru care finanţarea nu se face din bugetul Ministerului Sănătăţii care nu necesită internare prin spitalizare continuă, pentru care se întocmeşte fişă pentru spitalizare după modelul prevăzut în anexa nr. 3 la Ordinul ministrului sănătăţii publice nr. </w:t>
      </w:r>
      <w:hyperlink r:id="rId380" w:history="1">
        <w:r w:rsidRPr="00614210">
          <w:rPr>
            <w:rStyle w:val="Hyperlink"/>
            <w:vanish/>
          </w:rPr>
          <w:t>1.706/2007</w:t>
        </w:r>
      </w:hyperlink>
      <w:r w:rsidRPr="00614210">
        <w:rPr>
          <w:vanish/>
        </w:rPr>
        <w:t>, cu modificările şi completările ulterioare.</w:t>
      </w:r>
      <w:r w:rsidRPr="00614210">
        <w:rPr>
          <w:vanish/>
        </w:rPr>
        <w:br/>
      </w:r>
      <w:r w:rsidRPr="00614210">
        <w:rPr>
          <w:i/>
          <w:iCs/>
          <w:noProof/>
          <w:vanish/>
        </w:rPr>
        <w:drawing>
          <wp:inline distT="0" distB="0" distL="0" distR="0">
            <wp:extent cx="86360" cy="86360"/>
            <wp:effectExtent l="0" t="0" r="8890" b="8890"/>
            <wp:docPr id="5" name="Picture 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911_0008"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vanish/>
        </w:rPr>
        <w:t xml:space="preserve">(la data 05-iun-2014 anexa 7 modificat de anexa V din </w:t>
      </w:r>
      <w:hyperlink r:id="rId381" w:anchor="do|axv" w:history="1">
        <w:r w:rsidRPr="00614210">
          <w:rPr>
            <w:rStyle w:val="Hyperlink"/>
            <w:i/>
            <w:iCs/>
            <w:vanish/>
          </w:rPr>
          <w:t>Ordinul 648/2014</w:t>
        </w:r>
      </w:hyperlink>
      <w:r w:rsidRPr="00614210">
        <w:rPr>
          <w:i/>
          <w:iCs/>
          <w:vanish/>
        </w:rPr>
        <w:t xml:space="preserve"> )</w:t>
      </w:r>
    </w:p>
    <w:p w:rsidR="00614210" w:rsidRPr="00614210" w:rsidRDefault="00614210" w:rsidP="00E52F8F">
      <w:pPr>
        <w:spacing w:after="0" w:line="240" w:lineRule="auto"/>
        <w:jc w:val="both"/>
      </w:pPr>
      <w:bookmarkStart w:id="930" w:name="do|ax7|al2|pt12"/>
      <w:bookmarkEnd w:id="930"/>
      <w:r w:rsidRPr="00614210">
        <w:rPr>
          <w:b/>
          <w:bCs/>
        </w:rPr>
        <w:t>12.</w:t>
      </w:r>
      <w:r w:rsidRPr="00614210">
        <w:t xml:space="preserve">Spitalizare de zi conform Ordinului ministrului sănătăţii publice şi al preşedintelui Casei Naţionale de Asigurări de Sănătate nr. </w:t>
      </w:r>
      <w:hyperlink r:id="rId382" w:history="1">
        <w:r w:rsidRPr="00614210">
          <w:rPr>
            <w:rStyle w:val="Hyperlink"/>
          </w:rPr>
          <w:t>1.782</w:t>
        </w:r>
      </w:hyperlink>
      <w:r w:rsidRPr="00614210">
        <w:t>/</w:t>
      </w:r>
      <w:hyperlink r:id="rId383" w:history="1">
        <w:r w:rsidRPr="00614210">
          <w:rPr>
            <w:rStyle w:val="Hyperlink"/>
          </w:rPr>
          <w:t>576/2006</w:t>
        </w:r>
      </w:hyperlink>
      <w:r w:rsidRPr="00614210">
        <w:t xml:space="preserve">, cu modificările şi completările ulterioare, completat cu valoarea «NU». Informaţia este necesară pentru a diferenţia fişele de spitalizare, caz rezolvat sau serviciu, de serviciile efectuate în camerele de gardă şi în structurile de primire urgenţe din cadrul spitalelor pentru care finanţarea nu se face din bugetul Ministerului Sănătăţii/ministerelor şi instituţiilor cu reţea sanitară proprie, care nu necesită internare prin spitalizare continuă, pentru care se întocmeşte fişă pentru spitalizare după modelul prevăzut în anexa nr. 3 la Ordinul ministrului sănătăţii publice nr. </w:t>
      </w:r>
      <w:hyperlink r:id="rId384" w:history="1">
        <w:r w:rsidRPr="00614210">
          <w:rPr>
            <w:rStyle w:val="Hyperlink"/>
          </w:rPr>
          <w:t>1.706/2007</w:t>
        </w:r>
      </w:hyperlink>
      <w:r w:rsidRPr="00614210">
        <w:t>, cu modificările şi completările ulterioare.</w:t>
      </w:r>
      <w:r w:rsidRPr="00614210">
        <w:br/>
      </w:r>
      <w:r w:rsidRPr="00614210">
        <w:rPr>
          <w:i/>
          <w:iCs/>
          <w:noProof/>
        </w:rPr>
        <w:drawing>
          <wp:inline distT="0" distB="0" distL="0" distR="0">
            <wp:extent cx="86360" cy="86360"/>
            <wp:effectExtent l="0" t="0" r="8890" b="8890"/>
            <wp:docPr id="4" name="Picture 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942_0006"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01-iul-2016 alin. (2), punctul 12. din anexa 7 modificat de Art. I, punctul 6. din </w:t>
      </w:r>
      <w:hyperlink r:id="rId385" w:anchor="do|ari|pt6" w:history="1">
        <w:r w:rsidRPr="00614210">
          <w:rPr>
            <w:rStyle w:val="Hyperlink"/>
            <w:i/>
            <w:iCs/>
          </w:rPr>
          <w:t>Ordinul 779/2016</w:t>
        </w:r>
      </w:hyperlink>
      <w:r w:rsidRPr="00614210">
        <w:rPr>
          <w:i/>
          <w:iCs/>
        </w:rPr>
        <w:t xml:space="preserve"> )</w:t>
      </w:r>
    </w:p>
    <w:p w:rsidR="00614210" w:rsidRPr="00614210" w:rsidRDefault="00614210" w:rsidP="00E52F8F">
      <w:pPr>
        <w:spacing w:after="0" w:line="240" w:lineRule="auto"/>
        <w:jc w:val="both"/>
      </w:pPr>
      <w:bookmarkStart w:id="931" w:name="do|ax7|pa1"/>
      <w:bookmarkEnd w:id="931"/>
      <w:r w:rsidRPr="00614210">
        <w:t xml:space="preserve">*) În tot cuprinsul anexelor nr. 4, 5 şi 7, sintagma "Ordinul ministrului sănătăţii şi al preşedintelui Casei Naţionale de Asigurări de Sănătate nr. </w:t>
      </w:r>
      <w:hyperlink r:id="rId386" w:history="1">
        <w:r w:rsidRPr="00614210">
          <w:rPr>
            <w:rStyle w:val="Hyperlink"/>
          </w:rPr>
          <w:t>397</w:t>
        </w:r>
      </w:hyperlink>
      <w:r w:rsidRPr="00614210">
        <w:t>/</w:t>
      </w:r>
      <w:hyperlink r:id="rId387" w:history="1">
        <w:r w:rsidRPr="00614210">
          <w:rPr>
            <w:rStyle w:val="Hyperlink"/>
          </w:rPr>
          <w:t>836/2018</w:t>
        </w:r>
      </w:hyperlink>
      <w:r w:rsidRPr="00614210">
        <w:t xml:space="preserve">" se înlocuieşte cu sintagma "Ordinul ministrului sănătăţii şi al preşedintelui Casei Naţionale de Asigurări de Sănătate nr. </w:t>
      </w:r>
      <w:hyperlink r:id="rId388" w:history="1">
        <w:r w:rsidRPr="00614210">
          <w:rPr>
            <w:rStyle w:val="Hyperlink"/>
          </w:rPr>
          <w:t>1.068</w:t>
        </w:r>
      </w:hyperlink>
      <w:r w:rsidRPr="00614210">
        <w:t>/</w:t>
      </w:r>
      <w:hyperlink r:id="rId389" w:history="1">
        <w:r w:rsidRPr="00614210">
          <w:rPr>
            <w:rStyle w:val="Hyperlink"/>
          </w:rPr>
          <w:t>627/2021</w:t>
        </w:r>
      </w:hyperlink>
      <w:r w:rsidRPr="00614210">
        <w:t>".</w:t>
      </w:r>
      <w:r w:rsidRPr="00614210">
        <w:br/>
      </w:r>
      <w:r w:rsidRPr="00614210">
        <w:rPr>
          <w:i/>
          <w:iCs/>
          <w:noProof/>
        </w:rPr>
        <w:drawing>
          <wp:inline distT="0" distB="0" distL="0" distR="0">
            <wp:extent cx="86360" cy="86360"/>
            <wp:effectExtent l="0" t="0" r="8890" b="8890"/>
            <wp:docPr id="3" name="Picture 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093_0008"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02-iul-2021 anexa 7 modificat de Art. I, punctul 3. din </w:t>
      </w:r>
      <w:hyperlink r:id="rId390" w:anchor="do|ari|pt3" w:history="1">
        <w:r w:rsidRPr="00614210">
          <w:rPr>
            <w:rStyle w:val="Hyperlink"/>
            <w:i/>
            <w:iCs/>
          </w:rPr>
          <w:t>Ordinul 1.119/2021</w:t>
        </w:r>
      </w:hyperlink>
      <w:r w:rsidRPr="00614210">
        <w:rPr>
          <w:i/>
          <w:iCs/>
        </w:rPr>
        <w:t xml:space="preserve"> )</w:t>
      </w:r>
    </w:p>
    <w:p w:rsidR="00614210" w:rsidRPr="00614210" w:rsidRDefault="00614210" w:rsidP="00E52F8F">
      <w:pPr>
        <w:spacing w:after="0" w:line="240" w:lineRule="auto"/>
        <w:jc w:val="both"/>
      </w:pPr>
      <w:bookmarkStart w:id="932" w:name="do|pa7"/>
      <w:bookmarkEnd w:id="932"/>
      <w:r w:rsidRPr="00614210">
        <w:t>Publicat în Monitorul Oficial cu numărul 14 din data de 9 ianuarie 2007</w:t>
      </w:r>
    </w:p>
    <w:p w:rsidR="00614210" w:rsidRPr="00614210" w:rsidRDefault="00614210" w:rsidP="00E52F8F">
      <w:pPr>
        <w:spacing w:after="0" w:line="240" w:lineRule="auto"/>
        <w:jc w:val="both"/>
      </w:pPr>
      <w:r w:rsidRPr="00614210">
        <w:t xml:space="preserve">*) În tot cuprinsul actului normativ, sintagma "Ordinul ministrului sănătăţii şi al preşedintelui Casei Naţionale de Asigurări de Sănătate nr. </w:t>
      </w:r>
      <w:hyperlink r:id="rId391" w:history="1">
        <w:r w:rsidRPr="00614210">
          <w:rPr>
            <w:rStyle w:val="Hyperlink"/>
          </w:rPr>
          <w:t>763</w:t>
        </w:r>
      </w:hyperlink>
      <w:r w:rsidRPr="00614210">
        <w:t>/</w:t>
      </w:r>
      <w:hyperlink r:id="rId392" w:history="1">
        <w:r w:rsidRPr="00614210">
          <w:rPr>
            <w:rStyle w:val="Hyperlink"/>
          </w:rPr>
          <w:t>377/2016</w:t>
        </w:r>
      </w:hyperlink>
      <w:r w:rsidRPr="00614210">
        <w:t xml:space="preserve"> privind aprobarea Normelor metodologice de aplicare în anul 2016 a Hotărârii Guvernului nr. </w:t>
      </w:r>
      <w:hyperlink r:id="rId393" w:history="1">
        <w:r w:rsidRPr="00614210">
          <w:rPr>
            <w:rStyle w:val="Hyperlink"/>
          </w:rPr>
          <w:t>161/2016</w:t>
        </w:r>
      </w:hyperlink>
      <w:r w:rsidRPr="00614210">
        <w:t xml:space="preserve"> pentru aprobarea pachetelor de servicii şi a Contractului-cadru care reglementează condiţiile acordării asistenţei medicale, a medicamentelor şi a dispozitivelor medicale în cadrul sistemului de asigurări sociale de sănătate pentru anii 2016-2017" se înlocuieşte cu sintagma "Ordinul ministrului sănătăţii şi al preşedintelui Casei Naţionale de Asigurări de Sănătate nr. </w:t>
      </w:r>
      <w:hyperlink r:id="rId394" w:history="1">
        <w:r w:rsidRPr="00614210">
          <w:rPr>
            <w:rStyle w:val="Hyperlink"/>
          </w:rPr>
          <w:t>196</w:t>
        </w:r>
      </w:hyperlink>
      <w:r w:rsidRPr="00614210">
        <w:t>/</w:t>
      </w:r>
      <w:hyperlink r:id="rId395" w:history="1">
        <w:r w:rsidRPr="00614210">
          <w:rPr>
            <w:rStyle w:val="Hyperlink"/>
          </w:rPr>
          <w:t>139/2017</w:t>
        </w:r>
      </w:hyperlink>
      <w:r w:rsidRPr="00614210">
        <w:t xml:space="preserve"> privind aprobarea Normelor metodologice de aplicare în anul 2017 a Hotărârii Guvernului nr. </w:t>
      </w:r>
      <w:hyperlink r:id="rId396" w:history="1">
        <w:r w:rsidRPr="00614210">
          <w:rPr>
            <w:rStyle w:val="Hyperlink"/>
          </w:rPr>
          <w:t>161/2016</w:t>
        </w:r>
      </w:hyperlink>
      <w:r w:rsidRPr="00614210">
        <w:t xml:space="preserve"> pentru aprobarea pachetelor de servicii şi a Contractului-cadru care </w:t>
      </w:r>
      <w:r w:rsidRPr="00614210">
        <w:lastRenderedPageBreak/>
        <w:t>reglementează condiţiile acordării asistenţei medicale, a medicamentelor şi a dispozitivelor medicale în cadrul sistemului de asigurări sociale de sănătate pentru anii 2016-2017".</w:t>
      </w:r>
      <w:r w:rsidRPr="00614210">
        <w:br/>
      </w:r>
      <w:r w:rsidRPr="00614210">
        <w:rPr>
          <w:i/>
          <w:iCs/>
          <w:noProof/>
        </w:rPr>
        <w:drawing>
          <wp:inline distT="0" distB="0" distL="0" distR="0">
            <wp:extent cx="86360" cy="86360"/>
            <wp:effectExtent l="0" t="0" r="8890" b="8890"/>
            <wp:docPr id="2" name="Picture 2"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92_0003"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01-apr-2017 Actul modificat de Art. I, punctul 3. din </w:t>
      </w:r>
      <w:hyperlink r:id="rId397" w:anchor="do|ari|pt3" w:history="1">
        <w:r w:rsidRPr="00614210">
          <w:rPr>
            <w:rStyle w:val="Hyperlink"/>
            <w:i/>
            <w:iCs/>
          </w:rPr>
          <w:t>Ordinul 365/2017</w:t>
        </w:r>
      </w:hyperlink>
      <w:r w:rsidRPr="00614210">
        <w:rPr>
          <w:i/>
          <w:iCs/>
        </w:rPr>
        <w:t xml:space="preserve"> )</w:t>
      </w:r>
    </w:p>
    <w:p w:rsidR="00614210" w:rsidRPr="00614210" w:rsidRDefault="00614210" w:rsidP="00E52F8F">
      <w:pPr>
        <w:spacing w:after="0" w:line="240" w:lineRule="auto"/>
        <w:jc w:val="both"/>
      </w:pPr>
      <w:bookmarkStart w:id="933" w:name="do|pa1"/>
      <w:bookmarkEnd w:id="933"/>
      <w:r w:rsidRPr="00614210">
        <w:t xml:space="preserve">*) În tot cuprinsul actului normativ, sintagma "Ordinul ministrului sănătăţii şi al preşedintelui Casei Naţionale de Asigurări de Sănătate nr. </w:t>
      </w:r>
      <w:hyperlink r:id="rId398" w:history="1">
        <w:r w:rsidRPr="00614210">
          <w:rPr>
            <w:rStyle w:val="Hyperlink"/>
          </w:rPr>
          <w:t>763</w:t>
        </w:r>
      </w:hyperlink>
      <w:r w:rsidRPr="00614210">
        <w:t>/</w:t>
      </w:r>
      <w:hyperlink r:id="rId399" w:history="1">
        <w:r w:rsidRPr="00614210">
          <w:rPr>
            <w:rStyle w:val="Hyperlink"/>
          </w:rPr>
          <w:t>377/2016</w:t>
        </w:r>
      </w:hyperlink>
      <w:r w:rsidRPr="00614210">
        <w:t xml:space="preserve">" se înlocuieşte cu sintagma "Ordinul ministrului sănătăţii şi al preşedintelui Casei Naţionale de Asigurări de Sănătate nr. </w:t>
      </w:r>
      <w:hyperlink r:id="rId400" w:history="1">
        <w:r w:rsidRPr="00614210">
          <w:rPr>
            <w:rStyle w:val="Hyperlink"/>
          </w:rPr>
          <w:t>196</w:t>
        </w:r>
      </w:hyperlink>
      <w:r w:rsidRPr="00614210">
        <w:t>/</w:t>
      </w:r>
      <w:hyperlink r:id="rId401" w:history="1">
        <w:r w:rsidRPr="00614210">
          <w:rPr>
            <w:rStyle w:val="Hyperlink"/>
          </w:rPr>
          <w:t>139/2017</w:t>
        </w:r>
      </w:hyperlink>
      <w:r w:rsidRPr="00614210">
        <w:t>".</w:t>
      </w:r>
      <w:r w:rsidRPr="00614210">
        <w:br/>
      </w:r>
      <w:r w:rsidRPr="00614210">
        <w:rPr>
          <w:i/>
          <w:iCs/>
          <w:noProof/>
        </w:rPr>
        <w:drawing>
          <wp:inline distT="0" distB="0" distL="0" distR="0">
            <wp:extent cx="86360" cy="86360"/>
            <wp:effectExtent l="0" t="0" r="8890" b="8890"/>
            <wp:docPr id="1" name="Picture 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92_0004" descr="C:\Users\cberinde\sintact 4.0\cache\Legislati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14210">
        <w:rPr>
          <w:i/>
          <w:iCs/>
        </w:rPr>
        <w:t xml:space="preserve">(la data 01-apr-2017 Actul modificat de Art. I, punctul 4. din </w:t>
      </w:r>
      <w:hyperlink r:id="rId402" w:anchor="do|ari|pt4" w:history="1">
        <w:r w:rsidRPr="00614210">
          <w:rPr>
            <w:rStyle w:val="Hyperlink"/>
            <w:i/>
            <w:iCs/>
          </w:rPr>
          <w:t>Ordinul 365/2017</w:t>
        </w:r>
      </w:hyperlink>
      <w:r w:rsidRPr="00614210">
        <w:rPr>
          <w:i/>
          <w:iCs/>
        </w:rPr>
        <w:t xml:space="preserve"> )</w:t>
      </w:r>
    </w:p>
    <w:p w:rsidR="00614210" w:rsidRPr="00614210" w:rsidRDefault="00614210" w:rsidP="00E52F8F">
      <w:pPr>
        <w:spacing w:after="0" w:line="240" w:lineRule="auto"/>
        <w:jc w:val="both"/>
      </w:pPr>
      <w:r w:rsidRPr="00614210">
        <w:br/>
        <w:t>Forma sintetică la data 09-ian-2024. Acest act a fost creat utilizand tehnologia SintAct®-Acte Sintetice. SintAct® şi tehnologia Acte Sintetice sunt mărci inregistrate ale Wolters Kluwer.</w:t>
      </w:r>
    </w:p>
    <w:p w:rsidR="00C019F6" w:rsidRDefault="00C019F6" w:rsidP="00E52F8F">
      <w:pPr>
        <w:spacing w:after="0" w:line="240" w:lineRule="auto"/>
        <w:jc w:val="both"/>
      </w:pPr>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10"/>
    <w:rsid w:val="000A7ACE"/>
    <w:rsid w:val="00614210"/>
    <w:rsid w:val="00695C45"/>
    <w:rsid w:val="00C019F6"/>
    <w:rsid w:val="00C92590"/>
    <w:rsid w:val="00DF6123"/>
    <w:rsid w:val="00E52F8F"/>
    <w:rsid w:val="00EA48B5"/>
    <w:rsid w:val="00F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7A35"/>
  <w15:chartTrackingRefBased/>
  <w15:docId w15:val="{9F1DA871-A322-414C-9C02-7FA90CD9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614210"/>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614210"/>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614210"/>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61421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61421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61421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210"/>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614210"/>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614210"/>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614210"/>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614210"/>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614210"/>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unhideWhenUsed/>
    <w:rsid w:val="00614210"/>
    <w:rPr>
      <w:b/>
      <w:bCs/>
      <w:color w:val="333399"/>
      <w:u w:val="single"/>
    </w:rPr>
  </w:style>
  <w:style w:type="character" w:styleId="FollowedHyperlink">
    <w:name w:val="FollowedHyperlink"/>
    <w:basedOn w:val="DefaultParagraphFont"/>
    <w:uiPriority w:val="99"/>
    <w:semiHidden/>
    <w:unhideWhenUsed/>
    <w:rsid w:val="00614210"/>
    <w:rPr>
      <w:b/>
      <w:bCs/>
      <w:color w:val="333399"/>
      <w:u w:val="single"/>
    </w:rPr>
  </w:style>
  <w:style w:type="paragraph" w:customStyle="1" w:styleId="msonormal0">
    <w:name w:val="msonormal"/>
    <w:basedOn w:val="Normal"/>
    <w:rsid w:val="0061421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614210"/>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614210"/>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6142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614210"/>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61421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61421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61421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61421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61421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1421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1421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614210"/>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614210"/>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61421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1421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14210"/>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14210"/>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614210"/>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614210"/>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14210"/>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614210"/>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14210"/>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14210"/>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1421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61421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14210"/>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614210"/>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1421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61421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61421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1421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61421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14210"/>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1421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1421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1421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14210"/>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1421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614210"/>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14210"/>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1421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61421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61421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61421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614210"/>
    <w:rPr>
      <w:b/>
      <w:bCs/>
      <w:sz w:val="26"/>
      <w:szCs w:val="26"/>
    </w:rPr>
  </w:style>
  <w:style w:type="character" w:customStyle="1" w:styleId="tpa1">
    <w:name w:val="tpa1"/>
    <w:basedOn w:val="DefaultParagraphFont"/>
    <w:rsid w:val="00614210"/>
  </w:style>
  <w:style w:type="character" w:styleId="Strong">
    <w:name w:val="Strong"/>
    <w:basedOn w:val="DefaultParagraphFont"/>
    <w:uiPriority w:val="22"/>
    <w:qFormat/>
    <w:rsid w:val="00614210"/>
    <w:rPr>
      <w:b/>
      <w:bCs/>
    </w:rPr>
  </w:style>
  <w:style w:type="character" w:customStyle="1" w:styleId="ar1">
    <w:name w:val="ar1"/>
    <w:basedOn w:val="DefaultParagraphFont"/>
    <w:rsid w:val="00614210"/>
    <w:rPr>
      <w:b/>
      <w:bCs/>
      <w:color w:val="0000AF"/>
      <w:sz w:val="22"/>
      <w:szCs w:val="22"/>
    </w:rPr>
  </w:style>
  <w:style w:type="character" w:customStyle="1" w:styleId="ala1">
    <w:name w:val="al_a1"/>
    <w:basedOn w:val="DefaultParagraphFont"/>
    <w:rsid w:val="00614210"/>
    <w:rPr>
      <w:b/>
      <w:bCs/>
      <w:strike/>
      <w:color w:val="DC143C"/>
    </w:rPr>
  </w:style>
  <w:style w:type="character" w:customStyle="1" w:styleId="tala1">
    <w:name w:val="tal_a1"/>
    <w:basedOn w:val="DefaultParagraphFont"/>
    <w:rsid w:val="00614210"/>
    <w:rPr>
      <w:strike/>
      <w:color w:val="DC143C"/>
    </w:rPr>
  </w:style>
  <w:style w:type="character" w:customStyle="1" w:styleId="legoa1">
    <w:name w:val="lego_a1"/>
    <w:basedOn w:val="DefaultParagraphFont"/>
    <w:rsid w:val="00614210"/>
    <w:rPr>
      <w:b w:val="0"/>
      <w:bCs w:val="0"/>
      <w:i/>
      <w:iCs/>
      <w:strike/>
      <w:vanish w:val="0"/>
      <w:webHidden w:val="0"/>
      <w:color w:val="6666FF"/>
      <w:sz w:val="18"/>
      <w:szCs w:val="18"/>
      <w:specVanish w:val="0"/>
    </w:rPr>
  </w:style>
  <w:style w:type="character" w:customStyle="1" w:styleId="al1">
    <w:name w:val="al1"/>
    <w:basedOn w:val="DefaultParagraphFont"/>
    <w:rsid w:val="00614210"/>
    <w:rPr>
      <w:b/>
      <w:bCs/>
      <w:color w:val="008F00"/>
    </w:rPr>
  </w:style>
  <w:style w:type="character" w:customStyle="1" w:styleId="tal1">
    <w:name w:val="tal1"/>
    <w:basedOn w:val="DefaultParagraphFont"/>
    <w:rsid w:val="00614210"/>
  </w:style>
  <w:style w:type="character" w:customStyle="1" w:styleId="lego1">
    <w:name w:val="lego1"/>
    <w:basedOn w:val="DefaultParagraphFont"/>
    <w:rsid w:val="00614210"/>
    <w:rPr>
      <w:b w:val="0"/>
      <w:bCs w:val="0"/>
      <w:i/>
      <w:iCs/>
      <w:vanish w:val="0"/>
      <w:webHidden w:val="0"/>
      <w:color w:val="6666FF"/>
      <w:sz w:val="18"/>
      <w:szCs w:val="18"/>
      <w:specVanish w:val="0"/>
    </w:rPr>
  </w:style>
  <w:style w:type="character" w:customStyle="1" w:styleId="li1">
    <w:name w:val="li1"/>
    <w:basedOn w:val="DefaultParagraphFont"/>
    <w:rsid w:val="00614210"/>
    <w:rPr>
      <w:b/>
      <w:bCs/>
      <w:color w:val="8F0000"/>
    </w:rPr>
  </w:style>
  <w:style w:type="character" w:customStyle="1" w:styleId="tli1">
    <w:name w:val="tli1"/>
    <w:basedOn w:val="DefaultParagraphFont"/>
    <w:rsid w:val="00614210"/>
  </w:style>
  <w:style w:type="character" w:customStyle="1" w:styleId="tpaa1">
    <w:name w:val="tpa_a1"/>
    <w:basedOn w:val="DefaultParagraphFont"/>
    <w:rsid w:val="00614210"/>
    <w:rPr>
      <w:strike/>
      <w:color w:val="DC143C"/>
    </w:rPr>
  </w:style>
  <w:style w:type="character" w:customStyle="1" w:styleId="paa1">
    <w:name w:val="pa_a1"/>
    <w:basedOn w:val="DefaultParagraphFont"/>
    <w:rsid w:val="00614210"/>
    <w:rPr>
      <w:strike/>
      <w:color w:val="DC143C"/>
    </w:rPr>
  </w:style>
  <w:style w:type="character" w:customStyle="1" w:styleId="pa">
    <w:name w:val="pa"/>
    <w:basedOn w:val="DefaultParagraphFont"/>
    <w:rsid w:val="00614210"/>
  </w:style>
  <w:style w:type="character" w:customStyle="1" w:styleId="ara1">
    <w:name w:val="ar_a1"/>
    <w:basedOn w:val="DefaultParagraphFont"/>
    <w:rsid w:val="00614210"/>
    <w:rPr>
      <w:b/>
      <w:bCs/>
      <w:strike/>
      <w:color w:val="DC143C"/>
      <w:sz w:val="22"/>
      <w:szCs w:val="22"/>
    </w:rPr>
  </w:style>
  <w:style w:type="character" w:customStyle="1" w:styleId="tar1">
    <w:name w:val="tar1"/>
    <w:basedOn w:val="DefaultParagraphFont"/>
    <w:rsid w:val="00614210"/>
    <w:rPr>
      <w:b/>
      <w:bCs/>
      <w:sz w:val="22"/>
      <w:szCs w:val="22"/>
    </w:rPr>
  </w:style>
  <w:style w:type="character" w:customStyle="1" w:styleId="ax1">
    <w:name w:val="ax1"/>
    <w:basedOn w:val="DefaultParagraphFont"/>
    <w:rsid w:val="00614210"/>
    <w:rPr>
      <w:b/>
      <w:bCs/>
      <w:sz w:val="26"/>
      <w:szCs w:val="26"/>
    </w:rPr>
  </w:style>
  <w:style w:type="character" w:customStyle="1" w:styleId="tax1">
    <w:name w:val="tax1"/>
    <w:basedOn w:val="DefaultParagraphFont"/>
    <w:rsid w:val="00614210"/>
    <w:rPr>
      <w:b/>
      <w:bCs/>
      <w:sz w:val="26"/>
      <w:szCs w:val="26"/>
    </w:rPr>
  </w:style>
  <w:style w:type="character" w:customStyle="1" w:styleId="axa1">
    <w:name w:val="ax_a1"/>
    <w:basedOn w:val="DefaultParagraphFont"/>
    <w:rsid w:val="00614210"/>
    <w:rPr>
      <w:b/>
      <w:bCs/>
      <w:strike/>
      <w:color w:val="DC143C"/>
      <w:sz w:val="26"/>
      <w:szCs w:val="26"/>
    </w:rPr>
  </w:style>
  <w:style w:type="character" w:customStyle="1" w:styleId="pt1">
    <w:name w:val="pt1"/>
    <w:basedOn w:val="DefaultParagraphFont"/>
    <w:rsid w:val="00614210"/>
    <w:rPr>
      <w:b/>
      <w:bCs/>
      <w:color w:val="8F0000"/>
    </w:rPr>
  </w:style>
  <w:style w:type="character" w:customStyle="1" w:styleId="tpt1">
    <w:name w:val="tpt1"/>
    <w:basedOn w:val="DefaultParagraphFont"/>
    <w:rsid w:val="00614210"/>
  </w:style>
  <w:style w:type="character" w:customStyle="1" w:styleId="pta1">
    <w:name w:val="pt_a1"/>
    <w:basedOn w:val="DefaultParagraphFont"/>
    <w:rsid w:val="00614210"/>
    <w:rPr>
      <w:b/>
      <w:bCs/>
      <w:strike/>
      <w:color w:val="DC143C"/>
    </w:rPr>
  </w:style>
  <w:style w:type="character" w:customStyle="1" w:styleId="tpta1">
    <w:name w:val="tpt_a1"/>
    <w:basedOn w:val="DefaultParagraphFont"/>
    <w:rsid w:val="00614210"/>
    <w:rPr>
      <w:strike/>
      <w:color w:val="DC143C"/>
    </w:rPr>
  </w:style>
  <w:style w:type="character" w:customStyle="1" w:styleId="spa1">
    <w:name w:val="sp_a1"/>
    <w:basedOn w:val="DefaultParagraphFont"/>
    <w:rsid w:val="00614210"/>
    <w:rPr>
      <w:b/>
      <w:bCs/>
      <w:strike/>
      <w:color w:val="DC143C"/>
    </w:rPr>
  </w:style>
  <w:style w:type="character" w:customStyle="1" w:styleId="tspa1">
    <w:name w:val="tsp_a1"/>
    <w:basedOn w:val="DefaultParagraphFont"/>
    <w:rsid w:val="00614210"/>
    <w:rPr>
      <w:strike/>
      <w:color w:val="DC143C"/>
    </w:rPr>
  </w:style>
  <w:style w:type="character" w:customStyle="1" w:styleId="lia1">
    <w:name w:val="li_a1"/>
    <w:basedOn w:val="DefaultParagraphFont"/>
    <w:rsid w:val="00614210"/>
    <w:rPr>
      <w:b/>
      <w:bCs/>
      <w:strike/>
      <w:color w:val="DC143C"/>
    </w:rPr>
  </w:style>
  <w:style w:type="character" w:customStyle="1" w:styleId="tlia1">
    <w:name w:val="tli_a1"/>
    <w:basedOn w:val="DefaultParagraphFont"/>
    <w:rsid w:val="00614210"/>
    <w:rPr>
      <w:strike/>
      <w:color w:val="DC143C"/>
    </w:rPr>
  </w:style>
  <w:style w:type="character" w:customStyle="1" w:styleId="sp1">
    <w:name w:val="sp1"/>
    <w:basedOn w:val="DefaultParagraphFont"/>
    <w:rsid w:val="00614210"/>
    <w:rPr>
      <w:b/>
      <w:bCs/>
      <w:color w:val="8F0000"/>
    </w:rPr>
  </w:style>
  <w:style w:type="character" w:customStyle="1" w:styleId="tsp1">
    <w:name w:val="tsp1"/>
    <w:basedOn w:val="DefaultParagraphFont"/>
    <w:rsid w:val="00614210"/>
  </w:style>
  <w:style w:type="character" w:customStyle="1" w:styleId="taxa1">
    <w:name w:val="tax_a1"/>
    <w:basedOn w:val="DefaultParagraphFont"/>
    <w:rsid w:val="00614210"/>
    <w:rPr>
      <w:b/>
      <w:bCs/>
      <w:strike/>
      <w:color w:val="DC143C"/>
      <w:sz w:val="26"/>
      <w:szCs w:val="26"/>
    </w:rPr>
  </w:style>
  <w:style w:type="character" w:styleId="UnresolvedMention">
    <w:name w:val="Unresolved Mention"/>
    <w:basedOn w:val="DefaultParagraphFont"/>
    <w:uiPriority w:val="99"/>
    <w:semiHidden/>
    <w:unhideWhenUsed/>
    <w:rsid w:val="0061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2481">
      <w:bodyDiv w:val="1"/>
      <w:marLeft w:val="0"/>
      <w:marRight w:val="0"/>
      <w:marTop w:val="0"/>
      <w:marBottom w:val="0"/>
      <w:divBdr>
        <w:top w:val="none" w:sz="0" w:space="0" w:color="auto"/>
        <w:left w:val="none" w:sz="0" w:space="0" w:color="auto"/>
        <w:bottom w:val="none" w:sz="0" w:space="0" w:color="auto"/>
        <w:right w:val="none" w:sz="0" w:space="0" w:color="auto"/>
      </w:divBdr>
      <w:divsChild>
        <w:div w:id="1152942076">
          <w:marLeft w:val="0"/>
          <w:marRight w:val="0"/>
          <w:marTop w:val="0"/>
          <w:marBottom w:val="0"/>
          <w:divBdr>
            <w:top w:val="none" w:sz="0" w:space="0" w:color="auto"/>
            <w:left w:val="none" w:sz="0" w:space="0" w:color="auto"/>
            <w:bottom w:val="none" w:sz="0" w:space="0" w:color="auto"/>
            <w:right w:val="none" w:sz="0" w:space="0" w:color="auto"/>
          </w:divBdr>
          <w:divsChild>
            <w:div w:id="152112096">
              <w:marLeft w:val="0"/>
              <w:marRight w:val="0"/>
              <w:marTop w:val="0"/>
              <w:marBottom w:val="0"/>
              <w:divBdr>
                <w:top w:val="dashed" w:sz="2" w:space="0" w:color="FFFFFF"/>
                <w:left w:val="dashed" w:sz="2" w:space="0" w:color="FFFFFF"/>
                <w:bottom w:val="dashed" w:sz="2" w:space="0" w:color="FFFFFF"/>
                <w:right w:val="dashed" w:sz="2" w:space="0" w:color="FFFFFF"/>
              </w:divBdr>
            </w:div>
            <w:div w:id="205873260">
              <w:marLeft w:val="0"/>
              <w:marRight w:val="0"/>
              <w:marTop w:val="0"/>
              <w:marBottom w:val="0"/>
              <w:divBdr>
                <w:top w:val="dashed" w:sz="2" w:space="0" w:color="FFFFFF"/>
                <w:left w:val="dashed" w:sz="2" w:space="0" w:color="FFFFFF"/>
                <w:bottom w:val="dashed" w:sz="2" w:space="0" w:color="FFFFFF"/>
                <w:right w:val="dashed" w:sz="2" w:space="0" w:color="FFFFFF"/>
              </w:divBdr>
              <w:divsChild>
                <w:div w:id="337196801">
                  <w:marLeft w:val="0"/>
                  <w:marRight w:val="0"/>
                  <w:marTop w:val="0"/>
                  <w:marBottom w:val="0"/>
                  <w:divBdr>
                    <w:top w:val="dashed" w:sz="2" w:space="0" w:color="FFFFFF"/>
                    <w:left w:val="dashed" w:sz="2" w:space="0" w:color="FFFFFF"/>
                    <w:bottom w:val="dashed" w:sz="2" w:space="0" w:color="FFFFFF"/>
                    <w:right w:val="dashed" w:sz="2" w:space="0" w:color="FFFFFF"/>
                  </w:divBdr>
                </w:div>
                <w:div w:id="860977572">
                  <w:marLeft w:val="0"/>
                  <w:marRight w:val="0"/>
                  <w:marTop w:val="0"/>
                  <w:marBottom w:val="0"/>
                  <w:divBdr>
                    <w:top w:val="dashed" w:sz="2" w:space="0" w:color="FFFFFF"/>
                    <w:left w:val="dashed" w:sz="2" w:space="0" w:color="FFFFFF"/>
                    <w:bottom w:val="dashed" w:sz="2" w:space="0" w:color="FFFFFF"/>
                    <w:right w:val="dashed" w:sz="2" w:space="0" w:color="FFFFFF"/>
                  </w:divBdr>
                </w:div>
                <w:div w:id="909198363">
                  <w:marLeft w:val="0"/>
                  <w:marRight w:val="0"/>
                  <w:marTop w:val="0"/>
                  <w:marBottom w:val="0"/>
                  <w:divBdr>
                    <w:top w:val="dashed" w:sz="2" w:space="0" w:color="FFFFFF"/>
                    <w:left w:val="dashed" w:sz="2" w:space="0" w:color="FFFFFF"/>
                    <w:bottom w:val="dashed" w:sz="2" w:space="0" w:color="FFFFFF"/>
                    <w:right w:val="dashed" w:sz="2" w:space="0" w:color="FFFFFF"/>
                  </w:divBdr>
                </w:div>
                <w:div w:id="1847859964">
                  <w:marLeft w:val="0"/>
                  <w:marRight w:val="0"/>
                  <w:marTop w:val="0"/>
                  <w:marBottom w:val="0"/>
                  <w:divBdr>
                    <w:top w:val="dashed" w:sz="2" w:space="0" w:color="FFFFFF"/>
                    <w:left w:val="dashed" w:sz="2" w:space="0" w:color="FFFFFF"/>
                    <w:bottom w:val="dashed" w:sz="2" w:space="0" w:color="FFFFFF"/>
                    <w:right w:val="dashed" w:sz="2" w:space="0" w:color="FFFFFF"/>
                  </w:divBdr>
                </w:div>
                <w:div w:id="1395161455">
                  <w:marLeft w:val="0"/>
                  <w:marRight w:val="0"/>
                  <w:marTop w:val="0"/>
                  <w:marBottom w:val="0"/>
                  <w:divBdr>
                    <w:top w:val="dashed" w:sz="2" w:space="0" w:color="FFFFFF"/>
                    <w:left w:val="dashed" w:sz="2" w:space="0" w:color="FFFFFF"/>
                    <w:bottom w:val="dashed" w:sz="2" w:space="0" w:color="FFFFFF"/>
                    <w:right w:val="dashed" w:sz="2" w:space="0" w:color="FFFFFF"/>
                  </w:divBdr>
                </w:div>
                <w:div w:id="1970742176">
                  <w:marLeft w:val="0"/>
                  <w:marRight w:val="0"/>
                  <w:marTop w:val="0"/>
                  <w:marBottom w:val="0"/>
                  <w:divBdr>
                    <w:top w:val="dashed" w:sz="2" w:space="0" w:color="FFFFFF"/>
                    <w:left w:val="dashed" w:sz="2" w:space="0" w:color="FFFFFF"/>
                    <w:bottom w:val="dashed" w:sz="2" w:space="0" w:color="FFFFFF"/>
                    <w:right w:val="dashed" w:sz="2" w:space="0" w:color="FFFFFF"/>
                  </w:divBdr>
                  <w:divsChild>
                    <w:div w:id="1345861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062158">
                  <w:marLeft w:val="0"/>
                  <w:marRight w:val="0"/>
                  <w:marTop w:val="0"/>
                  <w:marBottom w:val="0"/>
                  <w:divBdr>
                    <w:top w:val="dashed" w:sz="2" w:space="0" w:color="FFFFFF"/>
                    <w:left w:val="dashed" w:sz="2" w:space="0" w:color="FFFFFF"/>
                    <w:bottom w:val="dashed" w:sz="2" w:space="0" w:color="FFFFFF"/>
                    <w:right w:val="dashed" w:sz="2" w:space="0" w:color="FFFFFF"/>
                  </w:divBdr>
                </w:div>
                <w:div w:id="299384434">
                  <w:marLeft w:val="0"/>
                  <w:marRight w:val="0"/>
                  <w:marTop w:val="0"/>
                  <w:marBottom w:val="0"/>
                  <w:divBdr>
                    <w:top w:val="dashed" w:sz="2" w:space="0" w:color="FFFFFF"/>
                    <w:left w:val="dashed" w:sz="2" w:space="0" w:color="FFFFFF"/>
                    <w:bottom w:val="dashed" w:sz="2" w:space="0" w:color="FFFFFF"/>
                    <w:right w:val="dashed" w:sz="2" w:space="0" w:color="FFFFFF"/>
                  </w:divBdr>
                  <w:divsChild>
                    <w:div w:id="978074769">
                      <w:marLeft w:val="0"/>
                      <w:marRight w:val="0"/>
                      <w:marTop w:val="0"/>
                      <w:marBottom w:val="0"/>
                      <w:divBdr>
                        <w:top w:val="dashed" w:sz="2" w:space="0" w:color="FFFFFF"/>
                        <w:left w:val="dashed" w:sz="2" w:space="0" w:color="FFFFFF"/>
                        <w:bottom w:val="dashed" w:sz="2" w:space="0" w:color="FFFFFF"/>
                        <w:right w:val="dashed" w:sz="2" w:space="0" w:color="FFFFFF"/>
                      </w:divBdr>
                    </w:div>
                    <w:div w:id="366419401">
                      <w:marLeft w:val="0"/>
                      <w:marRight w:val="0"/>
                      <w:marTop w:val="0"/>
                      <w:marBottom w:val="0"/>
                      <w:divBdr>
                        <w:top w:val="dashed" w:sz="2" w:space="0" w:color="FFFFFF"/>
                        <w:left w:val="dashed" w:sz="2" w:space="0" w:color="FFFFFF"/>
                        <w:bottom w:val="dashed" w:sz="2" w:space="0" w:color="FFFFFF"/>
                        <w:right w:val="dashed" w:sz="2" w:space="0" w:color="FFFFFF"/>
                      </w:divBdr>
                    </w:div>
                    <w:div w:id="1249850380">
                      <w:marLeft w:val="0"/>
                      <w:marRight w:val="0"/>
                      <w:marTop w:val="0"/>
                      <w:marBottom w:val="0"/>
                      <w:divBdr>
                        <w:top w:val="dashed" w:sz="2" w:space="0" w:color="FFFFFF"/>
                        <w:left w:val="dashed" w:sz="2" w:space="0" w:color="FFFFFF"/>
                        <w:bottom w:val="dashed" w:sz="2" w:space="0" w:color="FFFFFF"/>
                        <w:right w:val="dashed" w:sz="2" w:space="0" w:color="FFFFFF"/>
                      </w:divBdr>
                    </w:div>
                    <w:div w:id="1514495689">
                      <w:marLeft w:val="0"/>
                      <w:marRight w:val="0"/>
                      <w:marTop w:val="0"/>
                      <w:marBottom w:val="0"/>
                      <w:divBdr>
                        <w:top w:val="dashed" w:sz="2" w:space="0" w:color="FFFFFF"/>
                        <w:left w:val="dashed" w:sz="2" w:space="0" w:color="FFFFFF"/>
                        <w:bottom w:val="dashed" w:sz="2" w:space="0" w:color="FFFFFF"/>
                        <w:right w:val="dashed" w:sz="2" w:space="0" w:color="FFFFFF"/>
                      </w:divBdr>
                    </w:div>
                    <w:div w:id="1635674076">
                      <w:marLeft w:val="0"/>
                      <w:marRight w:val="0"/>
                      <w:marTop w:val="0"/>
                      <w:marBottom w:val="0"/>
                      <w:divBdr>
                        <w:top w:val="dashed" w:sz="2" w:space="0" w:color="FFFFFF"/>
                        <w:left w:val="dashed" w:sz="2" w:space="0" w:color="FFFFFF"/>
                        <w:bottom w:val="dashed" w:sz="2" w:space="0" w:color="FFFFFF"/>
                        <w:right w:val="dashed" w:sz="2" w:space="0" w:color="FFFFFF"/>
                      </w:divBdr>
                    </w:div>
                    <w:div w:id="467551063">
                      <w:marLeft w:val="0"/>
                      <w:marRight w:val="0"/>
                      <w:marTop w:val="0"/>
                      <w:marBottom w:val="0"/>
                      <w:divBdr>
                        <w:top w:val="dashed" w:sz="2" w:space="0" w:color="FFFFFF"/>
                        <w:left w:val="dashed" w:sz="2" w:space="0" w:color="FFFFFF"/>
                        <w:bottom w:val="dashed" w:sz="2" w:space="0" w:color="FFFFFF"/>
                        <w:right w:val="dashed" w:sz="2" w:space="0" w:color="FFFFFF"/>
                      </w:divBdr>
                    </w:div>
                    <w:div w:id="2005086657">
                      <w:marLeft w:val="0"/>
                      <w:marRight w:val="0"/>
                      <w:marTop w:val="0"/>
                      <w:marBottom w:val="0"/>
                      <w:divBdr>
                        <w:top w:val="dashed" w:sz="2" w:space="0" w:color="FFFFFF"/>
                        <w:left w:val="dashed" w:sz="2" w:space="0" w:color="FFFFFF"/>
                        <w:bottom w:val="dashed" w:sz="2" w:space="0" w:color="FFFFFF"/>
                        <w:right w:val="dashed" w:sz="2" w:space="0" w:color="FFFFFF"/>
                      </w:divBdr>
                    </w:div>
                    <w:div w:id="159177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314446">
                  <w:marLeft w:val="0"/>
                  <w:marRight w:val="0"/>
                  <w:marTop w:val="0"/>
                  <w:marBottom w:val="0"/>
                  <w:divBdr>
                    <w:top w:val="dashed" w:sz="2" w:space="0" w:color="FFFFFF"/>
                    <w:left w:val="dashed" w:sz="2" w:space="0" w:color="FFFFFF"/>
                    <w:bottom w:val="dashed" w:sz="2" w:space="0" w:color="FFFFFF"/>
                    <w:right w:val="dashed" w:sz="2" w:space="0" w:color="FFFFFF"/>
                  </w:divBdr>
                </w:div>
                <w:div w:id="510071685">
                  <w:marLeft w:val="0"/>
                  <w:marRight w:val="0"/>
                  <w:marTop w:val="0"/>
                  <w:marBottom w:val="0"/>
                  <w:divBdr>
                    <w:top w:val="dashed" w:sz="2" w:space="0" w:color="FFFFFF"/>
                    <w:left w:val="dashed" w:sz="2" w:space="0" w:color="FFFFFF"/>
                    <w:bottom w:val="dashed" w:sz="2" w:space="0" w:color="FFFFFF"/>
                    <w:right w:val="dashed" w:sz="2" w:space="0" w:color="FFFFFF"/>
                  </w:divBdr>
                  <w:divsChild>
                    <w:div w:id="631912239">
                      <w:marLeft w:val="0"/>
                      <w:marRight w:val="0"/>
                      <w:marTop w:val="0"/>
                      <w:marBottom w:val="0"/>
                      <w:divBdr>
                        <w:top w:val="dashed" w:sz="2" w:space="0" w:color="FFFFFF"/>
                        <w:left w:val="dashed" w:sz="2" w:space="0" w:color="FFFFFF"/>
                        <w:bottom w:val="dashed" w:sz="2" w:space="0" w:color="FFFFFF"/>
                        <w:right w:val="dashed" w:sz="2" w:space="0" w:color="FFFFFF"/>
                      </w:divBdr>
                    </w:div>
                    <w:div w:id="680471491">
                      <w:marLeft w:val="0"/>
                      <w:marRight w:val="0"/>
                      <w:marTop w:val="0"/>
                      <w:marBottom w:val="0"/>
                      <w:divBdr>
                        <w:top w:val="dashed" w:sz="2" w:space="0" w:color="FFFFFF"/>
                        <w:left w:val="dashed" w:sz="2" w:space="0" w:color="FFFFFF"/>
                        <w:bottom w:val="dashed" w:sz="2" w:space="0" w:color="FFFFFF"/>
                        <w:right w:val="dashed" w:sz="2" w:space="0" w:color="FFFFFF"/>
                      </w:divBdr>
                    </w:div>
                    <w:div w:id="1583029599">
                      <w:marLeft w:val="0"/>
                      <w:marRight w:val="0"/>
                      <w:marTop w:val="0"/>
                      <w:marBottom w:val="0"/>
                      <w:divBdr>
                        <w:top w:val="dashed" w:sz="2" w:space="0" w:color="FFFFFF"/>
                        <w:left w:val="dashed" w:sz="2" w:space="0" w:color="FFFFFF"/>
                        <w:bottom w:val="dashed" w:sz="2" w:space="0" w:color="FFFFFF"/>
                        <w:right w:val="dashed" w:sz="2" w:space="0" w:color="FFFFFF"/>
                      </w:divBdr>
                    </w:div>
                    <w:div w:id="1600092490">
                      <w:marLeft w:val="0"/>
                      <w:marRight w:val="0"/>
                      <w:marTop w:val="0"/>
                      <w:marBottom w:val="0"/>
                      <w:divBdr>
                        <w:top w:val="dashed" w:sz="2" w:space="0" w:color="FFFFFF"/>
                        <w:left w:val="dashed" w:sz="2" w:space="0" w:color="FFFFFF"/>
                        <w:bottom w:val="dashed" w:sz="2" w:space="0" w:color="FFFFFF"/>
                        <w:right w:val="dashed" w:sz="2" w:space="0" w:color="FFFFFF"/>
                      </w:divBdr>
                    </w:div>
                    <w:div w:id="1157722696">
                      <w:marLeft w:val="0"/>
                      <w:marRight w:val="0"/>
                      <w:marTop w:val="0"/>
                      <w:marBottom w:val="0"/>
                      <w:divBdr>
                        <w:top w:val="dashed" w:sz="2" w:space="0" w:color="FFFFFF"/>
                        <w:left w:val="dashed" w:sz="2" w:space="0" w:color="FFFFFF"/>
                        <w:bottom w:val="dashed" w:sz="2" w:space="0" w:color="FFFFFF"/>
                        <w:right w:val="dashed" w:sz="2" w:space="0" w:color="FFFFFF"/>
                      </w:divBdr>
                    </w:div>
                    <w:div w:id="1549029748">
                      <w:marLeft w:val="0"/>
                      <w:marRight w:val="0"/>
                      <w:marTop w:val="0"/>
                      <w:marBottom w:val="0"/>
                      <w:divBdr>
                        <w:top w:val="dashed" w:sz="2" w:space="0" w:color="FFFFFF"/>
                        <w:left w:val="dashed" w:sz="2" w:space="0" w:color="FFFFFF"/>
                        <w:bottom w:val="dashed" w:sz="2" w:space="0" w:color="FFFFFF"/>
                        <w:right w:val="dashed" w:sz="2" w:space="0" w:color="FFFFFF"/>
                      </w:divBdr>
                    </w:div>
                    <w:div w:id="1965456591">
                      <w:marLeft w:val="0"/>
                      <w:marRight w:val="0"/>
                      <w:marTop w:val="0"/>
                      <w:marBottom w:val="0"/>
                      <w:divBdr>
                        <w:top w:val="dashed" w:sz="2" w:space="0" w:color="FFFFFF"/>
                        <w:left w:val="dashed" w:sz="2" w:space="0" w:color="FFFFFF"/>
                        <w:bottom w:val="dashed" w:sz="2" w:space="0" w:color="FFFFFF"/>
                        <w:right w:val="dashed" w:sz="2" w:space="0" w:color="FFFFFF"/>
                      </w:divBdr>
                    </w:div>
                    <w:div w:id="876550098">
                      <w:marLeft w:val="0"/>
                      <w:marRight w:val="0"/>
                      <w:marTop w:val="0"/>
                      <w:marBottom w:val="0"/>
                      <w:divBdr>
                        <w:top w:val="dashed" w:sz="2" w:space="0" w:color="FFFFFF"/>
                        <w:left w:val="dashed" w:sz="2" w:space="0" w:color="FFFFFF"/>
                        <w:bottom w:val="dashed" w:sz="2" w:space="0" w:color="FFFFFF"/>
                        <w:right w:val="dashed" w:sz="2" w:space="0" w:color="FFFFFF"/>
                      </w:divBdr>
                    </w:div>
                    <w:div w:id="1501313632">
                      <w:marLeft w:val="0"/>
                      <w:marRight w:val="0"/>
                      <w:marTop w:val="0"/>
                      <w:marBottom w:val="0"/>
                      <w:divBdr>
                        <w:top w:val="dashed" w:sz="2" w:space="0" w:color="FFFFFF"/>
                        <w:left w:val="dashed" w:sz="2" w:space="0" w:color="FFFFFF"/>
                        <w:bottom w:val="dashed" w:sz="2" w:space="0" w:color="FFFFFF"/>
                        <w:right w:val="dashed" w:sz="2" w:space="0" w:color="FFFFFF"/>
                      </w:divBdr>
                    </w:div>
                    <w:div w:id="382945550">
                      <w:marLeft w:val="0"/>
                      <w:marRight w:val="0"/>
                      <w:marTop w:val="0"/>
                      <w:marBottom w:val="0"/>
                      <w:divBdr>
                        <w:top w:val="dashed" w:sz="2" w:space="0" w:color="FFFFFF"/>
                        <w:left w:val="dashed" w:sz="2" w:space="0" w:color="FFFFFF"/>
                        <w:bottom w:val="dashed" w:sz="2" w:space="0" w:color="FFFFFF"/>
                        <w:right w:val="dashed" w:sz="2" w:space="0" w:color="FFFFFF"/>
                      </w:divBdr>
                    </w:div>
                    <w:div w:id="1183471941">
                      <w:marLeft w:val="0"/>
                      <w:marRight w:val="0"/>
                      <w:marTop w:val="0"/>
                      <w:marBottom w:val="0"/>
                      <w:divBdr>
                        <w:top w:val="dashed" w:sz="2" w:space="0" w:color="FFFFFF"/>
                        <w:left w:val="dashed" w:sz="2" w:space="0" w:color="FFFFFF"/>
                        <w:bottom w:val="dashed" w:sz="2" w:space="0" w:color="FFFFFF"/>
                        <w:right w:val="dashed" w:sz="2" w:space="0" w:color="FFFFFF"/>
                      </w:divBdr>
                    </w:div>
                    <w:div w:id="1556310588">
                      <w:marLeft w:val="0"/>
                      <w:marRight w:val="0"/>
                      <w:marTop w:val="0"/>
                      <w:marBottom w:val="0"/>
                      <w:divBdr>
                        <w:top w:val="none" w:sz="0" w:space="0" w:color="auto"/>
                        <w:left w:val="none" w:sz="0" w:space="0" w:color="auto"/>
                        <w:bottom w:val="none" w:sz="0" w:space="0" w:color="auto"/>
                        <w:right w:val="none" w:sz="0" w:space="0" w:color="auto"/>
                      </w:divBdr>
                    </w:div>
                  </w:divsChild>
                </w:div>
                <w:div w:id="1405839606">
                  <w:marLeft w:val="0"/>
                  <w:marRight w:val="0"/>
                  <w:marTop w:val="0"/>
                  <w:marBottom w:val="0"/>
                  <w:divBdr>
                    <w:top w:val="dashed" w:sz="2" w:space="0" w:color="FFFFFF"/>
                    <w:left w:val="dashed" w:sz="2" w:space="0" w:color="FFFFFF"/>
                    <w:bottom w:val="dashed" w:sz="2" w:space="0" w:color="FFFFFF"/>
                    <w:right w:val="dashed" w:sz="2" w:space="0" w:color="FFFFFF"/>
                  </w:divBdr>
                </w:div>
                <w:div w:id="433132893">
                  <w:marLeft w:val="0"/>
                  <w:marRight w:val="0"/>
                  <w:marTop w:val="0"/>
                  <w:marBottom w:val="0"/>
                  <w:divBdr>
                    <w:top w:val="dashed" w:sz="2" w:space="0" w:color="FFFFFF"/>
                    <w:left w:val="dashed" w:sz="2" w:space="0" w:color="FFFFFF"/>
                    <w:bottom w:val="dashed" w:sz="2" w:space="0" w:color="FFFFFF"/>
                    <w:right w:val="dashed" w:sz="2" w:space="0" w:color="FFFFFF"/>
                  </w:divBdr>
                  <w:divsChild>
                    <w:div w:id="1229879347">
                      <w:marLeft w:val="0"/>
                      <w:marRight w:val="0"/>
                      <w:marTop w:val="0"/>
                      <w:marBottom w:val="0"/>
                      <w:divBdr>
                        <w:top w:val="dashed" w:sz="2" w:space="0" w:color="FFFFFF"/>
                        <w:left w:val="dashed" w:sz="2" w:space="0" w:color="FFFFFF"/>
                        <w:bottom w:val="dashed" w:sz="2" w:space="0" w:color="FFFFFF"/>
                        <w:right w:val="dashed" w:sz="2" w:space="0" w:color="FFFFFF"/>
                      </w:divBdr>
                    </w:div>
                    <w:div w:id="1827866277">
                      <w:marLeft w:val="0"/>
                      <w:marRight w:val="0"/>
                      <w:marTop w:val="0"/>
                      <w:marBottom w:val="0"/>
                      <w:divBdr>
                        <w:top w:val="dashed" w:sz="2" w:space="0" w:color="FFFFFF"/>
                        <w:left w:val="dashed" w:sz="2" w:space="0" w:color="FFFFFF"/>
                        <w:bottom w:val="dashed" w:sz="2" w:space="0" w:color="FFFFFF"/>
                        <w:right w:val="dashed" w:sz="2" w:space="0" w:color="FFFFFF"/>
                      </w:divBdr>
                    </w:div>
                    <w:div w:id="2004236419">
                      <w:marLeft w:val="0"/>
                      <w:marRight w:val="0"/>
                      <w:marTop w:val="0"/>
                      <w:marBottom w:val="0"/>
                      <w:divBdr>
                        <w:top w:val="dashed" w:sz="2" w:space="0" w:color="FFFFFF"/>
                        <w:left w:val="dashed" w:sz="2" w:space="0" w:color="FFFFFF"/>
                        <w:bottom w:val="dashed" w:sz="2" w:space="0" w:color="FFFFFF"/>
                        <w:right w:val="dashed" w:sz="2" w:space="0" w:color="FFFFFF"/>
                      </w:divBdr>
                    </w:div>
                    <w:div w:id="301084418">
                      <w:marLeft w:val="0"/>
                      <w:marRight w:val="0"/>
                      <w:marTop w:val="0"/>
                      <w:marBottom w:val="0"/>
                      <w:divBdr>
                        <w:top w:val="dashed" w:sz="2" w:space="0" w:color="FFFFFF"/>
                        <w:left w:val="dashed" w:sz="2" w:space="0" w:color="FFFFFF"/>
                        <w:bottom w:val="dashed" w:sz="2" w:space="0" w:color="FFFFFF"/>
                        <w:right w:val="dashed" w:sz="2" w:space="0" w:color="FFFFFF"/>
                      </w:divBdr>
                    </w:div>
                    <w:div w:id="2042435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705136">
                  <w:marLeft w:val="0"/>
                  <w:marRight w:val="0"/>
                  <w:marTop w:val="0"/>
                  <w:marBottom w:val="0"/>
                  <w:divBdr>
                    <w:top w:val="dashed" w:sz="2" w:space="0" w:color="FFFFFF"/>
                    <w:left w:val="dashed" w:sz="2" w:space="0" w:color="FFFFFF"/>
                    <w:bottom w:val="dashed" w:sz="2" w:space="0" w:color="FFFFFF"/>
                    <w:right w:val="dashed" w:sz="2" w:space="0" w:color="FFFFFF"/>
                  </w:divBdr>
                </w:div>
                <w:div w:id="1779135403">
                  <w:marLeft w:val="0"/>
                  <w:marRight w:val="0"/>
                  <w:marTop w:val="0"/>
                  <w:marBottom w:val="0"/>
                  <w:divBdr>
                    <w:top w:val="dashed" w:sz="2" w:space="0" w:color="FFFFFF"/>
                    <w:left w:val="dashed" w:sz="2" w:space="0" w:color="FFFFFF"/>
                    <w:bottom w:val="dashed" w:sz="2" w:space="0" w:color="FFFFFF"/>
                    <w:right w:val="dashed" w:sz="2" w:space="0" w:color="FFFFFF"/>
                  </w:divBdr>
                  <w:divsChild>
                    <w:div w:id="1587110153">
                      <w:marLeft w:val="0"/>
                      <w:marRight w:val="0"/>
                      <w:marTop w:val="0"/>
                      <w:marBottom w:val="0"/>
                      <w:divBdr>
                        <w:top w:val="dashed" w:sz="2" w:space="0" w:color="FFFFFF"/>
                        <w:left w:val="dashed" w:sz="2" w:space="0" w:color="FFFFFF"/>
                        <w:bottom w:val="dashed" w:sz="2" w:space="0" w:color="FFFFFF"/>
                        <w:right w:val="dashed" w:sz="2" w:space="0" w:color="FFFFFF"/>
                      </w:divBdr>
                    </w:div>
                    <w:div w:id="1234966731">
                      <w:marLeft w:val="0"/>
                      <w:marRight w:val="0"/>
                      <w:marTop w:val="0"/>
                      <w:marBottom w:val="0"/>
                      <w:divBdr>
                        <w:top w:val="dashed" w:sz="2" w:space="0" w:color="FFFFFF"/>
                        <w:left w:val="dashed" w:sz="2" w:space="0" w:color="FFFFFF"/>
                        <w:bottom w:val="dashed" w:sz="2" w:space="0" w:color="FFFFFF"/>
                        <w:right w:val="dashed" w:sz="2" w:space="0" w:color="FFFFFF"/>
                      </w:divBdr>
                    </w:div>
                    <w:div w:id="1079911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52022">
                  <w:marLeft w:val="0"/>
                  <w:marRight w:val="0"/>
                  <w:marTop w:val="0"/>
                  <w:marBottom w:val="0"/>
                  <w:divBdr>
                    <w:top w:val="dashed" w:sz="2" w:space="0" w:color="FFFFFF"/>
                    <w:left w:val="dashed" w:sz="2" w:space="0" w:color="FFFFFF"/>
                    <w:bottom w:val="dashed" w:sz="2" w:space="0" w:color="FFFFFF"/>
                    <w:right w:val="dashed" w:sz="2" w:space="0" w:color="FFFFFF"/>
                  </w:divBdr>
                </w:div>
                <w:div w:id="1789540125">
                  <w:marLeft w:val="0"/>
                  <w:marRight w:val="0"/>
                  <w:marTop w:val="0"/>
                  <w:marBottom w:val="0"/>
                  <w:divBdr>
                    <w:top w:val="dashed" w:sz="2" w:space="0" w:color="FFFFFF"/>
                    <w:left w:val="dashed" w:sz="2" w:space="0" w:color="FFFFFF"/>
                    <w:bottom w:val="dashed" w:sz="2" w:space="0" w:color="FFFFFF"/>
                    <w:right w:val="dashed" w:sz="2" w:space="0" w:color="FFFFFF"/>
                  </w:divBdr>
                  <w:divsChild>
                    <w:div w:id="1338970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261768">
                  <w:marLeft w:val="0"/>
                  <w:marRight w:val="0"/>
                  <w:marTop w:val="0"/>
                  <w:marBottom w:val="0"/>
                  <w:divBdr>
                    <w:top w:val="dashed" w:sz="2" w:space="0" w:color="FFFFFF"/>
                    <w:left w:val="dashed" w:sz="2" w:space="0" w:color="FFFFFF"/>
                    <w:bottom w:val="dashed" w:sz="2" w:space="0" w:color="FFFFFF"/>
                    <w:right w:val="dashed" w:sz="2" w:space="0" w:color="FFFFFF"/>
                  </w:divBdr>
                </w:div>
                <w:div w:id="1084687091">
                  <w:marLeft w:val="0"/>
                  <w:marRight w:val="0"/>
                  <w:marTop w:val="0"/>
                  <w:marBottom w:val="0"/>
                  <w:divBdr>
                    <w:top w:val="dashed" w:sz="2" w:space="0" w:color="FFFFFF"/>
                    <w:left w:val="dashed" w:sz="2" w:space="0" w:color="FFFFFF"/>
                    <w:bottom w:val="dashed" w:sz="2" w:space="0" w:color="FFFFFF"/>
                    <w:right w:val="dashed" w:sz="2" w:space="0" w:color="FFFFFF"/>
                  </w:divBdr>
                  <w:divsChild>
                    <w:div w:id="2090737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928774">
                  <w:marLeft w:val="0"/>
                  <w:marRight w:val="0"/>
                  <w:marTop w:val="0"/>
                  <w:marBottom w:val="0"/>
                  <w:divBdr>
                    <w:top w:val="dashed" w:sz="2" w:space="0" w:color="FFFFFF"/>
                    <w:left w:val="dashed" w:sz="2" w:space="0" w:color="FFFFFF"/>
                    <w:bottom w:val="dashed" w:sz="2" w:space="0" w:color="FFFFFF"/>
                    <w:right w:val="dashed" w:sz="2" w:space="0" w:color="FFFFFF"/>
                  </w:divBdr>
                </w:div>
                <w:div w:id="1782530282">
                  <w:marLeft w:val="0"/>
                  <w:marRight w:val="0"/>
                  <w:marTop w:val="0"/>
                  <w:marBottom w:val="0"/>
                  <w:divBdr>
                    <w:top w:val="dashed" w:sz="2" w:space="0" w:color="FFFFFF"/>
                    <w:left w:val="dashed" w:sz="2" w:space="0" w:color="FFFFFF"/>
                    <w:bottom w:val="dashed" w:sz="2" w:space="0" w:color="FFFFFF"/>
                    <w:right w:val="dashed" w:sz="2" w:space="0" w:color="FFFFFF"/>
                  </w:divBdr>
                  <w:divsChild>
                    <w:div w:id="541864989">
                      <w:marLeft w:val="0"/>
                      <w:marRight w:val="0"/>
                      <w:marTop w:val="0"/>
                      <w:marBottom w:val="0"/>
                      <w:divBdr>
                        <w:top w:val="dashed" w:sz="2" w:space="0" w:color="FFFFFF"/>
                        <w:left w:val="dashed" w:sz="2" w:space="0" w:color="FFFFFF"/>
                        <w:bottom w:val="dashed" w:sz="2" w:space="0" w:color="FFFFFF"/>
                        <w:right w:val="dashed" w:sz="2" w:space="0" w:color="FFFFFF"/>
                      </w:divBdr>
                    </w:div>
                    <w:div w:id="1344239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187357">
                  <w:marLeft w:val="0"/>
                  <w:marRight w:val="0"/>
                  <w:marTop w:val="0"/>
                  <w:marBottom w:val="0"/>
                  <w:divBdr>
                    <w:top w:val="dashed" w:sz="2" w:space="0" w:color="FFFFFF"/>
                    <w:left w:val="dashed" w:sz="2" w:space="0" w:color="FFFFFF"/>
                    <w:bottom w:val="dashed" w:sz="2" w:space="0" w:color="FFFFFF"/>
                    <w:right w:val="dashed" w:sz="2" w:space="0" w:color="FFFFFF"/>
                  </w:divBdr>
                </w:div>
                <w:div w:id="849216621">
                  <w:marLeft w:val="0"/>
                  <w:marRight w:val="0"/>
                  <w:marTop w:val="0"/>
                  <w:marBottom w:val="0"/>
                  <w:divBdr>
                    <w:top w:val="dashed" w:sz="2" w:space="0" w:color="FFFFFF"/>
                    <w:left w:val="dashed" w:sz="2" w:space="0" w:color="FFFFFF"/>
                    <w:bottom w:val="dashed" w:sz="2" w:space="0" w:color="FFFFFF"/>
                    <w:right w:val="dashed" w:sz="2" w:space="0" w:color="FFFFFF"/>
                  </w:divBdr>
                  <w:divsChild>
                    <w:div w:id="343629777">
                      <w:marLeft w:val="0"/>
                      <w:marRight w:val="0"/>
                      <w:marTop w:val="0"/>
                      <w:marBottom w:val="0"/>
                      <w:divBdr>
                        <w:top w:val="dashed" w:sz="2" w:space="0" w:color="FFFFFF"/>
                        <w:left w:val="dashed" w:sz="2" w:space="0" w:color="FFFFFF"/>
                        <w:bottom w:val="dashed" w:sz="2" w:space="0" w:color="FFFFFF"/>
                        <w:right w:val="dashed" w:sz="2" w:space="0" w:color="FFFFFF"/>
                      </w:divBdr>
                    </w:div>
                    <w:div w:id="128909999">
                      <w:marLeft w:val="0"/>
                      <w:marRight w:val="0"/>
                      <w:marTop w:val="0"/>
                      <w:marBottom w:val="0"/>
                      <w:divBdr>
                        <w:top w:val="dashed" w:sz="2" w:space="0" w:color="FFFFFF"/>
                        <w:left w:val="dashed" w:sz="2" w:space="0" w:color="FFFFFF"/>
                        <w:bottom w:val="dashed" w:sz="2" w:space="0" w:color="FFFFFF"/>
                        <w:right w:val="dashed" w:sz="2" w:space="0" w:color="FFFFFF"/>
                      </w:divBdr>
                    </w:div>
                    <w:div w:id="2132163109">
                      <w:marLeft w:val="0"/>
                      <w:marRight w:val="0"/>
                      <w:marTop w:val="0"/>
                      <w:marBottom w:val="0"/>
                      <w:divBdr>
                        <w:top w:val="dashed" w:sz="2" w:space="0" w:color="FFFFFF"/>
                        <w:left w:val="dashed" w:sz="2" w:space="0" w:color="FFFFFF"/>
                        <w:bottom w:val="dashed" w:sz="2" w:space="0" w:color="FFFFFF"/>
                        <w:right w:val="dashed" w:sz="2" w:space="0" w:color="FFFFFF"/>
                      </w:divBdr>
                    </w:div>
                    <w:div w:id="840388051">
                      <w:marLeft w:val="0"/>
                      <w:marRight w:val="0"/>
                      <w:marTop w:val="0"/>
                      <w:marBottom w:val="0"/>
                      <w:divBdr>
                        <w:top w:val="dashed" w:sz="2" w:space="0" w:color="FFFFFF"/>
                        <w:left w:val="dashed" w:sz="2" w:space="0" w:color="FFFFFF"/>
                        <w:bottom w:val="dashed" w:sz="2" w:space="0" w:color="FFFFFF"/>
                        <w:right w:val="dashed" w:sz="2" w:space="0" w:color="FFFFFF"/>
                      </w:divBdr>
                    </w:div>
                    <w:div w:id="1018313737">
                      <w:marLeft w:val="0"/>
                      <w:marRight w:val="0"/>
                      <w:marTop w:val="0"/>
                      <w:marBottom w:val="0"/>
                      <w:divBdr>
                        <w:top w:val="dashed" w:sz="2" w:space="0" w:color="FFFFFF"/>
                        <w:left w:val="dashed" w:sz="2" w:space="0" w:color="FFFFFF"/>
                        <w:bottom w:val="dashed" w:sz="2" w:space="0" w:color="FFFFFF"/>
                        <w:right w:val="dashed" w:sz="2" w:space="0" w:color="FFFFFF"/>
                      </w:divBdr>
                    </w:div>
                    <w:div w:id="1209605022">
                      <w:marLeft w:val="0"/>
                      <w:marRight w:val="0"/>
                      <w:marTop w:val="0"/>
                      <w:marBottom w:val="0"/>
                      <w:divBdr>
                        <w:top w:val="dashed" w:sz="2" w:space="0" w:color="FFFFFF"/>
                        <w:left w:val="dashed" w:sz="2" w:space="0" w:color="FFFFFF"/>
                        <w:bottom w:val="dashed" w:sz="2" w:space="0" w:color="FFFFFF"/>
                        <w:right w:val="dashed" w:sz="2" w:space="0" w:color="FFFFFF"/>
                      </w:divBdr>
                    </w:div>
                    <w:div w:id="2064403212">
                      <w:marLeft w:val="0"/>
                      <w:marRight w:val="0"/>
                      <w:marTop w:val="0"/>
                      <w:marBottom w:val="0"/>
                      <w:divBdr>
                        <w:top w:val="dashed" w:sz="2" w:space="0" w:color="FFFFFF"/>
                        <w:left w:val="dashed" w:sz="2" w:space="0" w:color="FFFFFF"/>
                        <w:bottom w:val="dashed" w:sz="2" w:space="0" w:color="FFFFFF"/>
                        <w:right w:val="dashed" w:sz="2" w:space="0" w:color="FFFFFF"/>
                      </w:divBdr>
                    </w:div>
                    <w:div w:id="616522401">
                      <w:marLeft w:val="0"/>
                      <w:marRight w:val="0"/>
                      <w:marTop w:val="0"/>
                      <w:marBottom w:val="0"/>
                      <w:divBdr>
                        <w:top w:val="dashed" w:sz="2" w:space="0" w:color="FFFFFF"/>
                        <w:left w:val="dashed" w:sz="2" w:space="0" w:color="FFFFFF"/>
                        <w:bottom w:val="dashed" w:sz="2" w:space="0" w:color="FFFFFF"/>
                        <w:right w:val="dashed" w:sz="2" w:space="0" w:color="FFFFFF"/>
                      </w:divBdr>
                    </w:div>
                    <w:div w:id="1742944814">
                      <w:marLeft w:val="0"/>
                      <w:marRight w:val="0"/>
                      <w:marTop w:val="0"/>
                      <w:marBottom w:val="0"/>
                      <w:divBdr>
                        <w:top w:val="dashed" w:sz="2" w:space="0" w:color="FFFFFF"/>
                        <w:left w:val="dashed" w:sz="2" w:space="0" w:color="FFFFFF"/>
                        <w:bottom w:val="dashed" w:sz="2" w:space="0" w:color="FFFFFF"/>
                        <w:right w:val="dashed" w:sz="2" w:space="0" w:color="FFFFFF"/>
                      </w:divBdr>
                    </w:div>
                    <w:div w:id="116798708">
                      <w:marLeft w:val="0"/>
                      <w:marRight w:val="0"/>
                      <w:marTop w:val="0"/>
                      <w:marBottom w:val="0"/>
                      <w:divBdr>
                        <w:top w:val="dashed" w:sz="2" w:space="0" w:color="FFFFFF"/>
                        <w:left w:val="dashed" w:sz="2" w:space="0" w:color="FFFFFF"/>
                        <w:bottom w:val="dashed" w:sz="2" w:space="0" w:color="FFFFFF"/>
                        <w:right w:val="dashed" w:sz="2" w:space="0" w:color="FFFFFF"/>
                      </w:divBdr>
                    </w:div>
                    <w:div w:id="1334450242">
                      <w:marLeft w:val="0"/>
                      <w:marRight w:val="0"/>
                      <w:marTop w:val="0"/>
                      <w:marBottom w:val="0"/>
                      <w:divBdr>
                        <w:top w:val="dashed" w:sz="2" w:space="0" w:color="FFFFFF"/>
                        <w:left w:val="dashed" w:sz="2" w:space="0" w:color="FFFFFF"/>
                        <w:bottom w:val="dashed" w:sz="2" w:space="0" w:color="FFFFFF"/>
                        <w:right w:val="dashed" w:sz="2" w:space="0" w:color="FFFFFF"/>
                      </w:divBdr>
                      <w:divsChild>
                        <w:div w:id="479493534">
                          <w:marLeft w:val="0"/>
                          <w:marRight w:val="0"/>
                          <w:marTop w:val="0"/>
                          <w:marBottom w:val="0"/>
                          <w:divBdr>
                            <w:top w:val="dashed" w:sz="2" w:space="0" w:color="FFFFFF"/>
                            <w:left w:val="dashed" w:sz="2" w:space="0" w:color="FFFFFF"/>
                            <w:bottom w:val="dashed" w:sz="2" w:space="0" w:color="FFFFFF"/>
                            <w:right w:val="dashed" w:sz="2" w:space="0" w:color="FFFFFF"/>
                          </w:divBdr>
                        </w:div>
                        <w:div w:id="1414157009">
                          <w:marLeft w:val="0"/>
                          <w:marRight w:val="0"/>
                          <w:marTop w:val="0"/>
                          <w:marBottom w:val="0"/>
                          <w:divBdr>
                            <w:top w:val="dashed" w:sz="2" w:space="0" w:color="FFFFFF"/>
                            <w:left w:val="dashed" w:sz="2" w:space="0" w:color="FFFFFF"/>
                            <w:bottom w:val="dashed" w:sz="2" w:space="0" w:color="FFFFFF"/>
                            <w:right w:val="dashed" w:sz="2" w:space="0" w:color="FFFFFF"/>
                          </w:divBdr>
                        </w:div>
                        <w:div w:id="704452486">
                          <w:marLeft w:val="0"/>
                          <w:marRight w:val="0"/>
                          <w:marTop w:val="0"/>
                          <w:marBottom w:val="0"/>
                          <w:divBdr>
                            <w:top w:val="dashed" w:sz="2" w:space="0" w:color="FFFFFF"/>
                            <w:left w:val="dashed" w:sz="2" w:space="0" w:color="FFFFFF"/>
                            <w:bottom w:val="dashed" w:sz="2" w:space="0" w:color="FFFFFF"/>
                            <w:right w:val="dashed" w:sz="2" w:space="0" w:color="FFFFFF"/>
                          </w:divBdr>
                        </w:div>
                        <w:div w:id="258828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538647">
                      <w:marLeft w:val="0"/>
                      <w:marRight w:val="0"/>
                      <w:marTop w:val="0"/>
                      <w:marBottom w:val="0"/>
                      <w:divBdr>
                        <w:top w:val="dashed" w:sz="2" w:space="0" w:color="FFFFFF"/>
                        <w:left w:val="dashed" w:sz="2" w:space="0" w:color="FFFFFF"/>
                        <w:bottom w:val="dashed" w:sz="2" w:space="0" w:color="FFFFFF"/>
                        <w:right w:val="dashed" w:sz="2" w:space="0" w:color="FFFFFF"/>
                      </w:divBdr>
                    </w:div>
                    <w:div w:id="98454800">
                      <w:marLeft w:val="0"/>
                      <w:marRight w:val="0"/>
                      <w:marTop w:val="0"/>
                      <w:marBottom w:val="0"/>
                      <w:divBdr>
                        <w:top w:val="dashed" w:sz="2" w:space="0" w:color="FFFFFF"/>
                        <w:left w:val="dashed" w:sz="2" w:space="0" w:color="FFFFFF"/>
                        <w:bottom w:val="dashed" w:sz="2" w:space="0" w:color="FFFFFF"/>
                        <w:right w:val="dashed" w:sz="2" w:space="0" w:color="FFFFFF"/>
                      </w:divBdr>
                      <w:divsChild>
                        <w:div w:id="851533082">
                          <w:marLeft w:val="0"/>
                          <w:marRight w:val="0"/>
                          <w:marTop w:val="0"/>
                          <w:marBottom w:val="0"/>
                          <w:divBdr>
                            <w:top w:val="dashed" w:sz="2" w:space="0" w:color="FFFFFF"/>
                            <w:left w:val="dashed" w:sz="2" w:space="0" w:color="FFFFFF"/>
                            <w:bottom w:val="dashed" w:sz="2" w:space="0" w:color="FFFFFF"/>
                            <w:right w:val="dashed" w:sz="2" w:space="0" w:color="FFFFFF"/>
                          </w:divBdr>
                        </w:div>
                        <w:div w:id="1408572278">
                          <w:marLeft w:val="0"/>
                          <w:marRight w:val="0"/>
                          <w:marTop w:val="0"/>
                          <w:marBottom w:val="0"/>
                          <w:divBdr>
                            <w:top w:val="dashed" w:sz="2" w:space="0" w:color="FFFFFF"/>
                            <w:left w:val="dashed" w:sz="2" w:space="0" w:color="FFFFFF"/>
                            <w:bottom w:val="dashed" w:sz="2" w:space="0" w:color="FFFFFF"/>
                            <w:right w:val="dashed" w:sz="2" w:space="0" w:color="FFFFFF"/>
                          </w:divBdr>
                        </w:div>
                        <w:div w:id="2066374042">
                          <w:marLeft w:val="0"/>
                          <w:marRight w:val="0"/>
                          <w:marTop w:val="0"/>
                          <w:marBottom w:val="0"/>
                          <w:divBdr>
                            <w:top w:val="dashed" w:sz="2" w:space="0" w:color="FFFFFF"/>
                            <w:left w:val="dashed" w:sz="2" w:space="0" w:color="FFFFFF"/>
                            <w:bottom w:val="dashed" w:sz="2" w:space="0" w:color="FFFFFF"/>
                            <w:right w:val="dashed" w:sz="2" w:space="0" w:color="FFFFFF"/>
                          </w:divBdr>
                        </w:div>
                        <w:div w:id="11779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7571568">
                      <w:marLeft w:val="0"/>
                      <w:marRight w:val="0"/>
                      <w:marTop w:val="0"/>
                      <w:marBottom w:val="0"/>
                      <w:divBdr>
                        <w:top w:val="dashed" w:sz="2" w:space="0" w:color="FFFFFF"/>
                        <w:left w:val="dashed" w:sz="2" w:space="0" w:color="FFFFFF"/>
                        <w:bottom w:val="dashed" w:sz="2" w:space="0" w:color="FFFFFF"/>
                        <w:right w:val="dashed" w:sz="2" w:space="0" w:color="FFFFFF"/>
                      </w:divBdr>
                    </w:div>
                    <w:div w:id="507990828">
                      <w:marLeft w:val="0"/>
                      <w:marRight w:val="0"/>
                      <w:marTop w:val="0"/>
                      <w:marBottom w:val="0"/>
                      <w:divBdr>
                        <w:top w:val="dashed" w:sz="2" w:space="0" w:color="FFFFFF"/>
                        <w:left w:val="dashed" w:sz="2" w:space="0" w:color="FFFFFF"/>
                        <w:bottom w:val="dashed" w:sz="2" w:space="0" w:color="FFFFFF"/>
                        <w:right w:val="dashed" w:sz="2" w:space="0" w:color="FFFFFF"/>
                      </w:divBdr>
                      <w:divsChild>
                        <w:div w:id="1116632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840655">
                      <w:marLeft w:val="0"/>
                      <w:marRight w:val="0"/>
                      <w:marTop w:val="0"/>
                      <w:marBottom w:val="0"/>
                      <w:divBdr>
                        <w:top w:val="dashed" w:sz="2" w:space="0" w:color="FFFFFF"/>
                        <w:left w:val="dashed" w:sz="2" w:space="0" w:color="FFFFFF"/>
                        <w:bottom w:val="dashed" w:sz="2" w:space="0" w:color="FFFFFF"/>
                        <w:right w:val="dashed" w:sz="2" w:space="0" w:color="FFFFFF"/>
                      </w:divBdr>
                    </w:div>
                    <w:div w:id="278295988">
                      <w:marLeft w:val="0"/>
                      <w:marRight w:val="0"/>
                      <w:marTop w:val="0"/>
                      <w:marBottom w:val="0"/>
                      <w:divBdr>
                        <w:top w:val="dashed" w:sz="2" w:space="0" w:color="FFFFFF"/>
                        <w:left w:val="dashed" w:sz="2" w:space="0" w:color="FFFFFF"/>
                        <w:bottom w:val="dashed" w:sz="2" w:space="0" w:color="FFFFFF"/>
                        <w:right w:val="dashed" w:sz="2" w:space="0" w:color="FFFFFF"/>
                      </w:divBdr>
                      <w:divsChild>
                        <w:div w:id="2037147892">
                          <w:marLeft w:val="0"/>
                          <w:marRight w:val="0"/>
                          <w:marTop w:val="0"/>
                          <w:marBottom w:val="0"/>
                          <w:divBdr>
                            <w:top w:val="dashed" w:sz="2" w:space="0" w:color="FFFFFF"/>
                            <w:left w:val="dashed" w:sz="2" w:space="0" w:color="FFFFFF"/>
                            <w:bottom w:val="dashed" w:sz="2" w:space="0" w:color="FFFFFF"/>
                            <w:right w:val="dashed" w:sz="2" w:space="0" w:color="FFFFFF"/>
                          </w:divBdr>
                        </w:div>
                        <w:div w:id="9163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740297">
                      <w:marLeft w:val="0"/>
                      <w:marRight w:val="0"/>
                      <w:marTop w:val="0"/>
                      <w:marBottom w:val="0"/>
                      <w:divBdr>
                        <w:top w:val="dashed" w:sz="2" w:space="0" w:color="FFFFFF"/>
                        <w:left w:val="dashed" w:sz="2" w:space="0" w:color="FFFFFF"/>
                        <w:bottom w:val="dashed" w:sz="2" w:space="0" w:color="FFFFFF"/>
                        <w:right w:val="dashed" w:sz="2" w:space="0" w:color="FFFFFF"/>
                      </w:divBdr>
                    </w:div>
                    <w:div w:id="285162762">
                      <w:marLeft w:val="0"/>
                      <w:marRight w:val="0"/>
                      <w:marTop w:val="0"/>
                      <w:marBottom w:val="0"/>
                      <w:divBdr>
                        <w:top w:val="dashed" w:sz="2" w:space="0" w:color="FFFFFF"/>
                        <w:left w:val="dashed" w:sz="2" w:space="0" w:color="FFFFFF"/>
                        <w:bottom w:val="dashed" w:sz="2" w:space="0" w:color="FFFFFF"/>
                        <w:right w:val="dashed" w:sz="2" w:space="0" w:color="FFFFFF"/>
                      </w:divBdr>
                      <w:divsChild>
                        <w:div w:id="958413018">
                          <w:marLeft w:val="0"/>
                          <w:marRight w:val="0"/>
                          <w:marTop w:val="0"/>
                          <w:marBottom w:val="0"/>
                          <w:divBdr>
                            <w:top w:val="dashed" w:sz="2" w:space="0" w:color="FFFFFF"/>
                            <w:left w:val="dashed" w:sz="2" w:space="0" w:color="FFFFFF"/>
                            <w:bottom w:val="dashed" w:sz="2" w:space="0" w:color="FFFFFF"/>
                            <w:right w:val="dashed" w:sz="2" w:space="0" w:color="FFFFFF"/>
                          </w:divBdr>
                        </w:div>
                        <w:div w:id="345523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389017">
                      <w:marLeft w:val="0"/>
                      <w:marRight w:val="0"/>
                      <w:marTop w:val="0"/>
                      <w:marBottom w:val="0"/>
                      <w:divBdr>
                        <w:top w:val="dashed" w:sz="2" w:space="0" w:color="FFFFFF"/>
                        <w:left w:val="dashed" w:sz="2" w:space="0" w:color="FFFFFF"/>
                        <w:bottom w:val="dashed" w:sz="2" w:space="0" w:color="FFFFFF"/>
                        <w:right w:val="dashed" w:sz="2" w:space="0" w:color="FFFFFF"/>
                      </w:divBdr>
                    </w:div>
                    <w:div w:id="1215430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590807">
                  <w:marLeft w:val="0"/>
                  <w:marRight w:val="0"/>
                  <w:marTop w:val="0"/>
                  <w:marBottom w:val="0"/>
                  <w:divBdr>
                    <w:top w:val="dashed" w:sz="2" w:space="0" w:color="FFFFFF"/>
                    <w:left w:val="dashed" w:sz="2" w:space="0" w:color="FFFFFF"/>
                    <w:bottom w:val="dashed" w:sz="2" w:space="0" w:color="FFFFFF"/>
                    <w:right w:val="dashed" w:sz="2" w:space="0" w:color="FFFFFF"/>
                  </w:divBdr>
                </w:div>
                <w:div w:id="1145123614">
                  <w:marLeft w:val="0"/>
                  <w:marRight w:val="0"/>
                  <w:marTop w:val="0"/>
                  <w:marBottom w:val="0"/>
                  <w:divBdr>
                    <w:top w:val="dashed" w:sz="2" w:space="0" w:color="FFFFFF"/>
                    <w:left w:val="dashed" w:sz="2" w:space="0" w:color="FFFFFF"/>
                    <w:bottom w:val="dashed" w:sz="2" w:space="0" w:color="FFFFFF"/>
                    <w:right w:val="dashed" w:sz="2" w:space="0" w:color="FFFFFF"/>
                  </w:divBdr>
                  <w:divsChild>
                    <w:div w:id="1540245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936481">
                  <w:marLeft w:val="0"/>
                  <w:marRight w:val="0"/>
                  <w:marTop w:val="0"/>
                  <w:marBottom w:val="0"/>
                  <w:divBdr>
                    <w:top w:val="dashed" w:sz="2" w:space="0" w:color="FFFFFF"/>
                    <w:left w:val="dashed" w:sz="2" w:space="0" w:color="FFFFFF"/>
                    <w:bottom w:val="dashed" w:sz="2" w:space="0" w:color="FFFFFF"/>
                    <w:right w:val="dashed" w:sz="2" w:space="0" w:color="FFFFFF"/>
                  </w:divBdr>
                </w:div>
                <w:div w:id="927275881">
                  <w:marLeft w:val="0"/>
                  <w:marRight w:val="0"/>
                  <w:marTop w:val="0"/>
                  <w:marBottom w:val="0"/>
                  <w:divBdr>
                    <w:top w:val="dashed" w:sz="2" w:space="0" w:color="FFFFFF"/>
                    <w:left w:val="dashed" w:sz="2" w:space="0" w:color="FFFFFF"/>
                    <w:bottom w:val="dashed" w:sz="2" w:space="0" w:color="FFFFFF"/>
                    <w:right w:val="dashed" w:sz="2" w:space="0" w:color="FFFFFF"/>
                  </w:divBdr>
                  <w:divsChild>
                    <w:div w:id="677536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763996">
                  <w:marLeft w:val="0"/>
                  <w:marRight w:val="0"/>
                  <w:marTop w:val="0"/>
                  <w:marBottom w:val="0"/>
                  <w:divBdr>
                    <w:top w:val="dashed" w:sz="2" w:space="0" w:color="FFFFFF"/>
                    <w:left w:val="dashed" w:sz="2" w:space="0" w:color="FFFFFF"/>
                    <w:bottom w:val="dashed" w:sz="2" w:space="0" w:color="FFFFFF"/>
                    <w:right w:val="dashed" w:sz="2" w:space="0" w:color="FFFFFF"/>
                  </w:divBdr>
                </w:div>
                <w:div w:id="398869976">
                  <w:marLeft w:val="0"/>
                  <w:marRight w:val="0"/>
                  <w:marTop w:val="0"/>
                  <w:marBottom w:val="0"/>
                  <w:divBdr>
                    <w:top w:val="dashed" w:sz="2" w:space="0" w:color="FFFFFF"/>
                    <w:left w:val="dashed" w:sz="2" w:space="0" w:color="FFFFFF"/>
                    <w:bottom w:val="dashed" w:sz="2" w:space="0" w:color="FFFFFF"/>
                    <w:right w:val="dashed" w:sz="2" w:space="0" w:color="FFFFFF"/>
                  </w:divBdr>
                  <w:divsChild>
                    <w:div w:id="333148464">
                      <w:marLeft w:val="0"/>
                      <w:marRight w:val="0"/>
                      <w:marTop w:val="0"/>
                      <w:marBottom w:val="0"/>
                      <w:divBdr>
                        <w:top w:val="dashed" w:sz="2" w:space="0" w:color="FFFFFF"/>
                        <w:left w:val="dashed" w:sz="2" w:space="0" w:color="FFFFFF"/>
                        <w:bottom w:val="dashed" w:sz="2" w:space="0" w:color="FFFFFF"/>
                        <w:right w:val="dashed" w:sz="2" w:space="0" w:color="FFFFFF"/>
                      </w:divBdr>
                    </w:div>
                    <w:div w:id="1841658715">
                      <w:marLeft w:val="0"/>
                      <w:marRight w:val="0"/>
                      <w:marTop w:val="0"/>
                      <w:marBottom w:val="0"/>
                      <w:divBdr>
                        <w:top w:val="dashed" w:sz="2" w:space="0" w:color="FFFFFF"/>
                        <w:left w:val="dashed" w:sz="2" w:space="0" w:color="FFFFFF"/>
                        <w:bottom w:val="dashed" w:sz="2" w:space="0" w:color="FFFFFF"/>
                        <w:right w:val="dashed" w:sz="2" w:space="0" w:color="FFFFFF"/>
                      </w:divBdr>
                    </w:div>
                    <w:div w:id="1935091560">
                      <w:marLeft w:val="0"/>
                      <w:marRight w:val="0"/>
                      <w:marTop w:val="0"/>
                      <w:marBottom w:val="0"/>
                      <w:divBdr>
                        <w:top w:val="dashed" w:sz="2" w:space="0" w:color="FFFFFF"/>
                        <w:left w:val="dashed" w:sz="2" w:space="0" w:color="FFFFFF"/>
                        <w:bottom w:val="dashed" w:sz="2" w:space="0" w:color="FFFFFF"/>
                        <w:right w:val="dashed" w:sz="2" w:space="0" w:color="FFFFFF"/>
                      </w:divBdr>
                    </w:div>
                    <w:div w:id="1194727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700094">
                  <w:marLeft w:val="0"/>
                  <w:marRight w:val="0"/>
                  <w:marTop w:val="0"/>
                  <w:marBottom w:val="0"/>
                  <w:divBdr>
                    <w:top w:val="dashed" w:sz="2" w:space="0" w:color="FFFFFF"/>
                    <w:left w:val="dashed" w:sz="2" w:space="0" w:color="FFFFFF"/>
                    <w:bottom w:val="dashed" w:sz="2" w:space="0" w:color="FFFFFF"/>
                    <w:right w:val="dashed" w:sz="2" w:space="0" w:color="FFFFFF"/>
                  </w:divBdr>
                </w:div>
                <w:div w:id="643395105">
                  <w:marLeft w:val="0"/>
                  <w:marRight w:val="0"/>
                  <w:marTop w:val="0"/>
                  <w:marBottom w:val="0"/>
                  <w:divBdr>
                    <w:top w:val="dashed" w:sz="2" w:space="0" w:color="FFFFFF"/>
                    <w:left w:val="dashed" w:sz="2" w:space="0" w:color="FFFFFF"/>
                    <w:bottom w:val="dashed" w:sz="2" w:space="0" w:color="FFFFFF"/>
                    <w:right w:val="dashed" w:sz="2" w:space="0" w:color="FFFFFF"/>
                  </w:divBdr>
                  <w:divsChild>
                    <w:div w:id="624966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047904">
                  <w:marLeft w:val="0"/>
                  <w:marRight w:val="0"/>
                  <w:marTop w:val="0"/>
                  <w:marBottom w:val="0"/>
                  <w:divBdr>
                    <w:top w:val="dashed" w:sz="2" w:space="0" w:color="FFFFFF"/>
                    <w:left w:val="dashed" w:sz="2" w:space="0" w:color="FFFFFF"/>
                    <w:bottom w:val="dashed" w:sz="2" w:space="0" w:color="FFFFFF"/>
                    <w:right w:val="dashed" w:sz="2" w:space="0" w:color="FFFFFF"/>
                  </w:divBdr>
                </w:div>
                <w:div w:id="245069377">
                  <w:marLeft w:val="0"/>
                  <w:marRight w:val="0"/>
                  <w:marTop w:val="0"/>
                  <w:marBottom w:val="0"/>
                  <w:divBdr>
                    <w:top w:val="dashed" w:sz="2" w:space="0" w:color="FFFFFF"/>
                    <w:left w:val="dashed" w:sz="2" w:space="0" w:color="FFFFFF"/>
                    <w:bottom w:val="dashed" w:sz="2" w:space="0" w:color="FFFFFF"/>
                    <w:right w:val="dashed" w:sz="2" w:space="0" w:color="FFFFFF"/>
                  </w:divBdr>
                  <w:divsChild>
                    <w:div w:id="1034577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471172">
                  <w:marLeft w:val="0"/>
                  <w:marRight w:val="0"/>
                  <w:marTop w:val="0"/>
                  <w:marBottom w:val="0"/>
                  <w:divBdr>
                    <w:top w:val="dashed" w:sz="2" w:space="0" w:color="FFFFFF"/>
                    <w:left w:val="dashed" w:sz="2" w:space="0" w:color="FFFFFF"/>
                    <w:bottom w:val="dashed" w:sz="2" w:space="0" w:color="FFFFFF"/>
                    <w:right w:val="dashed" w:sz="2" w:space="0" w:color="FFFFFF"/>
                  </w:divBdr>
                </w:div>
                <w:div w:id="1311211351">
                  <w:marLeft w:val="0"/>
                  <w:marRight w:val="0"/>
                  <w:marTop w:val="0"/>
                  <w:marBottom w:val="0"/>
                  <w:divBdr>
                    <w:top w:val="dashed" w:sz="2" w:space="0" w:color="FFFFFF"/>
                    <w:left w:val="dashed" w:sz="2" w:space="0" w:color="FFFFFF"/>
                    <w:bottom w:val="dashed" w:sz="2" w:space="0" w:color="FFFFFF"/>
                    <w:right w:val="dashed" w:sz="2" w:space="0" w:color="FFFFFF"/>
                  </w:divBdr>
                </w:div>
                <w:div w:id="1247883145">
                  <w:marLeft w:val="0"/>
                  <w:marRight w:val="0"/>
                  <w:marTop w:val="0"/>
                  <w:marBottom w:val="0"/>
                  <w:divBdr>
                    <w:top w:val="dashed" w:sz="2" w:space="0" w:color="FFFFFF"/>
                    <w:left w:val="dashed" w:sz="2" w:space="0" w:color="FFFFFF"/>
                    <w:bottom w:val="dashed" w:sz="2" w:space="0" w:color="FFFFFF"/>
                    <w:right w:val="dashed" w:sz="2" w:space="0" w:color="FFFFFF"/>
                  </w:divBdr>
                </w:div>
                <w:div w:id="2030061230">
                  <w:marLeft w:val="0"/>
                  <w:marRight w:val="0"/>
                  <w:marTop w:val="0"/>
                  <w:marBottom w:val="0"/>
                  <w:divBdr>
                    <w:top w:val="dashed" w:sz="2" w:space="0" w:color="FFFFFF"/>
                    <w:left w:val="dashed" w:sz="2" w:space="0" w:color="FFFFFF"/>
                    <w:bottom w:val="dashed" w:sz="2" w:space="0" w:color="FFFFFF"/>
                    <w:right w:val="dashed" w:sz="2" w:space="0" w:color="FFFFFF"/>
                  </w:divBdr>
                  <w:divsChild>
                    <w:div w:id="758599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992872">
                  <w:marLeft w:val="0"/>
                  <w:marRight w:val="0"/>
                  <w:marTop w:val="0"/>
                  <w:marBottom w:val="0"/>
                  <w:divBdr>
                    <w:top w:val="dashed" w:sz="2" w:space="0" w:color="FFFFFF"/>
                    <w:left w:val="dashed" w:sz="2" w:space="0" w:color="FFFFFF"/>
                    <w:bottom w:val="dashed" w:sz="2" w:space="0" w:color="FFFFFF"/>
                    <w:right w:val="dashed" w:sz="2" w:space="0" w:color="FFFFFF"/>
                  </w:divBdr>
                </w:div>
                <w:div w:id="1721050118">
                  <w:marLeft w:val="0"/>
                  <w:marRight w:val="0"/>
                  <w:marTop w:val="0"/>
                  <w:marBottom w:val="0"/>
                  <w:divBdr>
                    <w:top w:val="dashed" w:sz="2" w:space="0" w:color="FFFFFF"/>
                    <w:left w:val="dashed" w:sz="2" w:space="0" w:color="FFFFFF"/>
                    <w:bottom w:val="dashed" w:sz="2" w:space="0" w:color="FFFFFF"/>
                    <w:right w:val="dashed" w:sz="2" w:space="0" w:color="FFFFFF"/>
                  </w:divBdr>
                  <w:divsChild>
                    <w:div w:id="1551650447">
                      <w:marLeft w:val="0"/>
                      <w:marRight w:val="0"/>
                      <w:marTop w:val="0"/>
                      <w:marBottom w:val="0"/>
                      <w:divBdr>
                        <w:top w:val="dashed" w:sz="2" w:space="0" w:color="FFFFFF"/>
                        <w:left w:val="dashed" w:sz="2" w:space="0" w:color="FFFFFF"/>
                        <w:bottom w:val="dashed" w:sz="2" w:space="0" w:color="FFFFFF"/>
                        <w:right w:val="dashed" w:sz="2" w:space="0" w:color="FFFFFF"/>
                      </w:divBdr>
                    </w:div>
                    <w:div w:id="1358194022">
                      <w:marLeft w:val="0"/>
                      <w:marRight w:val="0"/>
                      <w:marTop w:val="0"/>
                      <w:marBottom w:val="0"/>
                      <w:divBdr>
                        <w:top w:val="dashed" w:sz="2" w:space="0" w:color="FFFFFF"/>
                        <w:left w:val="dashed" w:sz="2" w:space="0" w:color="FFFFFF"/>
                        <w:bottom w:val="dashed" w:sz="2" w:space="0" w:color="FFFFFF"/>
                        <w:right w:val="dashed" w:sz="2" w:space="0" w:color="FFFFFF"/>
                      </w:divBdr>
                    </w:div>
                    <w:div w:id="1170489449">
                      <w:marLeft w:val="0"/>
                      <w:marRight w:val="0"/>
                      <w:marTop w:val="0"/>
                      <w:marBottom w:val="0"/>
                      <w:divBdr>
                        <w:top w:val="dashed" w:sz="2" w:space="0" w:color="FFFFFF"/>
                        <w:left w:val="dashed" w:sz="2" w:space="0" w:color="FFFFFF"/>
                        <w:bottom w:val="dashed" w:sz="2" w:space="0" w:color="FFFFFF"/>
                        <w:right w:val="dashed" w:sz="2" w:space="0" w:color="FFFFFF"/>
                      </w:divBdr>
                    </w:div>
                    <w:div w:id="160853490">
                      <w:marLeft w:val="0"/>
                      <w:marRight w:val="0"/>
                      <w:marTop w:val="0"/>
                      <w:marBottom w:val="0"/>
                      <w:divBdr>
                        <w:top w:val="dashed" w:sz="2" w:space="0" w:color="FFFFFF"/>
                        <w:left w:val="dashed" w:sz="2" w:space="0" w:color="FFFFFF"/>
                        <w:bottom w:val="dashed" w:sz="2" w:space="0" w:color="FFFFFF"/>
                        <w:right w:val="dashed" w:sz="2" w:space="0" w:color="FFFFFF"/>
                      </w:divBdr>
                    </w:div>
                    <w:div w:id="1992247320">
                      <w:marLeft w:val="0"/>
                      <w:marRight w:val="0"/>
                      <w:marTop w:val="0"/>
                      <w:marBottom w:val="0"/>
                      <w:divBdr>
                        <w:top w:val="dashed" w:sz="2" w:space="0" w:color="FFFFFF"/>
                        <w:left w:val="dashed" w:sz="2" w:space="0" w:color="FFFFFF"/>
                        <w:bottom w:val="dashed" w:sz="2" w:space="0" w:color="FFFFFF"/>
                        <w:right w:val="dashed" w:sz="2" w:space="0" w:color="FFFFFF"/>
                      </w:divBdr>
                    </w:div>
                    <w:div w:id="87778056">
                      <w:marLeft w:val="0"/>
                      <w:marRight w:val="0"/>
                      <w:marTop w:val="0"/>
                      <w:marBottom w:val="0"/>
                      <w:divBdr>
                        <w:top w:val="dashed" w:sz="2" w:space="0" w:color="FFFFFF"/>
                        <w:left w:val="dashed" w:sz="2" w:space="0" w:color="FFFFFF"/>
                        <w:bottom w:val="dashed" w:sz="2" w:space="0" w:color="FFFFFF"/>
                        <w:right w:val="dashed" w:sz="2" w:space="0" w:color="FFFFFF"/>
                      </w:divBdr>
                    </w:div>
                    <w:div w:id="235556029">
                      <w:marLeft w:val="0"/>
                      <w:marRight w:val="0"/>
                      <w:marTop w:val="0"/>
                      <w:marBottom w:val="0"/>
                      <w:divBdr>
                        <w:top w:val="dashed" w:sz="2" w:space="0" w:color="FFFFFF"/>
                        <w:left w:val="dashed" w:sz="2" w:space="0" w:color="FFFFFF"/>
                        <w:bottom w:val="dashed" w:sz="2" w:space="0" w:color="FFFFFF"/>
                        <w:right w:val="dashed" w:sz="2" w:space="0" w:color="FFFFFF"/>
                      </w:divBdr>
                    </w:div>
                    <w:div w:id="775906441">
                      <w:marLeft w:val="0"/>
                      <w:marRight w:val="0"/>
                      <w:marTop w:val="0"/>
                      <w:marBottom w:val="0"/>
                      <w:divBdr>
                        <w:top w:val="dashed" w:sz="2" w:space="0" w:color="FFFFFF"/>
                        <w:left w:val="dashed" w:sz="2" w:space="0" w:color="FFFFFF"/>
                        <w:bottom w:val="dashed" w:sz="2" w:space="0" w:color="FFFFFF"/>
                        <w:right w:val="dashed" w:sz="2" w:space="0" w:color="FFFFFF"/>
                      </w:divBdr>
                    </w:div>
                    <w:div w:id="41373353">
                      <w:marLeft w:val="0"/>
                      <w:marRight w:val="0"/>
                      <w:marTop w:val="0"/>
                      <w:marBottom w:val="0"/>
                      <w:divBdr>
                        <w:top w:val="dashed" w:sz="2" w:space="0" w:color="FFFFFF"/>
                        <w:left w:val="dashed" w:sz="2" w:space="0" w:color="FFFFFF"/>
                        <w:bottom w:val="dashed" w:sz="2" w:space="0" w:color="FFFFFF"/>
                        <w:right w:val="dashed" w:sz="2" w:space="0" w:color="FFFFFF"/>
                      </w:divBdr>
                    </w:div>
                    <w:div w:id="1411542914">
                      <w:marLeft w:val="0"/>
                      <w:marRight w:val="0"/>
                      <w:marTop w:val="0"/>
                      <w:marBottom w:val="0"/>
                      <w:divBdr>
                        <w:top w:val="dashed" w:sz="2" w:space="0" w:color="FFFFFF"/>
                        <w:left w:val="dashed" w:sz="2" w:space="0" w:color="FFFFFF"/>
                        <w:bottom w:val="dashed" w:sz="2" w:space="0" w:color="FFFFFF"/>
                        <w:right w:val="dashed" w:sz="2" w:space="0" w:color="FFFFFF"/>
                      </w:divBdr>
                    </w:div>
                    <w:div w:id="1738090275">
                      <w:marLeft w:val="0"/>
                      <w:marRight w:val="0"/>
                      <w:marTop w:val="0"/>
                      <w:marBottom w:val="0"/>
                      <w:divBdr>
                        <w:top w:val="dashed" w:sz="2" w:space="0" w:color="FFFFFF"/>
                        <w:left w:val="dashed" w:sz="2" w:space="0" w:color="FFFFFF"/>
                        <w:bottom w:val="dashed" w:sz="2" w:space="0" w:color="FFFFFF"/>
                        <w:right w:val="dashed" w:sz="2" w:space="0" w:color="FFFFFF"/>
                      </w:divBdr>
                    </w:div>
                    <w:div w:id="1607689903">
                      <w:marLeft w:val="0"/>
                      <w:marRight w:val="0"/>
                      <w:marTop w:val="0"/>
                      <w:marBottom w:val="0"/>
                      <w:divBdr>
                        <w:top w:val="dashed" w:sz="2" w:space="0" w:color="FFFFFF"/>
                        <w:left w:val="dashed" w:sz="2" w:space="0" w:color="FFFFFF"/>
                        <w:bottom w:val="dashed" w:sz="2" w:space="0" w:color="FFFFFF"/>
                        <w:right w:val="dashed" w:sz="2" w:space="0" w:color="FFFFFF"/>
                      </w:divBdr>
                    </w:div>
                    <w:div w:id="1828399357">
                      <w:marLeft w:val="0"/>
                      <w:marRight w:val="0"/>
                      <w:marTop w:val="0"/>
                      <w:marBottom w:val="0"/>
                      <w:divBdr>
                        <w:top w:val="dashed" w:sz="2" w:space="0" w:color="FFFFFF"/>
                        <w:left w:val="dashed" w:sz="2" w:space="0" w:color="FFFFFF"/>
                        <w:bottom w:val="dashed" w:sz="2" w:space="0" w:color="FFFFFF"/>
                        <w:right w:val="dashed" w:sz="2" w:space="0" w:color="FFFFFF"/>
                      </w:divBdr>
                    </w:div>
                    <w:div w:id="414473099">
                      <w:marLeft w:val="0"/>
                      <w:marRight w:val="0"/>
                      <w:marTop w:val="0"/>
                      <w:marBottom w:val="0"/>
                      <w:divBdr>
                        <w:top w:val="dashed" w:sz="2" w:space="0" w:color="FFFFFF"/>
                        <w:left w:val="dashed" w:sz="2" w:space="0" w:color="FFFFFF"/>
                        <w:bottom w:val="dashed" w:sz="2" w:space="0" w:color="FFFFFF"/>
                        <w:right w:val="dashed" w:sz="2" w:space="0" w:color="FFFFFF"/>
                      </w:divBdr>
                    </w:div>
                    <w:div w:id="1338311937">
                      <w:marLeft w:val="0"/>
                      <w:marRight w:val="0"/>
                      <w:marTop w:val="0"/>
                      <w:marBottom w:val="0"/>
                      <w:divBdr>
                        <w:top w:val="dashed" w:sz="2" w:space="0" w:color="FFFFFF"/>
                        <w:left w:val="dashed" w:sz="2" w:space="0" w:color="FFFFFF"/>
                        <w:bottom w:val="dashed" w:sz="2" w:space="0" w:color="FFFFFF"/>
                        <w:right w:val="dashed" w:sz="2" w:space="0" w:color="FFFFFF"/>
                      </w:divBdr>
                    </w:div>
                    <w:div w:id="171460277">
                      <w:marLeft w:val="0"/>
                      <w:marRight w:val="0"/>
                      <w:marTop w:val="0"/>
                      <w:marBottom w:val="0"/>
                      <w:divBdr>
                        <w:top w:val="dashed" w:sz="2" w:space="0" w:color="FFFFFF"/>
                        <w:left w:val="dashed" w:sz="2" w:space="0" w:color="FFFFFF"/>
                        <w:bottom w:val="dashed" w:sz="2" w:space="0" w:color="FFFFFF"/>
                        <w:right w:val="dashed" w:sz="2" w:space="0" w:color="FFFFFF"/>
                      </w:divBdr>
                    </w:div>
                    <w:div w:id="1805736696">
                      <w:marLeft w:val="0"/>
                      <w:marRight w:val="0"/>
                      <w:marTop w:val="0"/>
                      <w:marBottom w:val="0"/>
                      <w:divBdr>
                        <w:top w:val="dashed" w:sz="2" w:space="0" w:color="FFFFFF"/>
                        <w:left w:val="dashed" w:sz="2" w:space="0" w:color="FFFFFF"/>
                        <w:bottom w:val="dashed" w:sz="2" w:space="0" w:color="FFFFFF"/>
                        <w:right w:val="dashed" w:sz="2" w:space="0" w:color="FFFFFF"/>
                      </w:divBdr>
                    </w:div>
                    <w:div w:id="2131901183">
                      <w:marLeft w:val="0"/>
                      <w:marRight w:val="0"/>
                      <w:marTop w:val="0"/>
                      <w:marBottom w:val="0"/>
                      <w:divBdr>
                        <w:top w:val="dashed" w:sz="2" w:space="0" w:color="FFFFFF"/>
                        <w:left w:val="dashed" w:sz="2" w:space="0" w:color="FFFFFF"/>
                        <w:bottom w:val="dashed" w:sz="2" w:space="0" w:color="FFFFFF"/>
                        <w:right w:val="dashed" w:sz="2" w:space="0" w:color="FFFFFF"/>
                      </w:divBdr>
                    </w:div>
                    <w:div w:id="1653635699">
                      <w:marLeft w:val="0"/>
                      <w:marRight w:val="0"/>
                      <w:marTop w:val="0"/>
                      <w:marBottom w:val="0"/>
                      <w:divBdr>
                        <w:top w:val="dashed" w:sz="2" w:space="0" w:color="FFFFFF"/>
                        <w:left w:val="dashed" w:sz="2" w:space="0" w:color="FFFFFF"/>
                        <w:bottom w:val="dashed" w:sz="2" w:space="0" w:color="FFFFFF"/>
                        <w:right w:val="dashed" w:sz="2" w:space="0" w:color="FFFFFF"/>
                      </w:divBdr>
                    </w:div>
                    <w:div w:id="679238265">
                      <w:marLeft w:val="0"/>
                      <w:marRight w:val="0"/>
                      <w:marTop w:val="0"/>
                      <w:marBottom w:val="0"/>
                      <w:divBdr>
                        <w:top w:val="dashed" w:sz="2" w:space="0" w:color="FFFFFF"/>
                        <w:left w:val="dashed" w:sz="2" w:space="0" w:color="FFFFFF"/>
                        <w:bottom w:val="dashed" w:sz="2" w:space="0" w:color="FFFFFF"/>
                        <w:right w:val="dashed" w:sz="2" w:space="0" w:color="FFFFFF"/>
                      </w:divBdr>
                    </w:div>
                    <w:div w:id="1993751248">
                      <w:marLeft w:val="0"/>
                      <w:marRight w:val="0"/>
                      <w:marTop w:val="0"/>
                      <w:marBottom w:val="0"/>
                      <w:divBdr>
                        <w:top w:val="dashed" w:sz="2" w:space="0" w:color="FFFFFF"/>
                        <w:left w:val="dashed" w:sz="2" w:space="0" w:color="FFFFFF"/>
                        <w:bottom w:val="dashed" w:sz="2" w:space="0" w:color="FFFFFF"/>
                        <w:right w:val="dashed" w:sz="2" w:space="0" w:color="FFFFFF"/>
                      </w:divBdr>
                    </w:div>
                    <w:div w:id="1443383331">
                      <w:marLeft w:val="0"/>
                      <w:marRight w:val="0"/>
                      <w:marTop w:val="0"/>
                      <w:marBottom w:val="0"/>
                      <w:divBdr>
                        <w:top w:val="dashed" w:sz="2" w:space="0" w:color="FFFFFF"/>
                        <w:left w:val="dashed" w:sz="2" w:space="0" w:color="FFFFFF"/>
                        <w:bottom w:val="dashed" w:sz="2" w:space="0" w:color="FFFFFF"/>
                        <w:right w:val="dashed" w:sz="2" w:space="0" w:color="FFFFFF"/>
                      </w:divBdr>
                    </w:div>
                    <w:div w:id="1189486866">
                      <w:marLeft w:val="0"/>
                      <w:marRight w:val="0"/>
                      <w:marTop w:val="0"/>
                      <w:marBottom w:val="0"/>
                      <w:divBdr>
                        <w:top w:val="dashed" w:sz="2" w:space="0" w:color="FFFFFF"/>
                        <w:left w:val="dashed" w:sz="2" w:space="0" w:color="FFFFFF"/>
                        <w:bottom w:val="dashed" w:sz="2" w:space="0" w:color="FFFFFF"/>
                        <w:right w:val="dashed" w:sz="2" w:space="0" w:color="FFFFFF"/>
                      </w:divBdr>
                    </w:div>
                    <w:div w:id="939607941">
                      <w:marLeft w:val="0"/>
                      <w:marRight w:val="0"/>
                      <w:marTop w:val="0"/>
                      <w:marBottom w:val="0"/>
                      <w:divBdr>
                        <w:top w:val="dashed" w:sz="2" w:space="0" w:color="FFFFFF"/>
                        <w:left w:val="dashed" w:sz="2" w:space="0" w:color="FFFFFF"/>
                        <w:bottom w:val="dashed" w:sz="2" w:space="0" w:color="FFFFFF"/>
                        <w:right w:val="dashed" w:sz="2" w:space="0" w:color="FFFFFF"/>
                      </w:divBdr>
                    </w:div>
                    <w:div w:id="1382749529">
                      <w:marLeft w:val="0"/>
                      <w:marRight w:val="0"/>
                      <w:marTop w:val="0"/>
                      <w:marBottom w:val="0"/>
                      <w:divBdr>
                        <w:top w:val="dashed" w:sz="2" w:space="0" w:color="FFFFFF"/>
                        <w:left w:val="dashed" w:sz="2" w:space="0" w:color="FFFFFF"/>
                        <w:bottom w:val="dashed" w:sz="2" w:space="0" w:color="FFFFFF"/>
                        <w:right w:val="dashed" w:sz="2" w:space="0" w:color="FFFFFF"/>
                      </w:divBdr>
                    </w:div>
                    <w:div w:id="299262000">
                      <w:marLeft w:val="0"/>
                      <w:marRight w:val="0"/>
                      <w:marTop w:val="0"/>
                      <w:marBottom w:val="0"/>
                      <w:divBdr>
                        <w:top w:val="dashed" w:sz="2" w:space="0" w:color="FFFFFF"/>
                        <w:left w:val="dashed" w:sz="2" w:space="0" w:color="FFFFFF"/>
                        <w:bottom w:val="dashed" w:sz="2" w:space="0" w:color="FFFFFF"/>
                        <w:right w:val="dashed" w:sz="2" w:space="0" w:color="FFFFFF"/>
                      </w:divBdr>
                    </w:div>
                    <w:div w:id="1125733202">
                      <w:marLeft w:val="0"/>
                      <w:marRight w:val="0"/>
                      <w:marTop w:val="0"/>
                      <w:marBottom w:val="0"/>
                      <w:divBdr>
                        <w:top w:val="dashed" w:sz="2" w:space="0" w:color="FFFFFF"/>
                        <w:left w:val="dashed" w:sz="2" w:space="0" w:color="FFFFFF"/>
                        <w:bottom w:val="dashed" w:sz="2" w:space="0" w:color="FFFFFF"/>
                        <w:right w:val="dashed" w:sz="2" w:space="0" w:color="FFFFFF"/>
                      </w:divBdr>
                    </w:div>
                    <w:div w:id="448859527">
                      <w:marLeft w:val="0"/>
                      <w:marRight w:val="0"/>
                      <w:marTop w:val="0"/>
                      <w:marBottom w:val="0"/>
                      <w:divBdr>
                        <w:top w:val="dashed" w:sz="2" w:space="0" w:color="FFFFFF"/>
                        <w:left w:val="dashed" w:sz="2" w:space="0" w:color="FFFFFF"/>
                        <w:bottom w:val="dashed" w:sz="2" w:space="0" w:color="FFFFFF"/>
                        <w:right w:val="dashed" w:sz="2" w:space="0" w:color="FFFFFF"/>
                      </w:divBdr>
                    </w:div>
                    <w:div w:id="234971867">
                      <w:marLeft w:val="0"/>
                      <w:marRight w:val="0"/>
                      <w:marTop w:val="0"/>
                      <w:marBottom w:val="0"/>
                      <w:divBdr>
                        <w:top w:val="dashed" w:sz="2" w:space="0" w:color="FFFFFF"/>
                        <w:left w:val="dashed" w:sz="2" w:space="0" w:color="FFFFFF"/>
                        <w:bottom w:val="dashed" w:sz="2" w:space="0" w:color="FFFFFF"/>
                        <w:right w:val="dashed" w:sz="2" w:space="0" w:color="FFFFFF"/>
                      </w:divBdr>
                    </w:div>
                    <w:div w:id="449276292">
                      <w:marLeft w:val="0"/>
                      <w:marRight w:val="0"/>
                      <w:marTop w:val="0"/>
                      <w:marBottom w:val="0"/>
                      <w:divBdr>
                        <w:top w:val="dashed" w:sz="2" w:space="0" w:color="FFFFFF"/>
                        <w:left w:val="dashed" w:sz="2" w:space="0" w:color="FFFFFF"/>
                        <w:bottom w:val="dashed" w:sz="2" w:space="0" w:color="FFFFFF"/>
                        <w:right w:val="dashed" w:sz="2" w:space="0" w:color="FFFFFF"/>
                      </w:divBdr>
                    </w:div>
                    <w:div w:id="434373576">
                      <w:marLeft w:val="0"/>
                      <w:marRight w:val="0"/>
                      <w:marTop w:val="0"/>
                      <w:marBottom w:val="0"/>
                      <w:divBdr>
                        <w:top w:val="dashed" w:sz="2" w:space="0" w:color="FFFFFF"/>
                        <w:left w:val="dashed" w:sz="2" w:space="0" w:color="FFFFFF"/>
                        <w:bottom w:val="dashed" w:sz="2" w:space="0" w:color="FFFFFF"/>
                        <w:right w:val="dashed" w:sz="2" w:space="0" w:color="FFFFFF"/>
                      </w:divBdr>
                    </w:div>
                    <w:div w:id="597519772">
                      <w:marLeft w:val="0"/>
                      <w:marRight w:val="0"/>
                      <w:marTop w:val="0"/>
                      <w:marBottom w:val="0"/>
                      <w:divBdr>
                        <w:top w:val="dashed" w:sz="2" w:space="0" w:color="FFFFFF"/>
                        <w:left w:val="dashed" w:sz="2" w:space="0" w:color="FFFFFF"/>
                        <w:bottom w:val="dashed" w:sz="2" w:space="0" w:color="FFFFFF"/>
                        <w:right w:val="dashed" w:sz="2" w:space="0" w:color="FFFFFF"/>
                      </w:divBdr>
                    </w:div>
                    <w:div w:id="490490896">
                      <w:marLeft w:val="0"/>
                      <w:marRight w:val="0"/>
                      <w:marTop w:val="0"/>
                      <w:marBottom w:val="0"/>
                      <w:divBdr>
                        <w:top w:val="dashed" w:sz="2" w:space="0" w:color="FFFFFF"/>
                        <w:left w:val="dashed" w:sz="2" w:space="0" w:color="FFFFFF"/>
                        <w:bottom w:val="dashed" w:sz="2" w:space="0" w:color="FFFFFF"/>
                        <w:right w:val="dashed" w:sz="2" w:space="0" w:color="FFFFFF"/>
                      </w:divBdr>
                    </w:div>
                    <w:div w:id="255672664">
                      <w:marLeft w:val="0"/>
                      <w:marRight w:val="0"/>
                      <w:marTop w:val="0"/>
                      <w:marBottom w:val="0"/>
                      <w:divBdr>
                        <w:top w:val="dashed" w:sz="2" w:space="0" w:color="FFFFFF"/>
                        <w:left w:val="dashed" w:sz="2" w:space="0" w:color="FFFFFF"/>
                        <w:bottom w:val="dashed" w:sz="2" w:space="0" w:color="FFFFFF"/>
                        <w:right w:val="dashed" w:sz="2" w:space="0" w:color="FFFFFF"/>
                      </w:divBdr>
                    </w:div>
                    <w:div w:id="1634867631">
                      <w:marLeft w:val="0"/>
                      <w:marRight w:val="0"/>
                      <w:marTop w:val="0"/>
                      <w:marBottom w:val="0"/>
                      <w:divBdr>
                        <w:top w:val="dashed" w:sz="2" w:space="0" w:color="FFFFFF"/>
                        <w:left w:val="dashed" w:sz="2" w:space="0" w:color="FFFFFF"/>
                        <w:bottom w:val="dashed" w:sz="2" w:space="0" w:color="FFFFFF"/>
                        <w:right w:val="dashed" w:sz="2" w:space="0" w:color="FFFFFF"/>
                      </w:divBdr>
                    </w:div>
                    <w:div w:id="1674602519">
                      <w:marLeft w:val="0"/>
                      <w:marRight w:val="0"/>
                      <w:marTop w:val="0"/>
                      <w:marBottom w:val="0"/>
                      <w:divBdr>
                        <w:top w:val="dashed" w:sz="2" w:space="0" w:color="FFFFFF"/>
                        <w:left w:val="dashed" w:sz="2" w:space="0" w:color="FFFFFF"/>
                        <w:bottom w:val="dashed" w:sz="2" w:space="0" w:color="FFFFFF"/>
                        <w:right w:val="dashed" w:sz="2" w:space="0" w:color="FFFFFF"/>
                      </w:divBdr>
                    </w:div>
                    <w:div w:id="1502235740">
                      <w:marLeft w:val="0"/>
                      <w:marRight w:val="0"/>
                      <w:marTop w:val="0"/>
                      <w:marBottom w:val="0"/>
                      <w:divBdr>
                        <w:top w:val="dashed" w:sz="2" w:space="0" w:color="FFFFFF"/>
                        <w:left w:val="dashed" w:sz="2" w:space="0" w:color="FFFFFF"/>
                        <w:bottom w:val="dashed" w:sz="2" w:space="0" w:color="FFFFFF"/>
                        <w:right w:val="dashed" w:sz="2" w:space="0" w:color="FFFFFF"/>
                      </w:divBdr>
                    </w:div>
                    <w:div w:id="205653226">
                      <w:marLeft w:val="0"/>
                      <w:marRight w:val="0"/>
                      <w:marTop w:val="0"/>
                      <w:marBottom w:val="0"/>
                      <w:divBdr>
                        <w:top w:val="dashed" w:sz="2" w:space="0" w:color="FFFFFF"/>
                        <w:left w:val="dashed" w:sz="2" w:space="0" w:color="FFFFFF"/>
                        <w:bottom w:val="dashed" w:sz="2" w:space="0" w:color="FFFFFF"/>
                        <w:right w:val="dashed" w:sz="2" w:space="0" w:color="FFFFFF"/>
                      </w:divBdr>
                    </w:div>
                    <w:div w:id="554238821">
                      <w:marLeft w:val="0"/>
                      <w:marRight w:val="0"/>
                      <w:marTop w:val="0"/>
                      <w:marBottom w:val="0"/>
                      <w:divBdr>
                        <w:top w:val="dashed" w:sz="2" w:space="0" w:color="FFFFFF"/>
                        <w:left w:val="dashed" w:sz="2" w:space="0" w:color="FFFFFF"/>
                        <w:bottom w:val="dashed" w:sz="2" w:space="0" w:color="FFFFFF"/>
                        <w:right w:val="dashed" w:sz="2" w:space="0" w:color="FFFFFF"/>
                      </w:divBdr>
                    </w:div>
                    <w:div w:id="1213082783">
                      <w:marLeft w:val="0"/>
                      <w:marRight w:val="0"/>
                      <w:marTop w:val="0"/>
                      <w:marBottom w:val="0"/>
                      <w:divBdr>
                        <w:top w:val="dashed" w:sz="2" w:space="0" w:color="FFFFFF"/>
                        <w:left w:val="dashed" w:sz="2" w:space="0" w:color="FFFFFF"/>
                        <w:bottom w:val="dashed" w:sz="2" w:space="0" w:color="FFFFFF"/>
                        <w:right w:val="dashed" w:sz="2" w:space="0" w:color="FFFFFF"/>
                      </w:divBdr>
                    </w:div>
                    <w:div w:id="1619484178">
                      <w:marLeft w:val="0"/>
                      <w:marRight w:val="0"/>
                      <w:marTop w:val="0"/>
                      <w:marBottom w:val="0"/>
                      <w:divBdr>
                        <w:top w:val="dashed" w:sz="2" w:space="0" w:color="FFFFFF"/>
                        <w:left w:val="dashed" w:sz="2" w:space="0" w:color="FFFFFF"/>
                        <w:bottom w:val="dashed" w:sz="2" w:space="0" w:color="FFFFFF"/>
                        <w:right w:val="dashed" w:sz="2" w:space="0" w:color="FFFFFF"/>
                      </w:divBdr>
                    </w:div>
                    <w:div w:id="2090420542">
                      <w:marLeft w:val="0"/>
                      <w:marRight w:val="0"/>
                      <w:marTop w:val="0"/>
                      <w:marBottom w:val="0"/>
                      <w:divBdr>
                        <w:top w:val="dashed" w:sz="2" w:space="0" w:color="FFFFFF"/>
                        <w:left w:val="dashed" w:sz="2" w:space="0" w:color="FFFFFF"/>
                        <w:bottom w:val="dashed" w:sz="2" w:space="0" w:color="FFFFFF"/>
                        <w:right w:val="dashed" w:sz="2" w:space="0" w:color="FFFFFF"/>
                      </w:divBdr>
                    </w:div>
                    <w:div w:id="1611471151">
                      <w:marLeft w:val="0"/>
                      <w:marRight w:val="0"/>
                      <w:marTop w:val="0"/>
                      <w:marBottom w:val="0"/>
                      <w:divBdr>
                        <w:top w:val="dashed" w:sz="2" w:space="0" w:color="FFFFFF"/>
                        <w:left w:val="dashed" w:sz="2" w:space="0" w:color="FFFFFF"/>
                        <w:bottom w:val="dashed" w:sz="2" w:space="0" w:color="FFFFFF"/>
                        <w:right w:val="dashed" w:sz="2" w:space="0" w:color="FFFFFF"/>
                      </w:divBdr>
                    </w:div>
                    <w:div w:id="177889916">
                      <w:marLeft w:val="0"/>
                      <w:marRight w:val="0"/>
                      <w:marTop w:val="0"/>
                      <w:marBottom w:val="0"/>
                      <w:divBdr>
                        <w:top w:val="dashed" w:sz="2" w:space="0" w:color="FFFFFF"/>
                        <w:left w:val="dashed" w:sz="2" w:space="0" w:color="FFFFFF"/>
                        <w:bottom w:val="dashed" w:sz="2" w:space="0" w:color="FFFFFF"/>
                        <w:right w:val="dashed" w:sz="2" w:space="0" w:color="FFFFFF"/>
                      </w:divBdr>
                    </w:div>
                    <w:div w:id="1117413229">
                      <w:marLeft w:val="0"/>
                      <w:marRight w:val="0"/>
                      <w:marTop w:val="0"/>
                      <w:marBottom w:val="0"/>
                      <w:divBdr>
                        <w:top w:val="dashed" w:sz="2" w:space="0" w:color="FFFFFF"/>
                        <w:left w:val="dashed" w:sz="2" w:space="0" w:color="FFFFFF"/>
                        <w:bottom w:val="dashed" w:sz="2" w:space="0" w:color="FFFFFF"/>
                        <w:right w:val="dashed" w:sz="2" w:space="0" w:color="FFFFFF"/>
                      </w:divBdr>
                    </w:div>
                    <w:div w:id="258684755">
                      <w:marLeft w:val="0"/>
                      <w:marRight w:val="0"/>
                      <w:marTop w:val="0"/>
                      <w:marBottom w:val="0"/>
                      <w:divBdr>
                        <w:top w:val="dashed" w:sz="2" w:space="0" w:color="FFFFFF"/>
                        <w:left w:val="dashed" w:sz="2" w:space="0" w:color="FFFFFF"/>
                        <w:bottom w:val="dashed" w:sz="2" w:space="0" w:color="FFFFFF"/>
                        <w:right w:val="dashed" w:sz="2" w:space="0" w:color="FFFFFF"/>
                      </w:divBdr>
                    </w:div>
                    <w:div w:id="219482593">
                      <w:marLeft w:val="0"/>
                      <w:marRight w:val="0"/>
                      <w:marTop w:val="0"/>
                      <w:marBottom w:val="0"/>
                      <w:divBdr>
                        <w:top w:val="dashed" w:sz="2" w:space="0" w:color="FFFFFF"/>
                        <w:left w:val="dashed" w:sz="2" w:space="0" w:color="FFFFFF"/>
                        <w:bottom w:val="dashed" w:sz="2" w:space="0" w:color="FFFFFF"/>
                        <w:right w:val="dashed" w:sz="2" w:space="0" w:color="FFFFFF"/>
                      </w:divBdr>
                    </w:div>
                    <w:div w:id="931595265">
                      <w:marLeft w:val="0"/>
                      <w:marRight w:val="0"/>
                      <w:marTop w:val="0"/>
                      <w:marBottom w:val="0"/>
                      <w:divBdr>
                        <w:top w:val="dashed" w:sz="2" w:space="0" w:color="FFFFFF"/>
                        <w:left w:val="dashed" w:sz="2" w:space="0" w:color="FFFFFF"/>
                        <w:bottom w:val="dashed" w:sz="2" w:space="0" w:color="FFFFFF"/>
                        <w:right w:val="dashed" w:sz="2" w:space="0" w:color="FFFFFF"/>
                      </w:divBdr>
                    </w:div>
                    <w:div w:id="752943762">
                      <w:marLeft w:val="0"/>
                      <w:marRight w:val="0"/>
                      <w:marTop w:val="0"/>
                      <w:marBottom w:val="0"/>
                      <w:divBdr>
                        <w:top w:val="dashed" w:sz="2" w:space="0" w:color="FFFFFF"/>
                        <w:left w:val="dashed" w:sz="2" w:space="0" w:color="FFFFFF"/>
                        <w:bottom w:val="dashed" w:sz="2" w:space="0" w:color="FFFFFF"/>
                        <w:right w:val="dashed" w:sz="2" w:space="0" w:color="FFFFFF"/>
                      </w:divBdr>
                    </w:div>
                    <w:div w:id="558635162">
                      <w:marLeft w:val="0"/>
                      <w:marRight w:val="0"/>
                      <w:marTop w:val="0"/>
                      <w:marBottom w:val="0"/>
                      <w:divBdr>
                        <w:top w:val="dashed" w:sz="2" w:space="0" w:color="FFFFFF"/>
                        <w:left w:val="dashed" w:sz="2" w:space="0" w:color="FFFFFF"/>
                        <w:bottom w:val="dashed" w:sz="2" w:space="0" w:color="FFFFFF"/>
                        <w:right w:val="dashed" w:sz="2" w:space="0" w:color="FFFFFF"/>
                      </w:divBdr>
                    </w:div>
                    <w:div w:id="181869698">
                      <w:marLeft w:val="0"/>
                      <w:marRight w:val="0"/>
                      <w:marTop w:val="0"/>
                      <w:marBottom w:val="0"/>
                      <w:divBdr>
                        <w:top w:val="dashed" w:sz="2" w:space="0" w:color="FFFFFF"/>
                        <w:left w:val="dashed" w:sz="2" w:space="0" w:color="FFFFFF"/>
                        <w:bottom w:val="dashed" w:sz="2" w:space="0" w:color="FFFFFF"/>
                        <w:right w:val="dashed" w:sz="2" w:space="0" w:color="FFFFFF"/>
                      </w:divBdr>
                    </w:div>
                    <w:div w:id="894244540">
                      <w:marLeft w:val="0"/>
                      <w:marRight w:val="0"/>
                      <w:marTop w:val="0"/>
                      <w:marBottom w:val="0"/>
                      <w:divBdr>
                        <w:top w:val="dashed" w:sz="2" w:space="0" w:color="FFFFFF"/>
                        <w:left w:val="dashed" w:sz="2" w:space="0" w:color="FFFFFF"/>
                        <w:bottom w:val="dashed" w:sz="2" w:space="0" w:color="FFFFFF"/>
                        <w:right w:val="dashed" w:sz="2" w:space="0" w:color="FFFFFF"/>
                      </w:divBdr>
                    </w:div>
                    <w:div w:id="875655831">
                      <w:marLeft w:val="0"/>
                      <w:marRight w:val="0"/>
                      <w:marTop w:val="0"/>
                      <w:marBottom w:val="0"/>
                      <w:divBdr>
                        <w:top w:val="dashed" w:sz="2" w:space="0" w:color="FFFFFF"/>
                        <w:left w:val="dashed" w:sz="2" w:space="0" w:color="FFFFFF"/>
                        <w:bottom w:val="dashed" w:sz="2" w:space="0" w:color="FFFFFF"/>
                        <w:right w:val="dashed" w:sz="2" w:space="0" w:color="FFFFFF"/>
                      </w:divBdr>
                    </w:div>
                    <w:div w:id="675420375">
                      <w:marLeft w:val="0"/>
                      <w:marRight w:val="0"/>
                      <w:marTop w:val="0"/>
                      <w:marBottom w:val="0"/>
                      <w:divBdr>
                        <w:top w:val="dashed" w:sz="2" w:space="0" w:color="FFFFFF"/>
                        <w:left w:val="dashed" w:sz="2" w:space="0" w:color="FFFFFF"/>
                        <w:bottom w:val="dashed" w:sz="2" w:space="0" w:color="FFFFFF"/>
                        <w:right w:val="dashed" w:sz="2" w:space="0" w:color="FFFFFF"/>
                      </w:divBdr>
                    </w:div>
                    <w:div w:id="1768842067">
                      <w:marLeft w:val="0"/>
                      <w:marRight w:val="0"/>
                      <w:marTop w:val="0"/>
                      <w:marBottom w:val="0"/>
                      <w:divBdr>
                        <w:top w:val="dashed" w:sz="2" w:space="0" w:color="FFFFFF"/>
                        <w:left w:val="dashed" w:sz="2" w:space="0" w:color="FFFFFF"/>
                        <w:bottom w:val="dashed" w:sz="2" w:space="0" w:color="FFFFFF"/>
                        <w:right w:val="dashed" w:sz="2" w:space="0" w:color="FFFFFF"/>
                      </w:divBdr>
                    </w:div>
                    <w:div w:id="279341540">
                      <w:marLeft w:val="0"/>
                      <w:marRight w:val="0"/>
                      <w:marTop w:val="0"/>
                      <w:marBottom w:val="0"/>
                      <w:divBdr>
                        <w:top w:val="dashed" w:sz="2" w:space="0" w:color="FFFFFF"/>
                        <w:left w:val="dashed" w:sz="2" w:space="0" w:color="FFFFFF"/>
                        <w:bottom w:val="dashed" w:sz="2" w:space="0" w:color="FFFFFF"/>
                        <w:right w:val="dashed" w:sz="2" w:space="0" w:color="FFFFFF"/>
                      </w:divBdr>
                    </w:div>
                    <w:div w:id="2039743650">
                      <w:marLeft w:val="0"/>
                      <w:marRight w:val="0"/>
                      <w:marTop w:val="0"/>
                      <w:marBottom w:val="0"/>
                      <w:divBdr>
                        <w:top w:val="dashed" w:sz="2" w:space="0" w:color="FFFFFF"/>
                        <w:left w:val="dashed" w:sz="2" w:space="0" w:color="FFFFFF"/>
                        <w:bottom w:val="dashed" w:sz="2" w:space="0" w:color="FFFFFF"/>
                        <w:right w:val="dashed" w:sz="2" w:space="0" w:color="FFFFFF"/>
                      </w:divBdr>
                    </w:div>
                    <w:div w:id="80221683">
                      <w:marLeft w:val="0"/>
                      <w:marRight w:val="0"/>
                      <w:marTop w:val="0"/>
                      <w:marBottom w:val="0"/>
                      <w:divBdr>
                        <w:top w:val="dashed" w:sz="2" w:space="0" w:color="FFFFFF"/>
                        <w:left w:val="dashed" w:sz="2" w:space="0" w:color="FFFFFF"/>
                        <w:bottom w:val="dashed" w:sz="2" w:space="0" w:color="FFFFFF"/>
                        <w:right w:val="dashed" w:sz="2" w:space="0" w:color="FFFFFF"/>
                      </w:divBdr>
                    </w:div>
                    <w:div w:id="745103620">
                      <w:marLeft w:val="0"/>
                      <w:marRight w:val="0"/>
                      <w:marTop w:val="0"/>
                      <w:marBottom w:val="0"/>
                      <w:divBdr>
                        <w:top w:val="dashed" w:sz="2" w:space="0" w:color="FFFFFF"/>
                        <w:left w:val="dashed" w:sz="2" w:space="0" w:color="FFFFFF"/>
                        <w:bottom w:val="dashed" w:sz="2" w:space="0" w:color="FFFFFF"/>
                        <w:right w:val="dashed" w:sz="2" w:space="0" w:color="FFFFFF"/>
                      </w:divBdr>
                    </w:div>
                    <w:div w:id="2059547718">
                      <w:marLeft w:val="0"/>
                      <w:marRight w:val="0"/>
                      <w:marTop w:val="0"/>
                      <w:marBottom w:val="0"/>
                      <w:divBdr>
                        <w:top w:val="dashed" w:sz="2" w:space="0" w:color="FFFFFF"/>
                        <w:left w:val="dashed" w:sz="2" w:space="0" w:color="FFFFFF"/>
                        <w:bottom w:val="dashed" w:sz="2" w:space="0" w:color="FFFFFF"/>
                        <w:right w:val="dashed" w:sz="2" w:space="0" w:color="FFFFFF"/>
                      </w:divBdr>
                    </w:div>
                    <w:div w:id="1915819240">
                      <w:marLeft w:val="0"/>
                      <w:marRight w:val="0"/>
                      <w:marTop w:val="0"/>
                      <w:marBottom w:val="0"/>
                      <w:divBdr>
                        <w:top w:val="dashed" w:sz="2" w:space="0" w:color="FFFFFF"/>
                        <w:left w:val="dashed" w:sz="2" w:space="0" w:color="FFFFFF"/>
                        <w:bottom w:val="dashed" w:sz="2" w:space="0" w:color="FFFFFF"/>
                        <w:right w:val="dashed" w:sz="2" w:space="0" w:color="FFFFFF"/>
                      </w:divBdr>
                    </w:div>
                    <w:div w:id="182593249">
                      <w:marLeft w:val="0"/>
                      <w:marRight w:val="0"/>
                      <w:marTop w:val="0"/>
                      <w:marBottom w:val="0"/>
                      <w:divBdr>
                        <w:top w:val="dashed" w:sz="2" w:space="0" w:color="FFFFFF"/>
                        <w:left w:val="dashed" w:sz="2" w:space="0" w:color="FFFFFF"/>
                        <w:bottom w:val="dashed" w:sz="2" w:space="0" w:color="FFFFFF"/>
                        <w:right w:val="dashed" w:sz="2" w:space="0" w:color="FFFFFF"/>
                      </w:divBdr>
                    </w:div>
                    <w:div w:id="286207527">
                      <w:marLeft w:val="0"/>
                      <w:marRight w:val="0"/>
                      <w:marTop w:val="0"/>
                      <w:marBottom w:val="0"/>
                      <w:divBdr>
                        <w:top w:val="dashed" w:sz="2" w:space="0" w:color="FFFFFF"/>
                        <w:left w:val="dashed" w:sz="2" w:space="0" w:color="FFFFFF"/>
                        <w:bottom w:val="dashed" w:sz="2" w:space="0" w:color="FFFFFF"/>
                        <w:right w:val="dashed" w:sz="2" w:space="0" w:color="FFFFFF"/>
                      </w:divBdr>
                    </w:div>
                    <w:div w:id="806357191">
                      <w:marLeft w:val="0"/>
                      <w:marRight w:val="0"/>
                      <w:marTop w:val="0"/>
                      <w:marBottom w:val="0"/>
                      <w:divBdr>
                        <w:top w:val="dashed" w:sz="2" w:space="0" w:color="FFFFFF"/>
                        <w:left w:val="dashed" w:sz="2" w:space="0" w:color="FFFFFF"/>
                        <w:bottom w:val="dashed" w:sz="2" w:space="0" w:color="FFFFFF"/>
                        <w:right w:val="dashed" w:sz="2" w:space="0" w:color="FFFFFF"/>
                      </w:divBdr>
                    </w:div>
                    <w:div w:id="1425418982">
                      <w:marLeft w:val="0"/>
                      <w:marRight w:val="0"/>
                      <w:marTop w:val="0"/>
                      <w:marBottom w:val="0"/>
                      <w:divBdr>
                        <w:top w:val="dashed" w:sz="2" w:space="0" w:color="FFFFFF"/>
                        <w:left w:val="dashed" w:sz="2" w:space="0" w:color="FFFFFF"/>
                        <w:bottom w:val="dashed" w:sz="2" w:space="0" w:color="FFFFFF"/>
                        <w:right w:val="dashed" w:sz="2" w:space="0" w:color="FFFFFF"/>
                      </w:divBdr>
                    </w:div>
                    <w:div w:id="1367409568">
                      <w:marLeft w:val="0"/>
                      <w:marRight w:val="0"/>
                      <w:marTop w:val="0"/>
                      <w:marBottom w:val="0"/>
                      <w:divBdr>
                        <w:top w:val="dashed" w:sz="2" w:space="0" w:color="FFFFFF"/>
                        <w:left w:val="dashed" w:sz="2" w:space="0" w:color="FFFFFF"/>
                        <w:bottom w:val="dashed" w:sz="2" w:space="0" w:color="FFFFFF"/>
                        <w:right w:val="dashed" w:sz="2" w:space="0" w:color="FFFFFF"/>
                      </w:divBdr>
                    </w:div>
                    <w:div w:id="298075755">
                      <w:marLeft w:val="0"/>
                      <w:marRight w:val="0"/>
                      <w:marTop w:val="0"/>
                      <w:marBottom w:val="0"/>
                      <w:divBdr>
                        <w:top w:val="dashed" w:sz="2" w:space="0" w:color="FFFFFF"/>
                        <w:left w:val="dashed" w:sz="2" w:space="0" w:color="FFFFFF"/>
                        <w:bottom w:val="dashed" w:sz="2" w:space="0" w:color="FFFFFF"/>
                        <w:right w:val="dashed" w:sz="2" w:space="0" w:color="FFFFFF"/>
                      </w:divBdr>
                    </w:div>
                    <w:div w:id="567804236">
                      <w:marLeft w:val="0"/>
                      <w:marRight w:val="0"/>
                      <w:marTop w:val="0"/>
                      <w:marBottom w:val="0"/>
                      <w:divBdr>
                        <w:top w:val="dashed" w:sz="2" w:space="0" w:color="FFFFFF"/>
                        <w:left w:val="dashed" w:sz="2" w:space="0" w:color="FFFFFF"/>
                        <w:bottom w:val="dashed" w:sz="2" w:space="0" w:color="FFFFFF"/>
                        <w:right w:val="dashed" w:sz="2" w:space="0" w:color="FFFFFF"/>
                      </w:divBdr>
                    </w:div>
                    <w:div w:id="1197423287">
                      <w:marLeft w:val="0"/>
                      <w:marRight w:val="0"/>
                      <w:marTop w:val="0"/>
                      <w:marBottom w:val="0"/>
                      <w:divBdr>
                        <w:top w:val="dashed" w:sz="2" w:space="0" w:color="FFFFFF"/>
                        <w:left w:val="dashed" w:sz="2" w:space="0" w:color="FFFFFF"/>
                        <w:bottom w:val="dashed" w:sz="2" w:space="0" w:color="FFFFFF"/>
                        <w:right w:val="dashed" w:sz="2" w:space="0" w:color="FFFFFF"/>
                      </w:divBdr>
                    </w:div>
                    <w:div w:id="168329046">
                      <w:marLeft w:val="0"/>
                      <w:marRight w:val="0"/>
                      <w:marTop w:val="0"/>
                      <w:marBottom w:val="0"/>
                      <w:divBdr>
                        <w:top w:val="dashed" w:sz="2" w:space="0" w:color="FFFFFF"/>
                        <w:left w:val="dashed" w:sz="2" w:space="0" w:color="FFFFFF"/>
                        <w:bottom w:val="dashed" w:sz="2" w:space="0" w:color="FFFFFF"/>
                        <w:right w:val="dashed" w:sz="2" w:space="0" w:color="FFFFFF"/>
                      </w:divBdr>
                    </w:div>
                    <w:div w:id="909533464">
                      <w:marLeft w:val="0"/>
                      <w:marRight w:val="0"/>
                      <w:marTop w:val="0"/>
                      <w:marBottom w:val="0"/>
                      <w:divBdr>
                        <w:top w:val="dashed" w:sz="2" w:space="0" w:color="FFFFFF"/>
                        <w:left w:val="dashed" w:sz="2" w:space="0" w:color="FFFFFF"/>
                        <w:bottom w:val="dashed" w:sz="2" w:space="0" w:color="FFFFFF"/>
                        <w:right w:val="dashed" w:sz="2" w:space="0" w:color="FFFFFF"/>
                      </w:divBdr>
                    </w:div>
                    <w:div w:id="1759641786">
                      <w:marLeft w:val="0"/>
                      <w:marRight w:val="0"/>
                      <w:marTop w:val="0"/>
                      <w:marBottom w:val="0"/>
                      <w:divBdr>
                        <w:top w:val="dashed" w:sz="2" w:space="0" w:color="FFFFFF"/>
                        <w:left w:val="dashed" w:sz="2" w:space="0" w:color="FFFFFF"/>
                        <w:bottom w:val="dashed" w:sz="2" w:space="0" w:color="FFFFFF"/>
                        <w:right w:val="dashed" w:sz="2" w:space="0" w:color="FFFFFF"/>
                      </w:divBdr>
                    </w:div>
                    <w:div w:id="1839802599">
                      <w:marLeft w:val="0"/>
                      <w:marRight w:val="0"/>
                      <w:marTop w:val="0"/>
                      <w:marBottom w:val="0"/>
                      <w:divBdr>
                        <w:top w:val="dashed" w:sz="2" w:space="0" w:color="FFFFFF"/>
                        <w:left w:val="dashed" w:sz="2" w:space="0" w:color="FFFFFF"/>
                        <w:bottom w:val="dashed" w:sz="2" w:space="0" w:color="FFFFFF"/>
                        <w:right w:val="dashed" w:sz="2" w:space="0" w:color="FFFFFF"/>
                      </w:divBdr>
                    </w:div>
                    <w:div w:id="983850764">
                      <w:marLeft w:val="0"/>
                      <w:marRight w:val="0"/>
                      <w:marTop w:val="0"/>
                      <w:marBottom w:val="0"/>
                      <w:divBdr>
                        <w:top w:val="dashed" w:sz="2" w:space="0" w:color="FFFFFF"/>
                        <w:left w:val="dashed" w:sz="2" w:space="0" w:color="FFFFFF"/>
                        <w:bottom w:val="dashed" w:sz="2" w:space="0" w:color="FFFFFF"/>
                        <w:right w:val="dashed" w:sz="2" w:space="0" w:color="FFFFFF"/>
                      </w:divBdr>
                    </w:div>
                    <w:div w:id="28259852">
                      <w:marLeft w:val="0"/>
                      <w:marRight w:val="0"/>
                      <w:marTop w:val="0"/>
                      <w:marBottom w:val="0"/>
                      <w:divBdr>
                        <w:top w:val="dashed" w:sz="2" w:space="0" w:color="FFFFFF"/>
                        <w:left w:val="dashed" w:sz="2" w:space="0" w:color="FFFFFF"/>
                        <w:bottom w:val="dashed" w:sz="2" w:space="0" w:color="FFFFFF"/>
                        <w:right w:val="dashed" w:sz="2" w:space="0" w:color="FFFFFF"/>
                      </w:divBdr>
                    </w:div>
                    <w:div w:id="48190519">
                      <w:marLeft w:val="0"/>
                      <w:marRight w:val="0"/>
                      <w:marTop w:val="0"/>
                      <w:marBottom w:val="0"/>
                      <w:divBdr>
                        <w:top w:val="dashed" w:sz="2" w:space="0" w:color="FFFFFF"/>
                        <w:left w:val="dashed" w:sz="2" w:space="0" w:color="FFFFFF"/>
                        <w:bottom w:val="dashed" w:sz="2" w:space="0" w:color="FFFFFF"/>
                        <w:right w:val="dashed" w:sz="2" w:space="0" w:color="FFFFFF"/>
                      </w:divBdr>
                    </w:div>
                    <w:div w:id="1845823502">
                      <w:marLeft w:val="0"/>
                      <w:marRight w:val="0"/>
                      <w:marTop w:val="0"/>
                      <w:marBottom w:val="0"/>
                      <w:divBdr>
                        <w:top w:val="dashed" w:sz="2" w:space="0" w:color="FFFFFF"/>
                        <w:left w:val="dashed" w:sz="2" w:space="0" w:color="FFFFFF"/>
                        <w:bottom w:val="dashed" w:sz="2" w:space="0" w:color="FFFFFF"/>
                        <w:right w:val="dashed" w:sz="2" w:space="0" w:color="FFFFFF"/>
                      </w:divBdr>
                    </w:div>
                    <w:div w:id="144594680">
                      <w:marLeft w:val="0"/>
                      <w:marRight w:val="0"/>
                      <w:marTop w:val="0"/>
                      <w:marBottom w:val="0"/>
                      <w:divBdr>
                        <w:top w:val="dashed" w:sz="2" w:space="0" w:color="FFFFFF"/>
                        <w:left w:val="dashed" w:sz="2" w:space="0" w:color="FFFFFF"/>
                        <w:bottom w:val="dashed" w:sz="2" w:space="0" w:color="FFFFFF"/>
                        <w:right w:val="dashed" w:sz="2" w:space="0" w:color="FFFFFF"/>
                      </w:divBdr>
                    </w:div>
                    <w:div w:id="167598317">
                      <w:marLeft w:val="0"/>
                      <w:marRight w:val="0"/>
                      <w:marTop w:val="0"/>
                      <w:marBottom w:val="0"/>
                      <w:divBdr>
                        <w:top w:val="dashed" w:sz="2" w:space="0" w:color="FFFFFF"/>
                        <w:left w:val="dashed" w:sz="2" w:space="0" w:color="FFFFFF"/>
                        <w:bottom w:val="dashed" w:sz="2" w:space="0" w:color="FFFFFF"/>
                        <w:right w:val="dashed" w:sz="2" w:space="0" w:color="FFFFFF"/>
                      </w:divBdr>
                    </w:div>
                    <w:div w:id="560411536">
                      <w:marLeft w:val="0"/>
                      <w:marRight w:val="0"/>
                      <w:marTop w:val="0"/>
                      <w:marBottom w:val="0"/>
                      <w:divBdr>
                        <w:top w:val="dashed" w:sz="2" w:space="0" w:color="FFFFFF"/>
                        <w:left w:val="dashed" w:sz="2" w:space="0" w:color="FFFFFF"/>
                        <w:bottom w:val="dashed" w:sz="2" w:space="0" w:color="FFFFFF"/>
                        <w:right w:val="dashed" w:sz="2" w:space="0" w:color="FFFFFF"/>
                      </w:divBdr>
                    </w:div>
                    <w:div w:id="745110152">
                      <w:marLeft w:val="0"/>
                      <w:marRight w:val="0"/>
                      <w:marTop w:val="0"/>
                      <w:marBottom w:val="0"/>
                      <w:divBdr>
                        <w:top w:val="dashed" w:sz="2" w:space="0" w:color="FFFFFF"/>
                        <w:left w:val="dashed" w:sz="2" w:space="0" w:color="FFFFFF"/>
                        <w:bottom w:val="dashed" w:sz="2" w:space="0" w:color="FFFFFF"/>
                        <w:right w:val="dashed" w:sz="2" w:space="0" w:color="FFFFFF"/>
                      </w:divBdr>
                    </w:div>
                    <w:div w:id="985551994">
                      <w:marLeft w:val="0"/>
                      <w:marRight w:val="0"/>
                      <w:marTop w:val="0"/>
                      <w:marBottom w:val="0"/>
                      <w:divBdr>
                        <w:top w:val="dashed" w:sz="2" w:space="0" w:color="FFFFFF"/>
                        <w:left w:val="dashed" w:sz="2" w:space="0" w:color="FFFFFF"/>
                        <w:bottom w:val="dashed" w:sz="2" w:space="0" w:color="FFFFFF"/>
                        <w:right w:val="dashed" w:sz="2" w:space="0" w:color="FFFFFF"/>
                      </w:divBdr>
                    </w:div>
                    <w:div w:id="1941448720">
                      <w:marLeft w:val="0"/>
                      <w:marRight w:val="0"/>
                      <w:marTop w:val="0"/>
                      <w:marBottom w:val="0"/>
                      <w:divBdr>
                        <w:top w:val="dashed" w:sz="2" w:space="0" w:color="FFFFFF"/>
                        <w:left w:val="dashed" w:sz="2" w:space="0" w:color="FFFFFF"/>
                        <w:bottom w:val="dashed" w:sz="2" w:space="0" w:color="FFFFFF"/>
                        <w:right w:val="dashed" w:sz="2" w:space="0" w:color="FFFFFF"/>
                      </w:divBdr>
                    </w:div>
                    <w:div w:id="1473400272">
                      <w:marLeft w:val="0"/>
                      <w:marRight w:val="0"/>
                      <w:marTop w:val="0"/>
                      <w:marBottom w:val="0"/>
                      <w:divBdr>
                        <w:top w:val="dashed" w:sz="2" w:space="0" w:color="FFFFFF"/>
                        <w:left w:val="dashed" w:sz="2" w:space="0" w:color="FFFFFF"/>
                        <w:bottom w:val="dashed" w:sz="2" w:space="0" w:color="FFFFFF"/>
                        <w:right w:val="dashed" w:sz="2" w:space="0" w:color="FFFFFF"/>
                      </w:divBdr>
                    </w:div>
                    <w:div w:id="848253909">
                      <w:marLeft w:val="0"/>
                      <w:marRight w:val="0"/>
                      <w:marTop w:val="0"/>
                      <w:marBottom w:val="0"/>
                      <w:divBdr>
                        <w:top w:val="dashed" w:sz="2" w:space="0" w:color="FFFFFF"/>
                        <w:left w:val="dashed" w:sz="2" w:space="0" w:color="FFFFFF"/>
                        <w:bottom w:val="dashed" w:sz="2" w:space="0" w:color="FFFFFF"/>
                        <w:right w:val="dashed" w:sz="2" w:space="0" w:color="FFFFFF"/>
                      </w:divBdr>
                    </w:div>
                    <w:div w:id="135412996">
                      <w:marLeft w:val="0"/>
                      <w:marRight w:val="0"/>
                      <w:marTop w:val="0"/>
                      <w:marBottom w:val="0"/>
                      <w:divBdr>
                        <w:top w:val="dashed" w:sz="2" w:space="0" w:color="FFFFFF"/>
                        <w:left w:val="dashed" w:sz="2" w:space="0" w:color="FFFFFF"/>
                        <w:bottom w:val="dashed" w:sz="2" w:space="0" w:color="FFFFFF"/>
                        <w:right w:val="dashed" w:sz="2" w:space="0" w:color="FFFFFF"/>
                      </w:divBdr>
                    </w:div>
                    <w:div w:id="1691565885">
                      <w:marLeft w:val="0"/>
                      <w:marRight w:val="0"/>
                      <w:marTop w:val="0"/>
                      <w:marBottom w:val="0"/>
                      <w:divBdr>
                        <w:top w:val="dashed" w:sz="2" w:space="0" w:color="FFFFFF"/>
                        <w:left w:val="dashed" w:sz="2" w:space="0" w:color="FFFFFF"/>
                        <w:bottom w:val="dashed" w:sz="2" w:space="0" w:color="FFFFFF"/>
                        <w:right w:val="dashed" w:sz="2" w:space="0" w:color="FFFFFF"/>
                      </w:divBdr>
                    </w:div>
                    <w:div w:id="650524898">
                      <w:marLeft w:val="0"/>
                      <w:marRight w:val="0"/>
                      <w:marTop w:val="0"/>
                      <w:marBottom w:val="0"/>
                      <w:divBdr>
                        <w:top w:val="dashed" w:sz="2" w:space="0" w:color="FFFFFF"/>
                        <w:left w:val="dashed" w:sz="2" w:space="0" w:color="FFFFFF"/>
                        <w:bottom w:val="dashed" w:sz="2" w:space="0" w:color="FFFFFF"/>
                        <w:right w:val="dashed" w:sz="2" w:space="0" w:color="FFFFFF"/>
                      </w:divBdr>
                    </w:div>
                    <w:div w:id="1383989877">
                      <w:marLeft w:val="0"/>
                      <w:marRight w:val="0"/>
                      <w:marTop w:val="0"/>
                      <w:marBottom w:val="0"/>
                      <w:divBdr>
                        <w:top w:val="dashed" w:sz="2" w:space="0" w:color="FFFFFF"/>
                        <w:left w:val="dashed" w:sz="2" w:space="0" w:color="FFFFFF"/>
                        <w:bottom w:val="dashed" w:sz="2" w:space="0" w:color="FFFFFF"/>
                        <w:right w:val="dashed" w:sz="2" w:space="0" w:color="FFFFFF"/>
                      </w:divBdr>
                    </w:div>
                    <w:div w:id="1352998773">
                      <w:marLeft w:val="0"/>
                      <w:marRight w:val="0"/>
                      <w:marTop w:val="0"/>
                      <w:marBottom w:val="0"/>
                      <w:divBdr>
                        <w:top w:val="dashed" w:sz="2" w:space="0" w:color="FFFFFF"/>
                        <w:left w:val="dashed" w:sz="2" w:space="0" w:color="FFFFFF"/>
                        <w:bottom w:val="dashed" w:sz="2" w:space="0" w:color="FFFFFF"/>
                        <w:right w:val="dashed" w:sz="2" w:space="0" w:color="FFFFFF"/>
                      </w:divBdr>
                    </w:div>
                    <w:div w:id="1654288549">
                      <w:marLeft w:val="0"/>
                      <w:marRight w:val="0"/>
                      <w:marTop w:val="0"/>
                      <w:marBottom w:val="0"/>
                      <w:divBdr>
                        <w:top w:val="dashed" w:sz="2" w:space="0" w:color="FFFFFF"/>
                        <w:left w:val="dashed" w:sz="2" w:space="0" w:color="FFFFFF"/>
                        <w:bottom w:val="dashed" w:sz="2" w:space="0" w:color="FFFFFF"/>
                        <w:right w:val="dashed" w:sz="2" w:space="0" w:color="FFFFFF"/>
                      </w:divBdr>
                    </w:div>
                    <w:div w:id="348415631">
                      <w:marLeft w:val="0"/>
                      <w:marRight w:val="0"/>
                      <w:marTop w:val="0"/>
                      <w:marBottom w:val="0"/>
                      <w:divBdr>
                        <w:top w:val="dashed" w:sz="2" w:space="0" w:color="FFFFFF"/>
                        <w:left w:val="dashed" w:sz="2" w:space="0" w:color="FFFFFF"/>
                        <w:bottom w:val="dashed" w:sz="2" w:space="0" w:color="FFFFFF"/>
                        <w:right w:val="dashed" w:sz="2" w:space="0" w:color="FFFFFF"/>
                      </w:divBdr>
                    </w:div>
                    <w:div w:id="293217575">
                      <w:marLeft w:val="0"/>
                      <w:marRight w:val="0"/>
                      <w:marTop w:val="0"/>
                      <w:marBottom w:val="0"/>
                      <w:divBdr>
                        <w:top w:val="dashed" w:sz="2" w:space="0" w:color="FFFFFF"/>
                        <w:left w:val="dashed" w:sz="2" w:space="0" w:color="FFFFFF"/>
                        <w:bottom w:val="dashed" w:sz="2" w:space="0" w:color="FFFFFF"/>
                        <w:right w:val="dashed" w:sz="2" w:space="0" w:color="FFFFFF"/>
                      </w:divBdr>
                    </w:div>
                    <w:div w:id="1269696264">
                      <w:marLeft w:val="0"/>
                      <w:marRight w:val="0"/>
                      <w:marTop w:val="0"/>
                      <w:marBottom w:val="0"/>
                      <w:divBdr>
                        <w:top w:val="dashed" w:sz="2" w:space="0" w:color="FFFFFF"/>
                        <w:left w:val="dashed" w:sz="2" w:space="0" w:color="FFFFFF"/>
                        <w:bottom w:val="dashed" w:sz="2" w:space="0" w:color="FFFFFF"/>
                        <w:right w:val="dashed" w:sz="2" w:space="0" w:color="FFFFFF"/>
                      </w:divBdr>
                    </w:div>
                    <w:div w:id="1512375631">
                      <w:marLeft w:val="0"/>
                      <w:marRight w:val="0"/>
                      <w:marTop w:val="0"/>
                      <w:marBottom w:val="0"/>
                      <w:divBdr>
                        <w:top w:val="dashed" w:sz="2" w:space="0" w:color="FFFFFF"/>
                        <w:left w:val="dashed" w:sz="2" w:space="0" w:color="FFFFFF"/>
                        <w:bottom w:val="dashed" w:sz="2" w:space="0" w:color="FFFFFF"/>
                        <w:right w:val="dashed" w:sz="2" w:space="0" w:color="FFFFFF"/>
                      </w:divBdr>
                    </w:div>
                    <w:div w:id="810291001">
                      <w:marLeft w:val="0"/>
                      <w:marRight w:val="0"/>
                      <w:marTop w:val="0"/>
                      <w:marBottom w:val="0"/>
                      <w:divBdr>
                        <w:top w:val="dashed" w:sz="2" w:space="0" w:color="FFFFFF"/>
                        <w:left w:val="dashed" w:sz="2" w:space="0" w:color="FFFFFF"/>
                        <w:bottom w:val="dashed" w:sz="2" w:space="0" w:color="FFFFFF"/>
                        <w:right w:val="dashed" w:sz="2" w:space="0" w:color="FFFFFF"/>
                      </w:divBdr>
                    </w:div>
                    <w:div w:id="1999535357">
                      <w:marLeft w:val="0"/>
                      <w:marRight w:val="0"/>
                      <w:marTop w:val="0"/>
                      <w:marBottom w:val="0"/>
                      <w:divBdr>
                        <w:top w:val="dashed" w:sz="2" w:space="0" w:color="FFFFFF"/>
                        <w:left w:val="dashed" w:sz="2" w:space="0" w:color="FFFFFF"/>
                        <w:bottom w:val="dashed" w:sz="2" w:space="0" w:color="FFFFFF"/>
                        <w:right w:val="dashed" w:sz="2" w:space="0" w:color="FFFFFF"/>
                      </w:divBdr>
                    </w:div>
                    <w:div w:id="550963994">
                      <w:marLeft w:val="0"/>
                      <w:marRight w:val="0"/>
                      <w:marTop w:val="0"/>
                      <w:marBottom w:val="0"/>
                      <w:divBdr>
                        <w:top w:val="dashed" w:sz="2" w:space="0" w:color="FFFFFF"/>
                        <w:left w:val="dashed" w:sz="2" w:space="0" w:color="FFFFFF"/>
                        <w:bottom w:val="dashed" w:sz="2" w:space="0" w:color="FFFFFF"/>
                        <w:right w:val="dashed" w:sz="2" w:space="0" w:color="FFFFFF"/>
                      </w:divBdr>
                    </w:div>
                    <w:div w:id="1569415272">
                      <w:marLeft w:val="0"/>
                      <w:marRight w:val="0"/>
                      <w:marTop w:val="0"/>
                      <w:marBottom w:val="0"/>
                      <w:divBdr>
                        <w:top w:val="dashed" w:sz="2" w:space="0" w:color="FFFFFF"/>
                        <w:left w:val="dashed" w:sz="2" w:space="0" w:color="FFFFFF"/>
                        <w:bottom w:val="dashed" w:sz="2" w:space="0" w:color="FFFFFF"/>
                        <w:right w:val="dashed" w:sz="2" w:space="0" w:color="FFFFFF"/>
                      </w:divBdr>
                    </w:div>
                    <w:div w:id="311908410">
                      <w:marLeft w:val="0"/>
                      <w:marRight w:val="0"/>
                      <w:marTop w:val="0"/>
                      <w:marBottom w:val="0"/>
                      <w:divBdr>
                        <w:top w:val="dashed" w:sz="2" w:space="0" w:color="FFFFFF"/>
                        <w:left w:val="dashed" w:sz="2" w:space="0" w:color="FFFFFF"/>
                        <w:bottom w:val="dashed" w:sz="2" w:space="0" w:color="FFFFFF"/>
                        <w:right w:val="dashed" w:sz="2" w:space="0" w:color="FFFFFF"/>
                      </w:divBdr>
                    </w:div>
                    <w:div w:id="959918570">
                      <w:marLeft w:val="0"/>
                      <w:marRight w:val="0"/>
                      <w:marTop w:val="0"/>
                      <w:marBottom w:val="0"/>
                      <w:divBdr>
                        <w:top w:val="dashed" w:sz="2" w:space="0" w:color="FFFFFF"/>
                        <w:left w:val="dashed" w:sz="2" w:space="0" w:color="FFFFFF"/>
                        <w:bottom w:val="dashed" w:sz="2" w:space="0" w:color="FFFFFF"/>
                        <w:right w:val="dashed" w:sz="2" w:space="0" w:color="FFFFFF"/>
                      </w:divBdr>
                    </w:div>
                    <w:div w:id="110322710">
                      <w:marLeft w:val="0"/>
                      <w:marRight w:val="0"/>
                      <w:marTop w:val="0"/>
                      <w:marBottom w:val="0"/>
                      <w:divBdr>
                        <w:top w:val="dashed" w:sz="2" w:space="0" w:color="FFFFFF"/>
                        <w:left w:val="dashed" w:sz="2" w:space="0" w:color="FFFFFF"/>
                        <w:bottom w:val="dashed" w:sz="2" w:space="0" w:color="FFFFFF"/>
                        <w:right w:val="dashed" w:sz="2" w:space="0" w:color="FFFFFF"/>
                      </w:divBdr>
                    </w:div>
                    <w:div w:id="933130270">
                      <w:marLeft w:val="0"/>
                      <w:marRight w:val="0"/>
                      <w:marTop w:val="0"/>
                      <w:marBottom w:val="0"/>
                      <w:divBdr>
                        <w:top w:val="dashed" w:sz="2" w:space="0" w:color="FFFFFF"/>
                        <w:left w:val="dashed" w:sz="2" w:space="0" w:color="FFFFFF"/>
                        <w:bottom w:val="dashed" w:sz="2" w:space="0" w:color="FFFFFF"/>
                        <w:right w:val="dashed" w:sz="2" w:space="0" w:color="FFFFFF"/>
                      </w:divBdr>
                    </w:div>
                    <w:div w:id="1353922979">
                      <w:marLeft w:val="0"/>
                      <w:marRight w:val="0"/>
                      <w:marTop w:val="0"/>
                      <w:marBottom w:val="0"/>
                      <w:divBdr>
                        <w:top w:val="dashed" w:sz="2" w:space="0" w:color="FFFFFF"/>
                        <w:left w:val="dashed" w:sz="2" w:space="0" w:color="FFFFFF"/>
                        <w:bottom w:val="dashed" w:sz="2" w:space="0" w:color="FFFFFF"/>
                        <w:right w:val="dashed" w:sz="2" w:space="0" w:color="FFFFFF"/>
                      </w:divBdr>
                    </w:div>
                    <w:div w:id="1052922375">
                      <w:marLeft w:val="0"/>
                      <w:marRight w:val="0"/>
                      <w:marTop w:val="0"/>
                      <w:marBottom w:val="0"/>
                      <w:divBdr>
                        <w:top w:val="dashed" w:sz="2" w:space="0" w:color="FFFFFF"/>
                        <w:left w:val="dashed" w:sz="2" w:space="0" w:color="FFFFFF"/>
                        <w:bottom w:val="dashed" w:sz="2" w:space="0" w:color="FFFFFF"/>
                        <w:right w:val="dashed" w:sz="2" w:space="0" w:color="FFFFFF"/>
                      </w:divBdr>
                    </w:div>
                    <w:div w:id="1928535687">
                      <w:marLeft w:val="0"/>
                      <w:marRight w:val="0"/>
                      <w:marTop w:val="0"/>
                      <w:marBottom w:val="0"/>
                      <w:divBdr>
                        <w:top w:val="dashed" w:sz="2" w:space="0" w:color="FFFFFF"/>
                        <w:left w:val="dashed" w:sz="2" w:space="0" w:color="FFFFFF"/>
                        <w:bottom w:val="dashed" w:sz="2" w:space="0" w:color="FFFFFF"/>
                        <w:right w:val="dashed" w:sz="2" w:space="0" w:color="FFFFFF"/>
                      </w:divBdr>
                    </w:div>
                    <w:div w:id="650401407">
                      <w:marLeft w:val="0"/>
                      <w:marRight w:val="0"/>
                      <w:marTop w:val="0"/>
                      <w:marBottom w:val="0"/>
                      <w:divBdr>
                        <w:top w:val="dashed" w:sz="2" w:space="0" w:color="FFFFFF"/>
                        <w:left w:val="dashed" w:sz="2" w:space="0" w:color="FFFFFF"/>
                        <w:bottom w:val="dashed" w:sz="2" w:space="0" w:color="FFFFFF"/>
                        <w:right w:val="dashed" w:sz="2" w:space="0" w:color="FFFFFF"/>
                      </w:divBdr>
                    </w:div>
                    <w:div w:id="1892107753">
                      <w:marLeft w:val="0"/>
                      <w:marRight w:val="0"/>
                      <w:marTop w:val="0"/>
                      <w:marBottom w:val="0"/>
                      <w:divBdr>
                        <w:top w:val="dashed" w:sz="2" w:space="0" w:color="FFFFFF"/>
                        <w:left w:val="dashed" w:sz="2" w:space="0" w:color="FFFFFF"/>
                        <w:bottom w:val="dashed" w:sz="2" w:space="0" w:color="FFFFFF"/>
                        <w:right w:val="dashed" w:sz="2" w:space="0" w:color="FFFFFF"/>
                      </w:divBdr>
                    </w:div>
                    <w:div w:id="117188794">
                      <w:marLeft w:val="0"/>
                      <w:marRight w:val="0"/>
                      <w:marTop w:val="0"/>
                      <w:marBottom w:val="0"/>
                      <w:divBdr>
                        <w:top w:val="dashed" w:sz="2" w:space="0" w:color="FFFFFF"/>
                        <w:left w:val="dashed" w:sz="2" w:space="0" w:color="FFFFFF"/>
                        <w:bottom w:val="dashed" w:sz="2" w:space="0" w:color="FFFFFF"/>
                        <w:right w:val="dashed" w:sz="2" w:space="0" w:color="FFFFFF"/>
                      </w:divBdr>
                    </w:div>
                    <w:div w:id="237329464">
                      <w:marLeft w:val="0"/>
                      <w:marRight w:val="0"/>
                      <w:marTop w:val="0"/>
                      <w:marBottom w:val="0"/>
                      <w:divBdr>
                        <w:top w:val="dashed" w:sz="2" w:space="0" w:color="FFFFFF"/>
                        <w:left w:val="dashed" w:sz="2" w:space="0" w:color="FFFFFF"/>
                        <w:bottom w:val="dashed" w:sz="2" w:space="0" w:color="FFFFFF"/>
                        <w:right w:val="dashed" w:sz="2" w:space="0" w:color="FFFFFF"/>
                      </w:divBdr>
                    </w:div>
                    <w:div w:id="1962178294">
                      <w:marLeft w:val="0"/>
                      <w:marRight w:val="0"/>
                      <w:marTop w:val="0"/>
                      <w:marBottom w:val="0"/>
                      <w:divBdr>
                        <w:top w:val="dashed" w:sz="2" w:space="0" w:color="FFFFFF"/>
                        <w:left w:val="dashed" w:sz="2" w:space="0" w:color="FFFFFF"/>
                        <w:bottom w:val="dashed" w:sz="2" w:space="0" w:color="FFFFFF"/>
                        <w:right w:val="dashed" w:sz="2" w:space="0" w:color="FFFFFF"/>
                      </w:divBdr>
                    </w:div>
                    <w:div w:id="1987473277">
                      <w:marLeft w:val="0"/>
                      <w:marRight w:val="0"/>
                      <w:marTop w:val="0"/>
                      <w:marBottom w:val="0"/>
                      <w:divBdr>
                        <w:top w:val="dashed" w:sz="2" w:space="0" w:color="FFFFFF"/>
                        <w:left w:val="dashed" w:sz="2" w:space="0" w:color="FFFFFF"/>
                        <w:bottom w:val="dashed" w:sz="2" w:space="0" w:color="FFFFFF"/>
                        <w:right w:val="dashed" w:sz="2" w:space="0" w:color="FFFFFF"/>
                      </w:divBdr>
                    </w:div>
                    <w:div w:id="730009303">
                      <w:marLeft w:val="0"/>
                      <w:marRight w:val="0"/>
                      <w:marTop w:val="0"/>
                      <w:marBottom w:val="0"/>
                      <w:divBdr>
                        <w:top w:val="dashed" w:sz="2" w:space="0" w:color="FFFFFF"/>
                        <w:left w:val="dashed" w:sz="2" w:space="0" w:color="FFFFFF"/>
                        <w:bottom w:val="dashed" w:sz="2" w:space="0" w:color="FFFFFF"/>
                        <w:right w:val="dashed" w:sz="2" w:space="0" w:color="FFFFFF"/>
                      </w:divBdr>
                    </w:div>
                    <w:div w:id="1225022846">
                      <w:marLeft w:val="0"/>
                      <w:marRight w:val="0"/>
                      <w:marTop w:val="0"/>
                      <w:marBottom w:val="0"/>
                      <w:divBdr>
                        <w:top w:val="dashed" w:sz="2" w:space="0" w:color="FFFFFF"/>
                        <w:left w:val="dashed" w:sz="2" w:space="0" w:color="FFFFFF"/>
                        <w:bottom w:val="dashed" w:sz="2" w:space="0" w:color="FFFFFF"/>
                        <w:right w:val="dashed" w:sz="2" w:space="0" w:color="FFFFFF"/>
                      </w:divBdr>
                    </w:div>
                    <w:div w:id="1562789017">
                      <w:marLeft w:val="0"/>
                      <w:marRight w:val="0"/>
                      <w:marTop w:val="0"/>
                      <w:marBottom w:val="0"/>
                      <w:divBdr>
                        <w:top w:val="dashed" w:sz="2" w:space="0" w:color="FFFFFF"/>
                        <w:left w:val="dashed" w:sz="2" w:space="0" w:color="FFFFFF"/>
                        <w:bottom w:val="dashed" w:sz="2" w:space="0" w:color="FFFFFF"/>
                        <w:right w:val="dashed" w:sz="2" w:space="0" w:color="FFFFFF"/>
                      </w:divBdr>
                    </w:div>
                    <w:div w:id="1317614637">
                      <w:marLeft w:val="0"/>
                      <w:marRight w:val="0"/>
                      <w:marTop w:val="0"/>
                      <w:marBottom w:val="0"/>
                      <w:divBdr>
                        <w:top w:val="dashed" w:sz="2" w:space="0" w:color="FFFFFF"/>
                        <w:left w:val="dashed" w:sz="2" w:space="0" w:color="FFFFFF"/>
                        <w:bottom w:val="dashed" w:sz="2" w:space="0" w:color="FFFFFF"/>
                        <w:right w:val="dashed" w:sz="2" w:space="0" w:color="FFFFFF"/>
                      </w:divBdr>
                    </w:div>
                    <w:div w:id="1242987173">
                      <w:marLeft w:val="0"/>
                      <w:marRight w:val="0"/>
                      <w:marTop w:val="0"/>
                      <w:marBottom w:val="0"/>
                      <w:divBdr>
                        <w:top w:val="dashed" w:sz="2" w:space="0" w:color="FFFFFF"/>
                        <w:left w:val="dashed" w:sz="2" w:space="0" w:color="FFFFFF"/>
                        <w:bottom w:val="dashed" w:sz="2" w:space="0" w:color="FFFFFF"/>
                        <w:right w:val="dashed" w:sz="2" w:space="0" w:color="FFFFFF"/>
                      </w:divBdr>
                    </w:div>
                    <w:div w:id="1119687890">
                      <w:marLeft w:val="0"/>
                      <w:marRight w:val="0"/>
                      <w:marTop w:val="0"/>
                      <w:marBottom w:val="0"/>
                      <w:divBdr>
                        <w:top w:val="dashed" w:sz="2" w:space="0" w:color="FFFFFF"/>
                        <w:left w:val="dashed" w:sz="2" w:space="0" w:color="FFFFFF"/>
                        <w:bottom w:val="dashed" w:sz="2" w:space="0" w:color="FFFFFF"/>
                        <w:right w:val="dashed" w:sz="2" w:space="0" w:color="FFFFFF"/>
                      </w:divBdr>
                    </w:div>
                    <w:div w:id="1442259346">
                      <w:marLeft w:val="0"/>
                      <w:marRight w:val="0"/>
                      <w:marTop w:val="0"/>
                      <w:marBottom w:val="0"/>
                      <w:divBdr>
                        <w:top w:val="dashed" w:sz="2" w:space="0" w:color="FFFFFF"/>
                        <w:left w:val="dashed" w:sz="2" w:space="0" w:color="FFFFFF"/>
                        <w:bottom w:val="dashed" w:sz="2" w:space="0" w:color="FFFFFF"/>
                        <w:right w:val="dashed" w:sz="2" w:space="0" w:color="FFFFFF"/>
                      </w:divBdr>
                    </w:div>
                    <w:div w:id="1560507532">
                      <w:marLeft w:val="0"/>
                      <w:marRight w:val="0"/>
                      <w:marTop w:val="0"/>
                      <w:marBottom w:val="0"/>
                      <w:divBdr>
                        <w:top w:val="dashed" w:sz="2" w:space="0" w:color="FFFFFF"/>
                        <w:left w:val="dashed" w:sz="2" w:space="0" w:color="FFFFFF"/>
                        <w:bottom w:val="dashed" w:sz="2" w:space="0" w:color="FFFFFF"/>
                        <w:right w:val="dashed" w:sz="2" w:space="0" w:color="FFFFFF"/>
                      </w:divBdr>
                    </w:div>
                    <w:div w:id="1048258382">
                      <w:marLeft w:val="0"/>
                      <w:marRight w:val="0"/>
                      <w:marTop w:val="0"/>
                      <w:marBottom w:val="0"/>
                      <w:divBdr>
                        <w:top w:val="dashed" w:sz="2" w:space="0" w:color="FFFFFF"/>
                        <w:left w:val="dashed" w:sz="2" w:space="0" w:color="FFFFFF"/>
                        <w:bottom w:val="dashed" w:sz="2" w:space="0" w:color="FFFFFF"/>
                        <w:right w:val="dashed" w:sz="2" w:space="0" w:color="FFFFFF"/>
                      </w:divBdr>
                    </w:div>
                    <w:div w:id="8261658">
                      <w:marLeft w:val="0"/>
                      <w:marRight w:val="0"/>
                      <w:marTop w:val="0"/>
                      <w:marBottom w:val="0"/>
                      <w:divBdr>
                        <w:top w:val="dashed" w:sz="2" w:space="0" w:color="FFFFFF"/>
                        <w:left w:val="dashed" w:sz="2" w:space="0" w:color="FFFFFF"/>
                        <w:bottom w:val="dashed" w:sz="2" w:space="0" w:color="FFFFFF"/>
                        <w:right w:val="dashed" w:sz="2" w:space="0" w:color="FFFFFF"/>
                      </w:divBdr>
                    </w:div>
                    <w:div w:id="848985170">
                      <w:marLeft w:val="0"/>
                      <w:marRight w:val="0"/>
                      <w:marTop w:val="0"/>
                      <w:marBottom w:val="0"/>
                      <w:divBdr>
                        <w:top w:val="dashed" w:sz="2" w:space="0" w:color="FFFFFF"/>
                        <w:left w:val="dashed" w:sz="2" w:space="0" w:color="FFFFFF"/>
                        <w:bottom w:val="dashed" w:sz="2" w:space="0" w:color="FFFFFF"/>
                        <w:right w:val="dashed" w:sz="2" w:space="0" w:color="FFFFFF"/>
                      </w:divBdr>
                    </w:div>
                    <w:div w:id="58211695">
                      <w:marLeft w:val="0"/>
                      <w:marRight w:val="0"/>
                      <w:marTop w:val="0"/>
                      <w:marBottom w:val="0"/>
                      <w:divBdr>
                        <w:top w:val="dashed" w:sz="2" w:space="0" w:color="FFFFFF"/>
                        <w:left w:val="dashed" w:sz="2" w:space="0" w:color="FFFFFF"/>
                        <w:bottom w:val="dashed" w:sz="2" w:space="0" w:color="FFFFFF"/>
                        <w:right w:val="dashed" w:sz="2" w:space="0" w:color="FFFFFF"/>
                      </w:divBdr>
                    </w:div>
                    <w:div w:id="1600749249">
                      <w:marLeft w:val="0"/>
                      <w:marRight w:val="0"/>
                      <w:marTop w:val="0"/>
                      <w:marBottom w:val="0"/>
                      <w:divBdr>
                        <w:top w:val="dashed" w:sz="2" w:space="0" w:color="FFFFFF"/>
                        <w:left w:val="dashed" w:sz="2" w:space="0" w:color="FFFFFF"/>
                        <w:bottom w:val="dashed" w:sz="2" w:space="0" w:color="FFFFFF"/>
                        <w:right w:val="dashed" w:sz="2" w:space="0" w:color="FFFFFF"/>
                      </w:divBdr>
                    </w:div>
                    <w:div w:id="1643774498">
                      <w:marLeft w:val="0"/>
                      <w:marRight w:val="0"/>
                      <w:marTop w:val="0"/>
                      <w:marBottom w:val="0"/>
                      <w:divBdr>
                        <w:top w:val="dashed" w:sz="2" w:space="0" w:color="FFFFFF"/>
                        <w:left w:val="dashed" w:sz="2" w:space="0" w:color="FFFFFF"/>
                        <w:bottom w:val="dashed" w:sz="2" w:space="0" w:color="FFFFFF"/>
                        <w:right w:val="dashed" w:sz="2" w:space="0" w:color="FFFFFF"/>
                      </w:divBdr>
                    </w:div>
                    <w:div w:id="1242446647">
                      <w:marLeft w:val="0"/>
                      <w:marRight w:val="0"/>
                      <w:marTop w:val="0"/>
                      <w:marBottom w:val="0"/>
                      <w:divBdr>
                        <w:top w:val="dashed" w:sz="2" w:space="0" w:color="FFFFFF"/>
                        <w:left w:val="dashed" w:sz="2" w:space="0" w:color="FFFFFF"/>
                        <w:bottom w:val="dashed" w:sz="2" w:space="0" w:color="FFFFFF"/>
                        <w:right w:val="dashed" w:sz="2" w:space="0" w:color="FFFFFF"/>
                      </w:divBdr>
                    </w:div>
                    <w:div w:id="1273632364">
                      <w:marLeft w:val="0"/>
                      <w:marRight w:val="0"/>
                      <w:marTop w:val="0"/>
                      <w:marBottom w:val="0"/>
                      <w:divBdr>
                        <w:top w:val="dashed" w:sz="2" w:space="0" w:color="FFFFFF"/>
                        <w:left w:val="dashed" w:sz="2" w:space="0" w:color="FFFFFF"/>
                        <w:bottom w:val="dashed" w:sz="2" w:space="0" w:color="FFFFFF"/>
                        <w:right w:val="dashed" w:sz="2" w:space="0" w:color="FFFFFF"/>
                      </w:divBdr>
                    </w:div>
                    <w:div w:id="1227257174">
                      <w:marLeft w:val="0"/>
                      <w:marRight w:val="0"/>
                      <w:marTop w:val="0"/>
                      <w:marBottom w:val="0"/>
                      <w:divBdr>
                        <w:top w:val="dashed" w:sz="2" w:space="0" w:color="FFFFFF"/>
                        <w:left w:val="dashed" w:sz="2" w:space="0" w:color="FFFFFF"/>
                        <w:bottom w:val="dashed" w:sz="2" w:space="0" w:color="FFFFFF"/>
                        <w:right w:val="dashed" w:sz="2" w:space="0" w:color="FFFFFF"/>
                      </w:divBdr>
                    </w:div>
                    <w:div w:id="195117793">
                      <w:marLeft w:val="0"/>
                      <w:marRight w:val="0"/>
                      <w:marTop w:val="0"/>
                      <w:marBottom w:val="0"/>
                      <w:divBdr>
                        <w:top w:val="dashed" w:sz="2" w:space="0" w:color="FFFFFF"/>
                        <w:left w:val="dashed" w:sz="2" w:space="0" w:color="FFFFFF"/>
                        <w:bottom w:val="dashed" w:sz="2" w:space="0" w:color="FFFFFF"/>
                        <w:right w:val="dashed" w:sz="2" w:space="0" w:color="FFFFFF"/>
                      </w:divBdr>
                    </w:div>
                    <w:div w:id="1317034614">
                      <w:marLeft w:val="0"/>
                      <w:marRight w:val="0"/>
                      <w:marTop w:val="0"/>
                      <w:marBottom w:val="0"/>
                      <w:divBdr>
                        <w:top w:val="dashed" w:sz="2" w:space="0" w:color="FFFFFF"/>
                        <w:left w:val="dashed" w:sz="2" w:space="0" w:color="FFFFFF"/>
                        <w:bottom w:val="dashed" w:sz="2" w:space="0" w:color="FFFFFF"/>
                        <w:right w:val="dashed" w:sz="2" w:space="0" w:color="FFFFFF"/>
                      </w:divBdr>
                    </w:div>
                    <w:div w:id="318580115">
                      <w:marLeft w:val="0"/>
                      <w:marRight w:val="0"/>
                      <w:marTop w:val="0"/>
                      <w:marBottom w:val="0"/>
                      <w:divBdr>
                        <w:top w:val="dashed" w:sz="2" w:space="0" w:color="FFFFFF"/>
                        <w:left w:val="dashed" w:sz="2" w:space="0" w:color="FFFFFF"/>
                        <w:bottom w:val="dashed" w:sz="2" w:space="0" w:color="FFFFFF"/>
                        <w:right w:val="dashed" w:sz="2" w:space="0" w:color="FFFFFF"/>
                      </w:divBdr>
                    </w:div>
                    <w:div w:id="482163853">
                      <w:marLeft w:val="0"/>
                      <w:marRight w:val="0"/>
                      <w:marTop w:val="0"/>
                      <w:marBottom w:val="0"/>
                      <w:divBdr>
                        <w:top w:val="dashed" w:sz="2" w:space="0" w:color="FFFFFF"/>
                        <w:left w:val="dashed" w:sz="2" w:space="0" w:color="FFFFFF"/>
                        <w:bottom w:val="dashed" w:sz="2" w:space="0" w:color="FFFFFF"/>
                        <w:right w:val="dashed" w:sz="2" w:space="0" w:color="FFFFFF"/>
                      </w:divBdr>
                    </w:div>
                    <w:div w:id="1951280411">
                      <w:marLeft w:val="0"/>
                      <w:marRight w:val="0"/>
                      <w:marTop w:val="0"/>
                      <w:marBottom w:val="0"/>
                      <w:divBdr>
                        <w:top w:val="dashed" w:sz="2" w:space="0" w:color="FFFFFF"/>
                        <w:left w:val="dashed" w:sz="2" w:space="0" w:color="FFFFFF"/>
                        <w:bottom w:val="dashed" w:sz="2" w:space="0" w:color="FFFFFF"/>
                        <w:right w:val="dashed" w:sz="2" w:space="0" w:color="FFFFFF"/>
                      </w:divBdr>
                    </w:div>
                    <w:div w:id="2144501451">
                      <w:marLeft w:val="0"/>
                      <w:marRight w:val="0"/>
                      <w:marTop w:val="0"/>
                      <w:marBottom w:val="0"/>
                      <w:divBdr>
                        <w:top w:val="dashed" w:sz="2" w:space="0" w:color="FFFFFF"/>
                        <w:left w:val="dashed" w:sz="2" w:space="0" w:color="FFFFFF"/>
                        <w:bottom w:val="dashed" w:sz="2" w:space="0" w:color="FFFFFF"/>
                        <w:right w:val="dashed" w:sz="2" w:space="0" w:color="FFFFFF"/>
                      </w:divBdr>
                    </w:div>
                    <w:div w:id="1361198696">
                      <w:marLeft w:val="0"/>
                      <w:marRight w:val="0"/>
                      <w:marTop w:val="0"/>
                      <w:marBottom w:val="0"/>
                      <w:divBdr>
                        <w:top w:val="dashed" w:sz="2" w:space="0" w:color="FFFFFF"/>
                        <w:left w:val="dashed" w:sz="2" w:space="0" w:color="FFFFFF"/>
                        <w:bottom w:val="dashed" w:sz="2" w:space="0" w:color="FFFFFF"/>
                        <w:right w:val="dashed" w:sz="2" w:space="0" w:color="FFFFFF"/>
                      </w:divBdr>
                    </w:div>
                    <w:div w:id="1182742786">
                      <w:marLeft w:val="0"/>
                      <w:marRight w:val="0"/>
                      <w:marTop w:val="0"/>
                      <w:marBottom w:val="0"/>
                      <w:divBdr>
                        <w:top w:val="dashed" w:sz="2" w:space="0" w:color="FFFFFF"/>
                        <w:left w:val="dashed" w:sz="2" w:space="0" w:color="FFFFFF"/>
                        <w:bottom w:val="dashed" w:sz="2" w:space="0" w:color="FFFFFF"/>
                        <w:right w:val="dashed" w:sz="2" w:space="0" w:color="FFFFFF"/>
                      </w:divBdr>
                    </w:div>
                    <w:div w:id="1092317275">
                      <w:marLeft w:val="0"/>
                      <w:marRight w:val="0"/>
                      <w:marTop w:val="0"/>
                      <w:marBottom w:val="0"/>
                      <w:divBdr>
                        <w:top w:val="dashed" w:sz="2" w:space="0" w:color="FFFFFF"/>
                        <w:left w:val="dashed" w:sz="2" w:space="0" w:color="FFFFFF"/>
                        <w:bottom w:val="dashed" w:sz="2" w:space="0" w:color="FFFFFF"/>
                        <w:right w:val="dashed" w:sz="2" w:space="0" w:color="FFFFFF"/>
                      </w:divBdr>
                    </w:div>
                    <w:div w:id="1952325230">
                      <w:marLeft w:val="0"/>
                      <w:marRight w:val="0"/>
                      <w:marTop w:val="0"/>
                      <w:marBottom w:val="0"/>
                      <w:divBdr>
                        <w:top w:val="dashed" w:sz="2" w:space="0" w:color="FFFFFF"/>
                        <w:left w:val="dashed" w:sz="2" w:space="0" w:color="FFFFFF"/>
                        <w:bottom w:val="dashed" w:sz="2" w:space="0" w:color="FFFFFF"/>
                        <w:right w:val="dashed" w:sz="2" w:space="0" w:color="FFFFFF"/>
                      </w:divBdr>
                    </w:div>
                    <w:div w:id="941884778">
                      <w:marLeft w:val="0"/>
                      <w:marRight w:val="0"/>
                      <w:marTop w:val="0"/>
                      <w:marBottom w:val="0"/>
                      <w:divBdr>
                        <w:top w:val="dashed" w:sz="2" w:space="0" w:color="FFFFFF"/>
                        <w:left w:val="dashed" w:sz="2" w:space="0" w:color="FFFFFF"/>
                        <w:bottom w:val="dashed" w:sz="2" w:space="0" w:color="FFFFFF"/>
                        <w:right w:val="dashed" w:sz="2" w:space="0" w:color="FFFFFF"/>
                      </w:divBdr>
                    </w:div>
                    <w:div w:id="1314748946">
                      <w:marLeft w:val="0"/>
                      <w:marRight w:val="0"/>
                      <w:marTop w:val="0"/>
                      <w:marBottom w:val="0"/>
                      <w:divBdr>
                        <w:top w:val="dashed" w:sz="2" w:space="0" w:color="FFFFFF"/>
                        <w:left w:val="dashed" w:sz="2" w:space="0" w:color="FFFFFF"/>
                        <w:bottom w:val="dashed" w:sz="2" w:space="0" w:color="FFFFFF"/>
                        <w:right w:val="dashed" w:sz="2" w:space="0" w:color="FFFFFF"/>
                      </w:divBdr>
                    </w:div>
                    <w:div w:id="1692339164">
                      <w:marLeft w:val="0"/>
                      <w:marRight w:val="0"/>
                      <w:marTop w:val="0"/>
                      <w:marBottom w:val="0"/>
                      <w:divBdr>
                        <w:top w:val="dashed" w:sz="2" w:space="0" w:color="FFFFFF"/>
                        <w:left w:val="dashed" w:sz="2" w:space="0" w:color="FFFFFF"/>
                        <w:bottom w:val="dashed" w:sz="2" w:space="0" w:color="FFFFFF"/>
                        <w:right w:val="dashed" w:sz="2" w:space="0" w:color="FFFFFF"/>
                      </w:divBdr>
                    </w:div>
                    <w:div w:id="186263579">
                      <w:marLeft w:val="0"/>
                      <w:marRight w:val="0"/>
                      <w:marTop w:val="0"/>
                      <w:marBottom w:val="0"/>
                      <w:divBdr>
                        <w:top w:val="dashed" w:sz="2" w:space="0" w:color="FFFFFF"/>
                        <w:left w:val="dashed" w:sz="2" w:space="0" w:color="FFFFFF"/>
                        <w:bottom w:val="dashed" w:sz="2" w:space="0" w:color="FFFFFF"/>
                        <w:right w:val="dashed" w:sz="2" w:space="0" w:color="FFFFFF"/>
                      </w:divBdr>
                    </w:div>
                    <w:div w:id="2009556651">
                      <w:marLeft w:val="0"/>
                      <w:marRight w:val="0"/>
                      <w:marTop w:val="0"/>
                      <w:marBottom w:val="0"/>
                      <w:divBdr>
                        <w:top w:val="dashed" w:sz="2" w:space="0" w:color="FFFFFF"/>
                        <w:left w:val="dashed" w:sz="2" w:space="0" w:color="FFFFFF"/>
                        <w:bottom w:val="dashed" w:sz="2" w:space="0" w:color="FFFFFF"/>
                        <w:right w:val="dashed" w:sz="2" w:space="0" w:color="FFFFFF"/>
                      </w:divBdr>
                    </w:div>
                    <w:div w:id="1714764045">
                      <w:marLeft w:val="0"/>
                      <w:marRight w:val="0"/>
                      <w:marTop w:val="0"/>
                      <w:marBottom w:val="0"/>
                      <w:divBdr>
                        <w:top w:val="dashed" w:sz="2" w:space="0" w:color="FFFFFF"/>
                        <w:left w:val="dashed" w:sz="2" w:space="0" w:color="FFFFFF"/>
                        <w:bottom w:val="dashed" w:sz="2" w:space="0" w:color="FFFFFF"/>
                        <w:right w:val="dashed" w:sz="2" w:space="0" w:color="FFFFFF"/>
                      </w:divBdr>
                    </w:div>
                    <w:div w:id="469715715">
                      <w:marLeft w:val="0"/>
                      <w:marRight w:val="0"/>
                      <w:marTop w:val="0"/>
                      <w:marBottom w:val="0"/>
                      <w:divBdr>
                        <w:top w:val="dashed" w:sz="2" w:space="0" w:color="FFFFFF"/>
                        <w:left w:val="dashed" w:sz="2" w:space="0" w:color="FFFFFF"/>
                        <w:bottom w:val="dashed" w:sz="2" w:space="0" w:color="FFFFFF"/>
                        <w:right w:val="dashed" w:sz="2" w:space="0" w:color="FFFFFF"/>
                      </w:divBdr>
                    </w:div>
                    <w:div w:id="673724323">
                      <w:marLeft w:val="0"/>
                      <w:marRight w:val="0"/>
                      <w:marTop w:val="0"/>
                      <w:marBottom w:val="0"/>
                      <w:divBdr>
                        <w:top w:val="dashed" w:sz="2" w:space="0" w:color="FFFFFF"/>
                        <w:left w:val="dashed" w:sz="2" w:space="0" w:color="FFFFFF"/>
                        <w:bottom w:val="dashed" w:sz="2" w:space="0" w:color="FFFFFF"/>
                        <w:right w:val="dashed" w:sz="2" w:space="0" w:color="FFFFFF"/>
                      </w:divBdr>
                    </w:div>
                    <w:div w:id="2146968739">
                      <w:marLeft w:val="0"/>
                      <w:marRight w:val="0"/>
                      <w:marTop w:val="0"/>
                      <w:marBottom w:val="0"/>
                      <w:divBdr>
                        <w:top w:val="dashed" w:sz="2" w:space="0" w:color="FFFFFF"/>
                        <w:left w:val="dashed" w:sz="2" w:space="0" w:color="FFFFFF"/>
                        <w:bottom w:val="dashed" w:sz="2" w:space="0" w:color="FFFFFF"/>
                        <w:right w:val="dashed" w:sz="2" w:space="0" w:color="FFFFFF"/>
                      </w:divBdr>
                    </w:div>
                    <w:div w:id="157816172">
                      <w:marLeft w:val="0"/>
                      <w:marRight w:val="0"/>
                      <w:marTop w:val="0"/>
                      <w:marBottom w:val="0"/>
                      <w:divBdr>
                        <w:top w:val="dashed" w:sz="2" w:space="0" w:color="FFFFFF"/>
                        <w:left w:val="dashed" w:sz="2" w:space="0" w:color="FFFFFF"/>
                        <w:bottom w:val="dashed" w:sz="2" w:space="0" w:color="FFFFFF"/>
                        <w:right w:val="dashed" w:sz="2" w:space="0" w:color="FFFFFF"/>
                      </w:divBdr>
                    </w:div>
                    <w:div w:id="1347486050">
                      <w:marLeft w:val="0"/>
                      <w:marRight w:val="0"/>
                      <w:marTop w:val="0"/>
                      <w:marBottom w:val="0"/>
                      <w:divBdr>
                        <w:top w:val="dashed" w:sz="2" w:space="0" w:color="FFFFFF"/>
                        <w:left w:val="dashed" w:sz="2" w:space="0" w:color="FFFFFF"/>
                        <w:bottom w:val="dashed" w:sz="2" w:space="0" w:color="FFFFFF"/>
                        <w:right w:val="dashed" w:sz="2" w:space="0" w:color="FFFFFF"/>
                      </w:divBdr>
                    </w:div>
                    <w:div w:id="243228052">
                      <w:marLeft w:val="0"/>
                      <w:marRight w:val="0"/>
                      <w:marTop w:val="0"/>
                      <w:marBottom w:val="0"/>
                      <w:divBdr>
                        <w:top w:val="dashed" w:sz="2" w:space="0" w:color="FFFFFF"/>
                        <w:left w:val="dashed" w:sz="2" w:space="0" w:color="FFFFFF"/>
                        <w:bottom w:val="dashed" w:sz="2" w:space="0" w:color="FFFFFF"/>
                        <w:right w:val="dashed" w:sz="2" w:space="0" w:color="FFFFFF"/>
                      </w:divBdr>
                    </w:div>
                    <w:div w:id="1230384902">
                      <w:marLeft w:val="0"/>
                      <w:marRight w:val="0"/>
                      <w:marTop w:val="0"/>
                      <w:marBottom w:val="0"/>
                      <w:divBdr>
                        <w:top w:val="dashed" w:sz="2" w:space="0" w:color="FFFFFF"/>
                        <w:left w:val="dashed" w:sz="2" w:space="0" w:color="FFFFFF"/>
                        <w:bottom w:val="dashed" w:sz="2" w:space="0" w:color="FFFFFF"/>
                        <w:right w:val="dashed" w:sz="2" w:space="0" w:color="FFFFFF"/>
                      </w:divBdr>
                    </w:div>
                    <w:div w:id="240608575">
                      <w:marLeft w:val="0"/>
                      <w:marRight w:val="0"/>
                      <w:marTop w:val="0"/>
                      <w:marBottom w:val="0"/>
                      <w:divBdr>
                        <w:top w:val="dashed" w:sz="2" w:space="0" w:color="FFFFFF"/>
                        <w:left w:val="dashed" w:sz="2" w:space="0" w:color="FFFFFF"/>
                        <w:bottom w:val="dashed" w:sz="2" w:space="0" w:color="FFFFFF"/>
                        <w:right w:val="dashed" w:sz="2" w:space="0" w:color="FFFFFF"/>
                      </w:divBdr>
                    </w:div>
                    <w:div w:id="940377263">
                      <w:marLeft w:val="0"/>
                      <w:marRight w:val="0"/>
                      <w:marTop w:val="0"/>
                      <w:marBottom w:val="0"/>
                      <w:divBdr>
                        <w:top w:val="dashed" w:sz="2" w:space="0" w:color="FFFFFF"/>
                        <w:left w:val="dashed" w:sz="2" w:space="0" w:color="FFFFFF"/>
                        <w:bottom w:val="dashed" w:sz="2" w:space="0" w:color="FFFFFF"/>
                        <w:right w:val="dashed" w:sz="2" w:space="0" w:color="FFFFFF"/>
                      </w:divBdr>
                    </w:div>
                    <w:div w:id="939990685">
                      <w:marLeft w:val="0"/>
                      <w:marRight w:val="0"/>
                      <w:marTop w:val="0"/>
                      <w:marBottom w:val="0"/>
                      <w:divBdr>
                        <w:top w:val="dashed" w:sz="2" w:space="0" w:color="FFFFFF"/>
                        <w:left w:val="dashed" w:sz="2" w:space="0" w:color="FFFFFF"/>
                        <w:bottom w:val="dashed" w:sz="2" w:space="0" w:color="FFFFFF"/>
                        <w:right w:val="dashed" w:sz="2" w:space="0" w:color="FFFFFF"/>
                      </w:divBdr>
                    </w:div>
                    <w:div w:id="36784535">
                      <w:marLeft w:val="0"/>
                      <w:marRight w:val="0"/>
                      <w:marTop w:val="0"/>
                      <w:marBottom w:val="0"/>
                      <w:divBdr>
                        <w:top w:val="dashed" w:sz="2" w:space="0" w:color="FFFFFF"/>
                        <w:left w:val="dashed" w:sz="2" w:space="0" w:color="FFFFFF"/>
                        <w:bottom w:val="dashed" w:sz="2" w:space="0" w:color="FFFFFF"/>
                        <w:right w:val="dashed" w:sz="2" w:space="0" w:color="FFFFFF"/>
                      </w:divBdr>
                    </w:div>
                    <w:div w:id="1392539596">
                      <w:marLeft w:val="0"/>
                      <w:marRight w:val="0"/>
                      <w:marTop w:val="0"/>
                      <w:marBottom w:val="0"/>
                      <w:divBdr>
                        <w:top w:val="dashed" w:sz="2" w:space="0" w:color="FFFFFF"/>
                        <w:left w:val="dashed" w:sz="2" w:space="0" w:color="FFFFFF"/>
                        <w:bottom w:val="dashed" w:sz="2" w:space="0" w:color="FFFFFF"/>
                        <w:right w:val="dashed" w:sz="2" w:space="0" w:color="FFFFFF"/>
                      </w:divBdr>
                    </w:div>
                    <w:div w:id="1178885071">
                      <w:marLeft w:val="0"/>
                      <w:marRight w:val="0"/>
                      <w:marTop w:val="0"/>
                      <w:marBottom w:val="0"/>
                      <w:divBdr>
                        <w:top w:val="dashed" w:sz="2" w:space="0" w:color="FFFFFF"/>
                        <w:left w:val="dashed" w:sz="2" w:space="0" w:color="FFFFFF"/>
                        <w:bottom w:val="dashed" w:sz="2" w:space="0" w:color="FFFFFF"/>
                        <w:right w:val="dashed" w:sz="2" w:space="0" w:color="FFFFFF"/>
                      </w:divBdr>
                    </w:div>
                    <w:div w:id="748770418">
                      <w:marLeft w:val="0"/>
                      <w:marRight w:val="0"/>
                      <w:marTop w:val="0"/>
                      <w:marBottom w:val="0"/>
                      <w:divBdr>
                        <w:top w:val="dashed" w:sz="2" w:space="0" w:color="FFFFFF"/>
                        <w:left w:val="dashed" w:sz="2" w:space="0" w:color="FFFFFF"/>
                        <w:bottom w:val="dashed" w:sz="2" w:space="0" w:color="FFFFFF"/>
                        <w:right w:val="dashed" w:sz="2" w:space="0" w:color="FFFFFF"/>
                      </w:divBdr>
                    </w:div>
                    <w:div w:id="1092699145">
                      <w:marLeft w:val="0"/>
                      <w:marRight w:val="0"/>
                      <w:marTop w:val="0"/>
                      <w:marBottom w:val="0"/>
                      <w:divBdr>
                        <w:top w:val="dashed" w:sz="2" w:space="0" w:color="FFFFFF"/>
                        <w:left w:val="dashed" w:sz="2" w:space="0" w:color="FFFFFF"/>
                        <w:bottom w:val="dashed" w:sz="2" w:space="0" w:color="FFFFFF"/>
                        <w:right w:val="dashed" w:sz="2" w:space="0" w:color="FFFFFF"/>
                      </w:divBdr>
                    </w:div>
                    <w:div w:id="928317574">
                      <w:marLeft w:val="0"/>
                      <w:marRight w:val="0"/>
                      <w:marTop w:val="0"/>
                      <w:marBottom w:val="0"/>
                      <w:divBdr>
                        <w:top w:val="dashed" w:sz="2" w:space="0" w:color="FFFFFF"/>
                        <w:left w:val="dashed" w:sz="2" w:space="0" w:color="FFFFFF"/>
                        <w:bottom w:val="dashed" w:sz="2" w:space="0" w:color="FFFFFF"/>
                        <w:right w:val="dashed" w:sz="2" w:space="0" w:color="FFFFFF"/>
                      </w:divBdr>
                    </w:div>
                    <w:div w:id="759981874">
                      <w:marLeft w:val="0"/>
                      <w:marRight w:val="0"/>
                      <w:marTop w:val="0"/>
                      <w:marBottom w:val="0"/>
                      <w:divBdr>
                        <w:top w:val="dashed" w:sz="2" w:space="0" w:color="FFFFFF"/>
                        <w:left w:val="dashed" w:sz="2" w:space="0" w:color="FFFFFF"/>
                        <w:bottom w:val="dashed" w:sz="2" w:space="0" w:color="FFFFFF"/>
                        <w:right w:val="dashed" w:sz="2" w:space="0" w:color="FFFFFF"/>
                      </w:divBdr>
                    </w:div>
                    <w:div w:id="1183326277">
                      <w:marLeft w:val="0"/>
                      <w:marRight w:val="0"/>
                      <w:marTop w:val="0"/>
                      <w:marBottom w:val="0"/>
                      <w:divBdr>
                        <w:top w:val="dashed" w:sz="2" w:space="0" w:color="FFFFFF"/>
                        <w:left w:val="dashed" w:sz="2" w:space="0" w:color="FFFFFF"/>
                        <w:bottom w:val="dashed" w:sz="2" w:space="0" w:color="FFFFFF"/>
                        <w:right w:val="dashed" w:sz="2" w:space="0" w:color="FFFFFF"/>
                      </w:divBdr>
                    </w:div>
                    <w:div w:id="199246274">
                      <w:marLeft w:val="0"/>
                      <w:marRight w:val="0"/>
                      <w:marTop w:val="0"/>
                      <w:marBottom w:val="0"/>
                      <w:divBdr>
                        <w:top w:val="dashed" w:sz="2" w:space="0" w:color="FFFFFF"/>
                        <w:left w:val="dashed" w:sz="2" w:space="0" w:color="FFFFFF"/>
                        <w:bottom w:val="dashed" w:sz="2" w:space="0" w:color="FFFFFF"/>
                        <w:right w:val="dashed" w:sz="2" w:space="0" w:color="FFFFFF"/>
                      </w:divBdr>
                    </w:div>
                    <w:div w:id="165096543">
                      <w:marLeft w:val="0"/>
                      <w:marRight w:val="0"/>
                      <w:marTop w:val="0"/>
                      <w:marBottom w:val="0"/>
                      <w:divBdr>
                        <w:top w:val="dashed" w:sz="2" w:space="0" w:color="FFFFFF"/>
                        <w:left w:val="dashed" w:sz="2" w:space="0" w:color="FFFFFF"/>
                        <w:bottom w:val="dashed" w:sz="2" w:space="0" w:color="FFFFFF"/>
                        <w:right w:val="dashed" w:sz="2" w:space="0" w:color="FFFFFF"/>
                      </w:divBdr>
                    </w:div>
                    <w:div w:id="1420904527">
                      <w:marLeft w:val="0"/>
                      <w:marRight w:val="0"/>
                      <w:marTop w:val="0"/>
                      <w:marBottom w:val="0"/>
                      <w:divBdr>
                        <w:top w:val="dashed" w:sz="2" w:space="0" w:color="FFFFFF"/>
                        <w:left w:val="dashed" w:sz="2" w:space="0" w:color="FFFFFF"/>
                        <w:bottom w:val="dashed" w:sz="2" w:space="0" w:color="FFFFFF"/>
                        <w:right w:val="dashed" w:sz="2" w:space="0" w:color="FFFFFF"/>
                      </w:divBdr>
                    </w:div>
                    <w:div w:id="1249651499">
                      <w:marLeft w:val="0"/>
                      <w:marRight w:val="0"/>
                      <w:marTop w:val="0"/>
                      <w:marBottom w:val="0"/>
                      <w:divBdr>
                        <w:top w:val="dashed" w:sz="2" w:space="0" w:color="FFFFFF"/>
                        <w:left w:val="dashed" w:sz="2" w:space="0" w:color="FFFFFF"/>
                        <w:bottom w:val="dashed" w:sz="2" w:space="0" w:color="FFFFFF"/>
                        <w:right w:val="dashed" w:sz="2" w:space="0" w:color="FFFFFF"/>
                      </w:divBdr>
                    </w:div>
                    <w:div w:id="768965218">
                      <w:marLeft w:val="0"/>
                      <w:marRight w:val="0"/>
                      <w:marTop w:val="0"/>
                      <w:marBottom w:val="0"/>
                      <w:divBdr>
                        <w:top w:val="dashed" w:sz="2" w:space="0" w:color="FFFFFF"/>
                        <w:left w:val="dashed" w:sz="2" w:space="0" w:color="FFFFFF"/>
                        <w:bottom w:val="dashed" w:sz="2" w:space="0" w:color="FFFFFF"/>
                        <w:right w:val="dashed" w:sz="2" w:space="0" w:color="FFFFFF"/>
                      </w:divBdr>
                    </w:div>
                    <w:div w:id="1786533887">
                      <w:marLeft w:val="0"/>
                      <w:marRight w:val="0"/>
                      <w:marTop w:val="0"/>
                      <w:marBottom w:val="0"/>
                      <w:divBdr>
                        <w:top w:val="dashed" w:sz="2" w:space="0" w:color="FFFFFF"/>
                        <w:left w:val="dashed" w:sz="2" w:space="0" w:color="FFFFFF"/>
                        <w:bottom w:val="dashed" w:sz="2" w:space="0" w:color="FFFFFF"/>
                        <w:right w:val="dashed" w:sz="2" w:space="0" w:color="FFFFFF"/>
                      </w:divBdr>
                    </w:div>
                    <w:div w:id="1913080767">
                      <w:marLeft w:val="0"/>
                      <w:marRight w:val="0"/>
                      <w:marTop w:val="0"/>
                      <w:marBottom w:val="0"/>
                      <w:divBdr>
                        <w:top w:val="dashed" w:sz="2" w:space="0" w:color="FFFFFF"/>
                        <w:left w:val="dashed" w:sz="2" w:space="0" w:color="FFFFFF"/>
                        <w:bottom w:val="dashed" w:sz="2" w:space="0" w:color="FFFFFF"/>
                        <w:right w:val="dashed" w:sz="2" w:space="0" w:color="FFFFFF"/>
                      </w:divBdr>
                    </w:div>
                    <w:div w:id="1996104435">
                      <w:marLeft w:val="0"/>
                      <w:marRight w:val="0"/>
                      <w:marTop w:val="0"/>
                      <w:marBottom w:val="0"/>
                      <w:divBdr>
                        <w:top w:val="dashed" w:sz="2" w:space="0" w:color="FFFFFF"/>
                        <w:left w:val="dashed" w:sz="2" w:space="0" w:color="FFFFFF"/>
                        <w:bottom w:val="dashed" w:sz="2" w:space="0" w:color="FFFFFF"/>
                        <w:right w:val="dashed" w:sz="2" w:space="0" w:color="FFFFFF"/>
                      </w:divBdr>
                    </w:div>
                    <w:div w:id="1401050732">
                      <w:marLeft w:val="0"/>
                      <w:marRight w:val="0"/>
                      <w:marTop w:val="0"/>
                      <w:marBottom w:val="0"/>
                      <w:divBdr>
                        <w:top w:val="dashed" w:sz="2" w:space="0" w:color="FFFFFF"/>
                        <w:left w:val="dashed" w:sz="2" w:space="0" w:color="FFFFFF"/>
                        <w:bottom w:val="dashed" w:sz="2" w:space="0" w:color="FFFFFF"/>
                        <w:right w:val="dashed" w:sz="2" w:space="0" w:color="FFFFFF"/>
                      </w:divBdr>
                    </w:div>
                    <w:div w:id="38213279">
                      <w:marLeft w:val="0"/>
                      <w:marRight w:val="0"/>
                      <w:marTop w:val="0"/>
                      <w:marBottom w:val="0"/>
                      <w:divBdr>
                        <w:top w:val="dashed" w:sz="2" w:space="0" w:color="FFFFFF"/>
                        <w:left w:val="dashed" w:sz="2" w:space="0" w:color="FFFFFF"/>
                        <w:bottom w:val="dashed" w:sz="2" w:space="0" w:color="FFFFFF"/>
                        <w:right w:val="dashed" w:sz="2" w:space="0" w:color="FFFFFF"/>
                      </w:divBdr>
                    </w:div>
                    <w:div w:id="1892418892">
                      <w:marLeft w:val="0"/>
                      <w:marRight w:val="0"/>
                      <w:marTop w:val="0"/>
                      <w:marBottom w:val="0"/>
                      <w:divBdr>
                        <w:top w:val="dashed" w:sz="2" w:space="0" w:color="FFFFFF"/>
                        <w:left w:val="dashed" w:sz="2" w:space="0" w:color="FFFFFF"/>
                        <w:bottom w:val="dashed" w:sz="2" w:space="0" w:color="FFFFFF"/>
                        <w:right w:val="dashed" w:sz="2" w:space="0" w:color="FFFFFF"/>
                      </w:divBdr>
                    </w:div>
                    <w:div w:id="938567310">
                      <w:marLeft w:val="0"/>
                      <w:marRight w:val="0"/>
                      <w:marTop w:val="0"/>
                      <w:marBottom w:val="0"/>
                      <w:divBdr>
                        <w:top w:val="dashed" w:sz="2" w:space="0" w:color="FFFFFF"/>
                        <w:left w:val="dashed" w:sz="2" w:space="0" w:color="FFFFFF"/>
                        <w:bottom w:val="dashed" w:sz="2" w:space="0" w:color="FFFFFF"/>
                        <w:right w:val="dashed" w:sz="2" w:space="0" w:color="FFFFFF"/>
                      </w:divBdr>
                    </w:div>
                    <w:div w:id="2091732957">
                      <w:marLeft w:val="0"/>
                      <w:marRight w:val="0"/>
                      <w:marTop w:val="0"/>
                      <w:marBottom w:val="0"/>
                      <w:divBdr>
                        <w:top w:val="dashed" w:sz="2" w:space="0" w:color="FFFFFF"/>
                        <w:left w:val="dashed" w:sz="2" w:space="0" w:color="FFFFFF"/>
                        <w:bottom w:val="dashed" w:sz="2" w:space="0" w:color="FFFFFF"/>
                        <w:right w:val="dashed" w:sz="2" w:space="0" w:color="FFFFFF"/>
                      </w:divBdr>
                    </w:div>
                    <w:div w:id="1751537832">
                      <w:marLeft w:val="0"/>
                      <w:marRight w:val="0"/>
                      <w:marTop w:val="0"/>
                      <w:marBottom w:val="0"/>
                      <w:divBdr>
                        <w:top w:val="dashed" w:sz="2" w:space="0" w:color="FFFFFF"/>
                        <w:left w:val="dashed" w:sz="2" w:space="0" w:color="FFFFFF"/>
                        <w:bottom w:val="dashed" w:sz="2" w:space="0" w:color="FFFFFF"/>
                        <w:right w:val="dashed" w:sz="2" w:space="0" w:color="FFFFFF"/>
                      </w:divBdr>
                    </w:div>
                    <w:div w:id="1340044429">
                      <w:marLeft w:val="0"/>
                      <w:marRight w:val="0"/>
                      <w:marTop w:val="0"/>
                      <w:marBottom w:val="0"/>
                      <w:divBdr>
                        <w:top w:val="dashed" w:sz="2" w:space="0" w:color="FFFFFF"/>
                        <w:left w:val="dashed" w:sz="2" w:space="0" w:color="FFFFFF"/>
                        <w:bottom w:val="dashed" w:sz="2" w:space="0" w:color="FFFFFF"/>
                        <w:right w:val="dashed" w:sz="2" w:space="0" w:color="FFFFFF"/>
                      </w:divBdr>
                    </w:div>
                    <w:div w:id="1752464465">
                      <w:marLeft w:val="0"/>
                      <w:marRight w:val="0"/>
                      <w:marTop w:val="0"/>
                      <w:marBottom w:val="0"/>
                      <w:divBdr>
                        <w:top w:val="dashed" w:sz="2" w:space="0" w:color="FFFFFF"/>
                        <w:left w:val="dashed" w:sz="2" w:space="0" w:color="FFFFFF"/>
                        <w:bottom w:val="dashed" w:sz="2" w:space="0" w:color="FFFFFF"/>
                        <w:right w:val="dashed" w:sz="2" w:space="0" w:color="FFFFFF"/>
                      </w:divBdr>
                    </w:div>
                    <w:div w:id="1506096644">
                      <w:marLeft w:val="0"/>
                      <w:marRight w:val="0"/>
                      <w:marTop w:val="0"/>
                      <w:marBottom w:val="0"/>
                      <w:divBdr>
                        <w:top w:val="dashed" w:sz="2" w:space="0" w:color="FFFFFF"/>
                        <w:left w:val="dashed" w:sz="2" w:space="0" w:color="FFFFFF"/>
                        <w:bottom w:val="dashed" w:sz="2" w:space="0" w:color="FFFFFF"/>
                        <w:right w:val="dashed" w:sz="2" w:space="0" w:color="FFFFFF"/>
                      </w:divBdr>
                    </w:div>
                    <w:div w:id="1428846248">
                      <w:marLeft w:val="0"/>
                      <w:marRight w:val="0"/>
                      <w:marTop w:val="0"/>
                      <w:marBottom w:val="0"/>
                      <w:divBdr>
                        <w:top w:val="dashed" w:sz="2" w:space="0" w:color="FFFFFF"/>
                        <w:left w:val="dashed" w:sz="2" w:space="0" w:color="FFFFFF"/>
                        <w:bottom w:val="dashed" w:sz="2" w:space="0" w:color="FFFFFF"/>
                        <w:right w:val="dashed" w:sz="2" w:space="0" w:color="FFFFFF"/>
                      </w:divBdr>
                    </w:div>
                    <w:div w:id="770705118">
                      <w:marLeft w:val="0"/>
                      <w:marRight w:val="0"/>
                      <w:marTop w:val="0"/>
                      <w:marBottom w:val="0"/>
                      <w:divBdr>
                        <w:top w:val="dashed" w:sz="2" w:space="0" w:color="FFFFFF"/>
                        <w:left w:val="dashed" w:sz="2" w:space="0" w:color="FFFFFF"/>
                        <w:bottom w:val="dashed" w:sz="2" w:space="0" w:color="FFFFFF"/>
                        <w:right w:val="dashed" w:sz="2" w:space="0" w:color="FFFFFF"/>
                      </w:divBdr>
                    </w:div>
                    <w:div w:id="1906404218">
                      <w:marLeft w:val="0"/>
                      <w:marRight w:val="0"/>
                      <w:marTop w:val="0"/>
                      <w:marBottom w:val="0"/>
                      <w:divBdr>
                        <w:top w:val="dashed" w:sz="2" w:space="0" w:color="FFFFFF"/>
                        <w:left w:val="dashed" w:sz="2" w:space="0" w:color="FFFFFF"/>
                        <w:bottom w:val="dashed" w:sz="2" w:space="0" w:color="FFFFFF"/>
                        <w:right w:val="dashed" w:sz="2" w:space="0" w:color="FFFFFF"/>
                      </w:divBdr>
                    </w:div>
                    <w:div w:id="1543589948">
                      <w:marLeft w:val="0"/>
                      <w:marRight w:val="0"/>
                      <w:marTop w:val="0"/>
                      <w:marBottom w:val="0"/>
                      <w:divBdr>
                        <w:top w:val="dashed" w:sz="2" w:space="0" w:color="FFFFFF"/>
                        <w:left w:val="dashed" w:sz="2" w:space="0" w:color="FFFFFF"/>
                        <w:bottom w:val="dashed" w:sz="2" w:space="0" w:color="FFFFFF"/>
                        <w:right w:val="dashed" w:sz="2" w:space="0" w:color="FFFFFF"/>
                      </w:divBdr>
                    </w:div>
                    <w:div w:id="888154106">
                      <w:marLeft w:val="0"/>
                      <w:marRight w:val="0"/>
                      <w:marTop w:val="0"/>
                      <w:marBottom w:val="0"/>
                      <w:divBdr>
                        <w:top w:val="dashed" w:sz="2" w:space="0" w:color="FFFFFF"/>
                        <w:left w:val="dashed" w:sz="2" w:space="0" w:color="FFFFFF"/>
                        <w:bottom w:val="dashed" w:sz="2" w:space="0" w:color="FFFFFF"/>
                        <w:right w:val="dashed" w:sz="2" w:space="0" w:color="FFFFFF"/>
                      </w:divBdr>
                    </w:div>
                    <w:div w:id="889003387">
                      <w:marLeft w:val="0"/>
                      <w:marRight w:val="0"/>
                      <w:marTop w:val="0"/>
                      <w:marBottom w:val="0"/>
                      <w:divBdr>
                        <w:top w:val="dashed" w:sz="2" w:space="0" w:color="FFFFFF"/>
                        <w:left w:val="dashed" w:sz="2" w:space="0" w:color="FFFFFF"/>
                        <w:bottom w:val="dashed" w:sz="2" w:space="0" w:color="FFFFFF"/>
                        <w:right w:val="dashed" w:sz="2" w:space="0" w:color="FFFFFF"/>
                      </w:divBdr>
                    </w:div>
                    <w:div w:id="2097171043">
                      <w:marLeft w:val="0"/>
                      <w:marRight w:val="0"/>
                      <w:marTop w:val="0"/>
                      <w:marBottom w:val="0"/>
                      <w:divBdr>
                        <w:top w:val="dashed" w:sz="2" w:space="0" w:color="FFFFFF"/>
                        <w:left w:val="dashed" w:sz="2" w:space="0" w:color="FFFFFF"/>
                        <w:bottom w:val="dashed" w:sz="2" w:space="0" w:color="FFFFFF"/>
                        <w:right w:val="dashed" w:sz="2" w:space="0" w:color="FFFFFF"/>
                      </w:divBdr>
                    </w:div>
                    <w:div w:id="1239168224">
                      <w:marLeft w:val="0"/>
                      <w:marRight w:val="0"/>
                      <w:marTop w:val="0"/>
                      <w:marBottom w:val="0"/>
                      <w:divBdr>
                        <w:top w:val="dashed" w:sz="2" w:space="0" w:color="FFFFFF"/>
                        <w:left w:val="dashed" w:sz="2" w:space="0" w:color="FFFFFF"/>
                        <w:bottom w:val="dashed" w:sz="2" w:space="0" w:color="FFFFFF"/>
                        <w:right w:val="dashed" w:sz="2" w:space="0" w:color="FFFFFF"/>
                      </w:divBdr>
                    </w:div>
                    <w:div w:id="2130514737">
                      <w:marLeft w:val="0"/>
                      <w:marRight w:val="0"/>
                      <w:marTop w:val="0"/>
                      <w:marBottom w:val="0"/>
                      <w:divBdr>
                        <w:top w:val="dashed" w:sz="2" w:space="0" w:color="FFFFFF"/>
                        <w:left w:val="dashed" w:sz="2" w:space="0" w:color="FFFFFF"/>
                        <w:bottom w:val="dashed" w:sz="2" w:space="0" w:color="FFFFFF"/>
                        <w:right w:val="dashed" w:sz="2" w:space="0" w:color="FFFFFF"/>
                      </w:divBdr>
                    </w:div>
                    <w:div w:id="1157498748">
                      <w:marLeft w:val="0"/>
                      <w:marRight w:val="0"/>
                      <w:marTop w:val="0"/>
                      <w:marBottom w:val="0"/>
                      <w:divBdr>
                        <w:top w:val="dashed" w:sz="2" w:space="0" w:color="FFFFFF"/>
                        <w:left w:val="dashed" w:sz="2" w:space="0" w:color="FFFFFF"/>
                        <w:bottom w:val="dashed" w:sz="2" w:space="0" w:color="FFFFFF"/>
                        <w:right w:val="dashed" w:sz="2" w:space="0" w:color="FFFFFF"/>
                      </w:divBdr>
                    </w:div>
                    <w:div w:id="747579605">
                      <w:marLeft w:val="0"/>
                      <w:marRight w:val="0"/>
                      <w:marTop w:val="0"/>
                      <w:marBottom w:val="0"/>
                      <w:divBdr>
                        <w:top w:val="dashed" w:sz="2" w:space="0" w:color="FFFFFF"/>
                        <w:left w:val="dashed" w:sz="2" w:space="0" w:color="FFFFFF"/>
                        <w:bottom w:val="dashed" w:sz="2" w:space="0" w:color="FFFFFF"/>
                        <w:right w:val="dashed" w:sz="2" w:space="0" w:color="FFFFFF"/>
                      </w:divBdr>
                    </w:div>
                    <w:div w:id="181167624">
                      <w:marLeft w:val="0"/>
                      <w:marRight w:val="0"/>
                      <w:marTop w:val="0"/>
                      <w:marBottom w:val="0"/>
                      <w:divBdr>
                        <w:top w:val="dashed" w:sz="2" w:space="0" w:color="FFFFFF"/>
                        <w:left w:val="dashed" w:sz="2" w:space="0" w:color="FFFFFF"/>
                        <w:bottom w:val="dashed" w:sz="2" w:space="0" w:color="FFFFFF"/>
                        <w:right w:val="dashed" w:sz="2" w:space="0" w:color="FFFFFF"/>
                      </w:divBdr>
                    </w:div>
                    <w:div w:id="1709722939">
                      <w:marLeft w:val="0"/>
                      <w:marRight w:val="0"/>
                      <w:marTop w:val="0"/>
                      <w:marBottom w:val="0"/>
                      <w:divBdr>
                        <w:top w:val="dashed" w:sz="2" w:space="0" w:color="FFFFFF"/>
                        <w:left w:val="dashed" w:sz="2" w:space="0" w:color="FFFFFF"/>
                        <w:bottom w:val="dashed" w:sz="2" w:space="0" w:color="FFFFFF"/>
                        <w:right w:val="dashed" w:sz="2" w:space="0" w:color="FFFFFF"/>
                      </w:divBdr>
                    </w:div>
                    <w:div w:id="1811554010">
                      <w:marLeft w:val="0"/>
                      <w:marRight w:val="0"/>
                      <w:marTop w:val="0"/>
                      <w:marBottom w:val="0"/>
                      <w:divBdr>
                        <w:top w:val="dashed" w:sz="2" w:space="0" w:color="FFFFFF"/>
                        <w:left w:val="dashed" w:sz="2" w:space="0" w:color="FFFFFF"/>
                        <w:bottom w:val="dashed" w:sz="2" w:space="0" w:color="FFFFFF"/>
                        <w:right w:val="dashed" w:sz="2" w:space="0" w:color="FFFFFF"/>
                      </w:divBdr>
                    </w:div>
                    <w:div w:id="786579355">
                      <w:marLeft w:val="0"/>
                      <w:marRight w:val="0"/>
                      <w:marTop w:val="0"/>
                      <w:marBottom w:val="0"/>
                      <w:divBdr>
                        <w:top w:val="dashed" w:sz="2" w:space="0" w:color="FFFFFF"/>
                        <w:left w:val="dashed" w:sz="2" w:space="0" w:color="FFFFFF"/>
                        <w:bottom w:val="dashed" w:sz="2" w:space="0" w:color="FFFFFF"/>
                        <w:right w:val="dashed" w:sz="2" w:space="0" w:color="FFFFFF"/>
                      </w:divBdr>
                    </w:div>
                    <w:div w:id="1155148667">
                      <w:marLeft w:val="0"/>
                      <w:marRight w:val="0"/>
                      <w:marTop w:val="0"/>
                      <w:marBottom w:val="0"/>
                      <w:divBdr>
                        <w:top w:val="dashed" w:sz="2" w:space="0" w:color="FFFFFF"/>
                        <w:left w:val="dashed" w:sz="2" w:space="0" w:color="FFFFFF"/>
                        <w:bottom w:val="dashed" w:sz="2" w:space="0" w:color="FFFFFF"/>
                        <w:right w:val="dashed" w:sz="2" w:space="0" w:color="FFFFFF"/>
                      </w:divBdr>
                    </w:div>
                    <w:div w:id="628517010">
                      <w:marLeft w:val="0"/>
                      <w:marRight w:val="0"/>
                      <w:marTop w:val="0"/>
                      <w:marBottom w:val="0"/>
                      <w:divBdr>
                        <w:top w:val="dashed" w:sz="2" w:space="0" w:color="FFFFFF"/>
                        <w:left w:val="dashed" w:sz="2" w:space="0" w:color="FFFFFF"/>
                        <w:bottom w:val="dashed" w:sz="2" w:space="0" w:color="FFFFFF"/>
                        <w:right w:val="dashed" w:sz="2" w:space="0" w:color="FFFFFF"/>
                      </w:divBdr>
                    </w:div>
                    <w:div w:id="1105686040">
                      <w:marLeft w:val="0"/>
                      <w:marRight w:val="0"/>
                      <w:marTop w:val="0"/>
                      <w:marBottom w:val="0"/>
                      <w:divBdr>
                        <w:top w:val="dashed" w:sz="2" w:space="0" w:color="FFFFFF"/>
                        <w:left w:val="dashed" w:sz="2" w:space="0" w:color="FFFFFF"/>
                        <w:bottom w:val="dashed" w:sz="2" w:space="0" w:color="FFFFFF"/>
                        <w:right w:val="dashed" w:sz="2" w:space="0" w:color="FFFFFF"/>
                      </w:divBdr>
                    </w:div>
                    <w:div w:id="1237976097">
                      <w:marLeft w:val="0"/>
                      <w:marRight w:val="0"/>
                      <w:marTop w:val="0"/>
                      <w:marBottom w:val="0"/>
                      <w:divBdr>
                        <w:top w:val="dashed" w:sz="2" w:space="0" w:color="FFFFFF"/>
                        <w:left w:val="dashed" w:sz="2" w:space="0" w:color="FFFFFF"/>
                        <w:bottom w:val="dashed" w:sz="2" w:space="0" w:color="FFFFFF"/>
                        <w:right w:val="dashed" w:sz="2" w:space="0" w:color="FFFFFF"/>
                      </w:divBdr>
                    </w:div>
                    <w:div w:id="2003074938">
                      <w:marLeft w:val="0"/>
                      <w:marRight w:val="0"/>
                      <w:marTop w:val="0"/>
                      <w:marBottom w:val="0"/>
                      <w:divBdr>
                        <w:top w:val="dashed" w:sz="2" w:space="0" w:color="FFFFFF"/>
                        <w:left w:val="dashed" w:sz="2" w:space="0" w:color="FFFFFF"/>
                        <w:bottom w:val="dashed" w:sz="2" w:space="0" w:color="FFFFFF"/>
                        <w:right w:val="dashed" w:sz="2" w:space="0" w:color="FFFFFF"/>
                      </w:divBdr>
                    </w:div>
                    <w:div w:id="375399252">
                      <w:marLeft w:val="0"/>
                      <w:marRight w:val="0"/>
                      <w:marTop w:val="0"/>
                      <w:marBottom w:val="0"/>
                      <w:divBdr>
                        <w:top w:val="dashed" w:sz="2" w:space="0" w:color="FFFFFF"/>
                        <w:left w:val="dashed" w:sz="2" w:space="0" w:color="FFFFFF"/>
                        <w:bottom w:val="dashed" w:sz="2" w:space="0" w:color="FFFFFF"/>
                        <w:right w:val="dashed" w:sz="2" w:space="0" w:color="FFFFFF"/>
                      </w:divBdr>
                    </w:div>
                    <w:div w:id="1553299809">
                      <w:marLeft w:val="0"/>
                      <w:marRight w:val="0"/>
                      <w:marTop w:val="0"/>
                      <w:marBottom w:val="0"/>
                      <w:divBdr>
                        <w:top w:val="dashed" w:sz="2" w:space="0" w:color="FFFFFF"/>
                        <w:left w:val="dashed" w:sz="2" w:space="0" w:color="FFFFFF"/>
                        <w:bottom w:val="dashed" w:sz="2" w:space="0" w:color="FFFFFF"/>
                        <w:right w:val="dashed" w:sz="2" w:space="0" w:color="FFFFFF"/>
                      </w:divBdr>
                    </w:div>
                    <w:div w:id="413205933">
                      <w:marLeft w:val="0"/>
                      <w:marRight w:val="0"/>
                      <w:marTop w:val="0"/>
                      <w:marBottom w:val="0"/>
                      <w:divBdr>
                        <w:top w:val="dashed" w:sz="2" w:space="0" w:color="FFFFFF"/>
                        <w:left w:val="dashed" w:sz="2" w:space="0" w:color="FFFFFF"/>
                        <w:bottom w:val="dashed" w:sz="2" w:space="0" w:color="FFFFFF"/>
                        <w:right w:val="dashed" w:sz="2" w:space="0" w:color="FFFFFF"/>
                      </w:divBdr>
                    </w:div>
                    <w:div w:id="1244073470">
                      <w:marLeft w:val="0"/>
                      <w:marRight w:val="0"/>
                      <w:marTop w:val="0"/>
                      <w:marBottom w:val="0"/>
                      <w:divBdr>
                        <w:top w:val="dashed" w:sz="2" w:space="0" w:color="FFFFFF"/>
                        <w:left w:val="dashed" w:sz="2" w:space="0" w:color="FFFFFF"/>
                        <w:bottom w:val="dashed" w:sz="2" w:space="0" w:color="FFFFFF"/>
                        <w:right w:val="dashed" w:sz="2" w:space="0" w:color="FFFFFF"/>
                      </w:divBdr>
                    </w:div>
                    <w:div w:id="1242908227">
                      <w:marLeft w:val="0"/>
                      <w:marRight w:val="0"/>
                      <w:marTop w:val="0"/>
                      <w:marBottom w:val="0"/>
                      <w:divBdr>
                        <w:top w:val="dashed" w:sz="2" w:space="0" w:color="FFFFFF"/>
                        <w:left w:val="dashed" w:sz="2" w:space="0" w:color="FFFFFF"/>
                        <w:bottom w:val="dashed" w:sz="2" w:space="0" w:color="FFFFFF"/>
                        <w:right w:val="dashed" w:sz="2" w:space="0" w:color="FFFFFF"/>
                      </w:divBdr>
                    </w:div>
                    <w:div w:id="83038996">
                      <w:marLeft w:val="0"/>
                      <w:marRight w:val="0"/>
                      <w:marTop w:val="0"/>
                      <w:marBottom w:val="0"/>
                      <w:divBdr>
                        <w:top w:val="dashed" w:sz="2" w:space="0" w:color="FFFFFF"/>
                        <w:left w:val="dashed" w:sz="2" w:space="0" w:color="FFFFFF"/>
                        <w:bottom w:val="dashed" w:sz="2" w:space="0" w:color="FFFFFF"/>
                        <w:right w:val="dashed" w:sz="2" w:space="0" w:color="FFFFFF"/>
                      </w:divBdr>
                    </w:div>
                    <w:div w:id="1901793514">
                      <w:marLeft w:val="0"/>
                      <w:marRight w:val="0"/>
                      <w:marTop w:val="0"/>
                      <w:marBottom w:val="0"/>
                      <w:divBdr>
                        <w:top w:val="dashed" w:sz="2" w:space="0" w:color="FFFFFF"/>
                        <w:left w:val="dashed" w:sz="2" w:space="0" w:color="FFFFFF"/>
                        <w:bottom w:val="dashed" w:sz="2" w:space="0" w:color="FFFFFF"/>
                        <w:right w:val="dashed" w:sz="2" w:space="0" w:color="FFFFFF"/>
                      </w:divBdr>
                    </w:div>
                    <w:div w:id="1929537459">
                      <w:marLeft w:val="0"/>
                      <w:marRight w:val="0"/>
                      <w:marTop w:val="0"/>
                      <w:marBottom w:val="0"/>
                      <w:divBdr>
                        <w:top w:val="dashed" w:sz="2" w:space="0" w:color="FFFFFF"/>
                        <w:left w:val="dashed" w:sz="2" w:space="0" w:color="FFFFFF"/>
                        <w:bottom w:val="dashed" w:sz="2" w:space="0" w:color="FFFFFF"/>
                        <w:right w:val="dashed" w:sz="2" w:space="0" w:color="FFFFFF"/>
                      </w:divBdr>
                    </w:div>
                    <w:div w:id="1933972352">
                      <w:marLeft w:val="0"/>
                      <w:marRight w:val="0"/>
                      <w:marTop w:val="0"/>
                      <w:marBottom w:val="0"/>
                      <w:divBdr>
                        <w:top w:val="dashed" w:sz="2" w:space="0" w:color="FFFFFF"/>
                        <w:left w:val="dashed" w:sz="2" w:space="0" w:color="FFFFFF"/>
                        <w:bottom w:val="dashed" w:sz="2" w:space="0" w:color="FFFFFF"/>
                        <w:right w:val="dashed" w:sz="2" w:space="0" w:color="FFFFFF"/>
                      </w:divBdr>
                    </w:div>
                    <w:div w:id="652294035">
                      <w:marLeft w:val="0"/>
                      <w:marRight w:val="0"/>
                      <w:marTop w:val="0"/>
                      <w:marBottom w:val="0"/>
                      <w:divBdr>
                        <w:top w:val="dashed" w:sz="2" w:space="0" w:color="FFFFFF"/>
                        <w:left w:val="dashed" w:sz="2" w:space="0" w:color="FFFFFF"/>
                        <w:bottom w:val="dashed" w:sz="2" w:space="0" w:color="FFFFFF"/>
                        <w:right w:val="dashed" w:sz="2" w:space="0" w:color="FFFFFF"/>
                      </w:divBdr>
                    </w:div>
                    <w:div w:id="270283911">
                      <w:marLeft w:val="0"/>
                      <w:marRight w:val="0"/>
                      <w:marTop w:val="0"/>
                      <w:marBottom w:val="0"/>
                      <w:divBdr>
                        <w:top w:val="dashed" w:sz="2" w:space="0" w:color="FFFFFF"/>
                        <w:left w:val="dashed" w:sz="2" w:space="0" w:color="FFFFFF"/>
                        <w:bottom w:val="dashed" w:sz="2" w:space="0" w:color="FFFFFF"/>
                        <w:right w:val="dashed" w:sz="2" w:space="0" w:color="FFFFFF"/>
                      </w:divBdr>
                    </w:div>
                    <w:div w:id="855189878">
                      <w:marLeft w:val="0"/>
                      <w:marRight w:val="0"/>
                      <w:marTop w:val="0"/>
                      <w:marBottom w:val="0"/>
                      <w:divBdr>
                        <w:top w:val="dashed" w:sz="2" w:space="0" w:color="FFFFFF"/>
                        <w:left w:val="dashed" w:sz="2" w:space="0" w:color="FFFFFF"/>
                        <w:bottom w:val="dashed" w:sz="2" w:space="0" w:color="FFFFFF"/>
                        <w:right w:val="dashed" w:sz="2" w:space="0" w:color="FFFFFF"/>
                      </w:divBdr>
                    </w:div>
                    <w:div w:id="918825846">
                      <w:marLeft w:val="0"/>
                      <w:marRight w:val="0"/>
                      <w:marTop w:val="0"/>
                      <w:marBottom w:val="0"/>
                      <w:divBdr>
                        <w:top w:val="dashed" w:sz="2" w:space="0" w:color="FFFFFF"/>
                        <w:left w:val="dashed" w:sz="2" w:space="0" w:color="FFFFFF"/>
                        <w:bottom w:val="dashed" w:sz="2" w:space="0" w:color="FFFFFF"/>
                        <w:right w:val="dashed" w:sz="2" w:space="0" w:color="FFFFFF"/>
                      </w:divBdr>
                    </w:div>
                    <w:div w:id="1743525421">
                      <w:marLeft w:val="0"/>
                      <w:marRight w:val="0"/>
                      <w:marTop w:val="0"/>
                      <w:marBottom w:val="0"/>
                      <w:divBdr>
                        <w:top w:val="dashed" w:sz="2" w:space="0" w:color="FFFFFF"/>
                        <w:left w:val="dashed" w:sz="2" w:space="0" w:color="FFFFFF"/>
                        <w:bottom w:val="dashed" w:sz="2" w:space="0" w:color="FFFFFF"/>
                        <w:right w:val="dashed" w:sz="2" w:space="0" w:color="FFFFFF"/>
                      </w:divBdr>
                    </w:div>
                    <w:div w:id="1449859392">
                      <w:marLeft w:val="0"/>
                      <w:marRight w:val="0"/>
                      <w:marTop w:val="0"/>
                      <w:marBottom w:val="0"/>
                      <w:divBdr>
                        <w:top w:val="dashed" w:sz="2" w:space="0" w:color="FFFFFF"/>
                        <w:left w:val="dashed" w:sz="2" w:space="0" w:color="FFFFFF"/>
                        <w:bottom w:val="dashed" w:sz="2" w:space="0" w:color="FFFFFF"/>
                        <w:right w:val="dashed" w:sz="2" w:space="0" w:color="FFFFFF"/>
                      </w:divBdr>
                    </w:div>
                    <w:div w:id="937759906">
                      <w:marLeft w:val="0"/>
                      <w:marRight w:val="0"/>
                      <w:marTop w:val="0"/>
                      <w:marBottom w:val="0"/>
                      <w:divBdr>
                        <w:top w:val="dashed" w:sz="2" w:space="0" w:color="FFFFFF"/>
                        <w:left w:val="dashed" w:sz="2" w:space="0" w:color="FFFFFF"/>
                        <w:bottom w:val="dashed" w:sz="2" w:space="0" w:color="FFFFFF"/>
                        <w:right w:val="dashed" w:sz="2" w:space="0" w:color="FFFFFF"/>
                      </w:divBdr>
                    </w:div>
                    <w:div w:id="569115460">
                      <w:marLeft w:val="0"/>
                      <w:marRight w:val="0"/>
                      <w:marTop w:val="0"/>
                      <w:marBottom w:val="0"/>
                      <w:divBdr>
                        <w:top w:val="dashed" w:sz="2" w:space="0" w:color="FFFFFF"/>
                        <w:left w:val="dashed" w:sz="2" w:space="0" w:color="FFFFFF"/>
                        <w:bottom w:val="dashed" w:sz="2" w:space="0" w:color="FFFFFF"/>
                        <w:right w:val="dashed" w:sz="2" w:space="0" w:color="FFFFFF"/>
                      </w:divBdr>
                    </w:div>
                    <w:div w:id="1364330009">
                      <w:marLeft w:val="0"/>
                      <w:marRight w:val="0"/>
                      <w:marTop w:val="0"/>
                      <w:marBottom w:val="0"/>
                      <w:divBdr>
                        <w:top w:val="dashed" w:sz="2" w:space="0" w:color="FFFFFF"/>
                        <w:left w:val="dashed" w:sz="2" w:space="0" w:color="FFFFFF"/>
                        <w:bottom w:val="dashed" w:sz="2" w:space="0" w:color="FFFFFF"/>
                        <w:right w:val="dashed" w:sz="2" w:space="0" w:color="FFFFFF"/>
                      </w:divBdr>
                    </w:div>
                    <w:div w:id="58482907">
                      <w:marLeft w:val="0"/>
                      <w:marRight w:val="0"/>
                      <w:marTop w:val="0"/>
                      <w:marBottom w:val="0"/>
                      <w:divBdr>
                        <w:top w:val="dashed" w:sz="2" w:space="0" w:color="FFFFFF"/>
                        <w:left w:val="dashed" w:sz="2" w:space="0" w:color="FFFFFF"/>
                        <w:bottom w:val="dashed" w:sz="2" w:space="0" w:color="FFFFFF"/>
                        <w:right w:val="dashed" w:sz="2" w:space="0" w:color="FFFFFF"/>
                      </w:divBdr>
                    </w:div>
                    <w:div w:id="1454785389">
                      <w:marLeft w:val="0"/>
                      <w:marRight w:val="0"/>
                      <w:marTop w:val="0"/>
                      <w:marBottom w:val="0"/>
                      <w:divBdr>
                        <w:top w:val="dashed" w:sz="2" w:space="0" w:color="FFFFFF"/>
                        <w:left w:val="dashed" w:sz="2" w:space="0" w:color="FFFFFF"/>
                        <w:bottom w:val="dashed" w:sz="2" w:space="0" w:color="FFFFFF"/>
                        <w:right w:val="dashed" w:sz="2" w:space="0" w:color="FFFFFF"/>
                      </w:divBdr>
                    </w:div>
                    <w:div w:id="776632538">
                      <w:marLeft w:val="0"/>
                      <w:marRight w:val="0"/>
                      <w:marTop w:val="0"/>
                      <w:marBottom w:val="0"/>
                      <w:divBdr>
                        <w:top w:val="dashed" w:sz="2" w:space="0" w:color="FFFFFF"/>
                        <w:left w:val="dashed" w:sz="2" w:space="0" w:color="FFFFFF"/>
                        <w:bottom w:val="dashed" w:sz="2" w:space="0" w:color="FFFFFF"/>
                        <w:right w:val="dashed" w:sz="2" w:space="0" w:color="FFFFFF"/>
                      </w:divBdr>
                    </w:div>
                    <w:div w:id="2007004173">
                      <w:marLeft w:val="0"/>
                      <w:marRight w:val="0"/>
                      <w:marTop w:val="0"/>
                      <w:marBottom w:val="0"/>
                      <w:divBdr>
                        <w:top w:val="dashed" w:sz="2" w:space="0" w:color="FFFFFF"/>
                        <w:left w:val="dashed" w:sz="2" w:space="0" w:color="FFFFFF"/>
                        <w:bottom w:val="dashed" w:sz="2" w:space="0" w:color="FFFFFF"/>
                        <w:right w:val="dashed" w:sz="2" w:space="0" w:color="FFFFFF"/>
                      </w:divBdr>
                    </w:div>
                    <w:div w:id="1840852230">
                      <w:marLeft w:val="0"/>
                      <w:marRight w:val="0"/>
                      <w:marTop w:val="0"/>
                      <w:marBottom w:val="0"/>
                      <w:divBdr>
                        <w:top w:val="dashed" w:sz="2" w:space="0" w:color="FFFFFF"/>
                        <w:left w:val="dashed" w:sz="2" w:space="0" w:color="FFFFFF"/>
                        <w:bottom w:val="dashed" w:sz="2" w:space="0" w:color="FFFFFF"/>
                        <w:right w:val="dashed" w:sz="2" w:space="0" w:color="FFFFFF"/>
                      </w:divBdr>
                    </w:div>
                    <w:div w:id="1391805454">
                      <w:marLeft w:val="0"/>
                      <w:marRight w:val="0"/>
                      <w:marTop w:val="0"/>
                      <w:marBottom w:val="0"/>
                      <w:divBdr>
                        <w:top w:val="dashed" w:sz="2" w:space="0" w:color="FFFFFF"/>
                        <w:left w:val="dashed" w:sz="2" w:space="0" w:color="FFFFFF"/>
                        <w:bottom w:val="dashed" w:sz="2" w:space="0" w:color="FFFFFF"/>
                        <w:right w:val="dashed" w:sz="2" w:space="0" w:color="FFFFFF"/>
                      </w:divBdr>
                    </w:div>
                    <w:div w:id="1982954874">
                      <w:marLeft w:val="0"/>
                      <w:marRight w:val="0"/>
                      <w:marTop w:val="0"/>
                      <w:marBottom w:val="0"/>
                      <w:divBdr>
                        <w:top w:val="dashed" w:sz="2" w:space="0" w:color="FFFFFF"/>
                        <w:left w:val="dashed" w:sz="2" w:space="0" w:color="FFFFFF"/>
                        <w:bottom w:val="dashed" w:sz="2" w:space="0" w:color="FFFFFF"/>
                        <w:right w:val="dashed" w:sz="2" w:space="0" w:color="FFFFFF"/>
                      </w:divBdr>
                    </w:div>
                    <w:div w:id="1856267323">
                      <w:marLeft w:val="0"/>
                      <w:marRight w:val="0"/>
                      <w:marTop w:val="0"/>
                      <w:marBottom w:val="0"/>
                      <w:divBdr>
                        <w:top w:val="dashed" w:sz="2" w:space="0" w:color="FFFFFF"/>
                        <w:left w:val="dashed" w:sz="2" w:space="0" w:color="FFFFFF"/>
                        <w:bottom w:val="dashed" w:sz="2" w:space="0" w:color="FFFFFF"/>
                        <w:right w:val="dashed" w:sz="2" w:space="0" w:color="FFFFFF"/>
                      </w:divBdr>
                    </w:div>
                    <w:div w:id="917708385">
                      <w:marLeft w:val="0"/>
                      <w:marRight w:val="0"/>
                      <w:marTop w:val="0"/>
                      <w:marBottom w:val="0"/>
                      <w:divBdr>
                        <w:top w:val="dashed" w:sz="2" w:space="0" w:color="FFFFFF"/>
                        <w:left w:val="dashed" w:sz="2" w:space="0" w:color="FFFFFF"/>
                        <w:bottom w:val="dashed" w:sz="2" w:space="0" w:color="FFFFFF"/>
                        <w:right w:val="dashed" w:sz="2" w:space="0" w:color="FFFFFF"/>
                      </w:divBdr>
                    </w:div>
                    <w:div w:id="278490466">
                      <w:marLeft w:val="0"/>
                      <w:marRight w:val="0"/>
                      <w:marTop w:val="0"/>
                      <w:marBottom w:val="0"/>
                      <w:divBdr>
                        <w:top w:val="dashed" w:sz="2" w:space="0" w:color="FFFFFF"/>
                        <w:left w:val="dashed" w:sz="2" w:space="0" w:color="FFFFFF"/>
                        <w:bottom w:val="dashed" w:sz="2" w:space="0" w:color="FFFFFF"/>
                        <w:right w:val="dashed" w:sz="2" w:space="0" w:color="FFFFFF"/>
                      </w:divBdr>
                    </w:div>
                    <w:div w:id="1878934568">
                      <w:marLeft w:val="0"/>
                      <w:marRight w:val="0"/>
                      <w:marTop w:val="0"/>
                      <w:marBottom w:val="0"/>
                      <w:divBdr>
                        <w:top w:val="dashed" w:sz="2" w:space="0" w:color="FFFFFF"/>
                        <w:left w:val="dashed" w:sz="2" w:space="0" w:color="FFFFFF"/>
                        <w:bottom w:val="dashed" w:sz="2" w:space="0" w:color="FFFFFF"/>
                        <w:right w:val="dashed" w:sz="2" w:space="0" w:color="FFFFFF"/>
                      </w:divBdr>
                    </w:div>
                    <w:div w:id="894118696">
                      <w:marLeft w:val="0"/>
                      <w:marRight w:val="0"/>
                      <w:marTop w:val="0"/>
                      <w:marBottom w:val="0"/>
                      <w:divBdr>
                        <w:top w:val="dashed" w:sz="2" w:space="0" w:color="FFFFFF"/>
                        <w:left w:val="dashed" w:sz="2" w:space="0" w:color="FFFFFF"/>
                        <w:bottom w:val="dashed" w:sz="2" w:space="0" w:color="FFFFFF"/>
                        <w:right w:val="dashed" w:sz="2" w:space="0" w:color="FFFFFF"/>
                      </w:divBdr>
                    </w:div>
                    <w:div w:id="155801851">
                      <w:marLeft w:val="0"/>
                      <w:marRight w:val="0"/>
                      <w:marTop w:val="0"/>
                      <w:marBottom w:val="0"/>
                      <w:divBdr>
                        <w:top w:val="dashed" w:sz="2" w:space="0" w:color="FFFFFF"/>
                        <w:left w:val="dashed" w:sz="2" w:space="0" w:color="FFFFFF"/>
                        <w:bottom w:val="dashed" w:sz="2" w:space="0" w:color="FFFFFF"/>
                        <w:right w:val="dashed" w:sz="2" w:space="0" w:color="FFFFFF"/>
                      </w:divBdr>
                    </w:div>
                    <w:div w:id="1146435402">
                      <w:marLeft w:val="0"/>
                      <w:marRight w:val="0"/>
                      <w:marTop w:val="0"/>
                      <w:marBottom w:val="0"/>
                      <w:divBdr>
                        <w:top w:val="dashed" w:sz="2" w:space="0" w:color="FFFFFF"/>
                        <w:left w:val="dashed" w:sz="2" w:space="0" w:color="FFFFFF"/>
                        <w:bottom w:val="dashed" w:sz="2" w:space="0" w:color="FFFFFF"/>
                        <w:right w:val="dashed" w:sz="2" w:space="0" w:color="FFFFFF"/>
                      </w:divBdr>
                    </w:div>
                    <w:div w:id="540169851">
                      <w:marLeft w:val="0"/>
                      <w:marRight w:val="0"/>
                      <w:marTop w:val="0"/>
                      <w:marBottom w:val="0"/>
                      <w:divBdr>
                        <w:top w:val="dashed" w:sz="2" w:space="0" w:color="FFFFFF"/>
                        <w:left w:val="dashed" w:sz="2" w:space="0" w:color="FFFFFF"/>
                        <w:bottom w:val="dashed" w:sz="2" w:space="0" w:color="FFFFFF"/>
                        <w:right w:val="dashed" w:sz="2" w:space="0" w:color="FFFFFF"/>
                      </w:divBdr>
                    </w:div>
                    <w:div w:id="1214348858">
                      <w:marLeft w:val="0"/>
                      <w:marRight w:val="0"/>
                      <w:marTop w:val="0"/>
                      <w:marBottom w:val="0"/>
                      <w:divBdr>
                        <w:top w:val="dashed" w:sz="2" w:space="0" w:color="FFFFFF"/>
                        <w:left w:val="dashed" w:sz="2" w:space="0" w:color="FFFFFF"/>
                        <w:bottom w:val="dashed" w:sz="2" w:space="0" w:color="FFFFFF"/>
                        <w:right w:val="dashed" w:sz="2" w:space="0" w:color="FFFFFF"/>
                      </w:divBdr>
                    </w:div>
                    <w:div w:id="675233493">
                      <w:marLeft w:val="0"/>
                      <w:marRight w:val="0"/>
                      <w:marTop w:val="0"/>
                      <w:marBottom w:val="0"/>
                      <w:divBdr>
                        <w:top w:val="dashed" w:sz="2" w:space="0" w:color="FFFFFF"/>
                        <w:left w:val="dashed" w:sz="2" w:space="0" w:color="FFFFFF"/>
                        <w:bottom w:val="dashed" w:sz="2" w:space="0" w:color="FFFFFF"/>
                        <w:right w:val="dashed" w:sz="2" w:space="0" w:color="FFFFFF"/>
                      </w:divBdr>
                    </w:div>
                    <w:div w:id="463237645">
                      <w:marLeft w:val="0"/>
                      <w:marRight w:val="0"/>
                      <w:marTop w:val="0"/>
                      <w:marBottom w:val="0"/>
                      <w:divBdr>
                        <w:top w:val="dashed" w:sz="2" w:space="0" w:color="FFFFFF"/>
                        <w:left w:val="dashed" w:sz="2" w:space="0" w:color="FFFFFF"/>
                        <w:bottom w:val="dashed" w:sz="2" w:space="0" w:color="FFFFFF"/>
                        <w:right w:val="dashed" w:sz="2" w:space="0" w:color="FFFFFF"/>
                      </w:divBdr>
                    </w:div>
                    <w:div w:id="184173642">
                      <w:marLeft w:val="0"/>
                      <w:marRight w:val="0"/>
                      <w:marTop w:val="0"/>
                      <w:marBottom w:val="0"/>
                      <w:divBdr>
                        <w:top w:val="dashed" w:sz="2" w:space="0" w:color="FFFFFF"/>
                        <w:left w:val="dashed" w:sz="2" w:space="0" w:color="FFFFFF"/>
                        <w:bottom w:val="dashed" w:sz="2" w:space="0" w:color="FFFFFF"/>
                        <w:right w:val="dashed" w:sz="2" w:space="0" w:color="FFFFFF"/>
                      </w:divBdr>
                    </w:div>
                    <w:div w:id="2036231761">
                      <w:marLeft w:val="0"/>
                      <w:marRight w:val="0"/>
                      <w:marTop w:val="0"/>
                      <w:marBottom w:val="0"/>
                      <w:divBdr>
                        <w:top w:val="dashed" w:sz="2" w:space="0" w:color="FFFFFF"/>
                        <w:left w:val="dashed" w:sz="2" w:space="0" w:color="FFFFFF"/>
                        <w:bottom w:val="dashed" w:sz="2" w:space="0" w:color="FFFFFF"/>
                        <w:right w:val="dashed" w:sz="2" w:space="0" w:color="FFFFFF"/>
                      </w:divBdr>
                    </w:div>
                    <w:div w:id="1279413772">
                      <w:marLeft w:val="0"/>
                      <w:marRight w:val="0"/>
                      <w:marTop w:val="0"/>
                      <w:marBottom w:val="0"/>
                      <w:divBdr>
                        <w:top w:val="dashed" w:sz="2" w:space="0" w:color="FFFFFF"/>
                        <w:left w:val="dashed" w:sz="2" w:space="0" w:color="FFFFFF"/>
                        <w:bottom w:val="dashed" w:sz="2" w:space="0" w:color="FFFFFF"/>
                        <w:right w:val="dashed" w:sz="2" w:space="0" w:color="FFFFFF"/>
                      </w:divBdr>
                    </w:div>
                    <w:div w:id="952202773">
                      <w:marLeft w:val="0"/>
                      <w:marRight w:val="0"/>
                      <w:marTop w:val="0"/>
                      <w:marBottom w:val="0"/>
                      <w:divBdr>
                        <w:top w:val="dashed" w:sz="2" w:space="0" w:color="FFFFFF"/>
                        <w:left w:val="dashed" w:sz="2" w:space="0" w:color="FFFFFF"/>
                        <w:bottom w:val="dashed" w:sz="2" w:space="0" w:color="FFFFFF"/>
                        <w:right w:val="dashed" w:sz="2" w:space="0" w:color="FFFFFF"/>
                      </w:divBdr>
                    </w:div>
                    <w:div w:id="896433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787621">
                  <w:marLeft w:val="0"/>
                  <w:marRight w:val="0"/>
                  <w:marTop w:val="0"/>
                  <w:marBottom w:val="0"/>
                  <w:divBdr>
                    <w:top w:val="dashed" w:sz="2" w:space="0" w:color="FFFFFF"/>
                    <w:left w:val="dashed" w:sz="2" w:space="0" w:color="FFFFFF"/>
                    <w:bottom w:val="dashed" w:sz="2" w:space="0" w:color="FFFFFF"/>
                    <w:right w:val="dashed" w:sz="2" w:space="0" w:color="FFFFFF"/>
                  </w:divBdr>
                </w:div>
                <w:div w:id="568081763">
                  <w:marLeft w:val="0"/>
                  <w:marRight w:val="0"/>
                  <w:marTop w:val="0"/>
                  <w:marBottom w:val="0"/>
                  <w:divBdr>
                    <w:top w:val="dashed" w:sz="2" w:space="0" w:color="FFFFFF"/>
                    <w:left w:val="dashed" w:sz="2" w:space="0" w:color="FFFFFF"/>
                    <w:bottom w:val="dashed" w:sz="2" w:space="0" w:color="FFFFFF"/>
                    <w:right w:val="dashed" w:sz="2" w:space="0" w:color="FFFFFF"/>
                  </w:divBdr>
                  <w:divsChild>
                    <w:div w:id="188833339">
                      <w:marLeft w:val="0"/>
                      <w:marRight w:val="0"/>
                      <w:marTop w:val="0"/>
                      <w:marBottom w:val="0"/>
                      <w:divBdr>
                        <w:top w:val="dashed" w:sz="2" w:space="0" w:color="FFFFFF"/>
                        <w:left w:val="dashed" w:sz="2" w:space="0" w:color="FFFFFF"/>
                        <w:bottom w:val="dashed" w:sz="2" w:space="0" w:color="FFFFFF"/>
                        <w:right w:val="dashed" w:sz="2" w:space="0" w:color="FFFFFF"/>
                      </w:divBdr>
                    </w:div>
                    <w:div w:id="1603877385">
                      <w:marLeft w:val="0"/>
                      <w:marRight w:val="0"/>
                      <w:marTop w:val="0"/>
                      <w:marBottom w:val="0"/>
                      <w:divBdr>
                        <w:top w:val="dashed" w:sz="2" w:space="0" w:color="FFFFFF"/>
                        <w:left w:val="dashed" w:sz="2" w:space="0" w:color="FFFFFF"/>
                        <w:bottom w:val="dashed" w:sz="2" w:space="0" w:color="FFFFFF"/>
                        <w:right w:val="dashed" w:sz="2" w:space="0" w:color="FFFFFF"/>
                      </w:divBdr>
                      <w:divsChild>
                        <w:div w:id="378630771">
                          <w:marLeft w:val="0"/>
                          <w:marRight w:val="0"/>
                          <w:marTop w:val="0"/>
                          <w:marBottom w:val="0"/>
                          <w:divBdr>
                            <w:top w:val="dashed" w:sz="2" w:space="0" w:color="FFFFFF"/>
                            <w:left w:val="dashed" w:sz="2" w:space="0" w:color="FFFFFF"/>
                            <w:bottom w:val="dashed" w:sz="2" w:space="0" w:color="FFFFFF"/>
                            <w:right w:val="dashed" w:sz="2" w:space="0" w:color="FFFFFF"/>
                          </w:divBdr>
                        </w:div>
                        <w:div w:id="953826458">
                          <w:marLeft w:val="0"/>
                          <w:marRight w:val="0"/>
                          <w:marTop w:val="0"/>
                          <w:marBottom w:val="0"/>
                          <w:divBdr>
                            <w:top w:val="dashed" w:sz="2" w:space="0" w:color="FFFFFF"/>
                            <w:left w:val="dashed" w:sz="2" w:space="0" w:color="FFFFFF"/>
                            <w:bottom w:val="dashed" w:sz="2" w:space="0" w:color="FFFFFF"/>
                            <w:right w:val="dashed" w:sz="2" w:space="0" w:color="FFFFFF"/>
                          </w:divBdr>
                          <w:divsChild>
                            <w:div w:id="1009067124">
                              <w:marLeft w:val="0"/>
                              <w:marRight w:val="0"/>
                              <w:marTop w:val="0"/>
                              <w:marBottom w:val="0"/>
                              <w:divBdr>
                                <w:top w:val="dashed" w:sz="2" w:space="0" w:color="FFFFFF"/>
                                <w:left w:val="dashed" w:sz="2" w:space="0" w:color="FFFFFF"/>
                                <w:bottom w:val="dashed" w:sz="2" w:space="0" w:color="FFFFFF"/>
                                <w:right w:val="dashed" w:sz="2" w:space="0" w:color="FFFFFF"/>
                              </w:divBdr>
                            </w:div>
                            <w:div w:id="49378466">
                              <w:marLeft w:val="0"/>
                              <w:marRight w:val="0"/>
                              <w:marTop w:val="0"/>
                              <w:marBottom w:val="0"/>
                              <w:divBdr>
                                <w:top w:val="dashed" w:sz="2" w:space="0" w:color="FFFFFF"/>
                                <w:left w:val="dashed" w:sz="2" w:space="0" w:color="FFFFFF"/>
                                <w:bottom w:val="dashed" w:sz="2" w:space="0" w:color="FFFFFF"/>
                                <w:right w:val="dashed" w:sz="2" w:space="0" w:color="FFFFFF"/>
                              </w:divBdr>
                            </w:div>
                            <w:div w:id="249780637">
                              <w:marLeft w:val="0"/>
                              <w:marRight w:val="0"/>
                              <w:marTop w:val="0"/>
                              <w:marBottom w:val="0"/>
                              <w:divBdr>
                                <w:top w:val="dashed" w:sz="2" w:space="0" w:color="FFFFFF"/>
                                <w:left w:val="dashed" w:sz="2" w:space="0" w:color="FFFFFF"/>
                                <w:bottom w:val="dashed" w:sz="2" w:space="0" w:color="FFFFFF"/>
                                <w:right w:val="dashed" w:sz="2" w:space="0" w:color="FFFFFF"/>
                              </w:divBdr>
                            </w:div>
                            <w:div w:id="2103842361">
                              <w:marLeft w:val="0"/>
                              <w:marRight w:val="0"/>
                              <w:marTop w:val="0"/>
                              <w:marBottom w:val="0"/>
                              <w:divBdr>
                                <w:top w:val="dashed" w:sz="2" w:space="0" w:color="FFFFFF"/>
                                <w:left w:val="dashed" w:sz="2" w:space="0" w:color="FFFFFF"/>
                                <w:bottom w:val="dashed" w:sz="2" w:space="0" w:color="FFFFFF"/>
                                <w:right w:val="dashed" w:sz="2" w:space="0" w:color="FFFFFF"/>
                              </w:divBdr>
                            </w:div>
                            <w:div w:id="110714058">
                              <w:marLeft w:val="0"/>
                              <w:marRight w:val="0"/>
                              <w:marTop w:val="0"/>
                              <w:marBottom w:val="0"/>
                              <w:divBdr>
                                <w:top w:val="dashed" w:sz="2" w:space="0" w:color="FFFFFF"/>
                                <w:left w:val="dashed" w:sz="2" w:space="0" w:color="FFFFFF"/>
                                <w:bottom w:val="dashed" w:sz="2" w:space="0" w:color="FFFFFF"/>
                                <w:right w:val="dashed" w:sz="2" w:space="0" w:color="FFFFFF"/>
                              </w:divBdr>
                            </w:div>
                            <w:div w:id="2091000550">
                              <w:marLeft w:val="0"/>
                              <w:marRight w:val="0"/>
                              <w:marTop w:val="0"/>
                              <w:marBottom w:val="0"/>
                              <w:divBdr>
                                <w:top w:val="dashed" w:sz="2" w:space="0" w:color="FFFFFF"/>
                                <w:left w:val="dashed" w:sz="2" w:space="0" w:color="FFFFFF"/>
                                <w:bottom w:val="dashed" w:sz="2" w:space="0" w:color="FFFFFF"/>
                                <w:right w:val="dashed" w:sz="2" w:space="0" w:color="FFFFFF"/>
                              </w:divBdr>
                            </w:div>
                            <w:div w:id="1580480846">
                              <w:marLeft w:val="0"/>
                              <w:marRight w:val="0"/>
                              <w:marTop w:val="0"/>
                              <w:marBottom w:val="0"/>
                              <w:divBdr>
                                <w:top w:val="dashed" w:sz="2" w:space="0" w:color="FFFFFF"/>
                                <w:left w:val="dashed" w:sz="2" w:space="0" w:color="FFFFFF"/>
                                <w:bottom w:val="dashed" w:sz="2" w:space="0" w:color="FFFFFF"/>
                                <w:right w:val="dashed" w:sz="2" w:space="0" w:color="FFFFFF"/>
                              </w:divBdr>
                            </w:div>
                            <w:div w:id="210269084">
                              <w:marLeft w:val="0"/>
                              <w:marRight w:val="0"/>
                              <w:marTop w:val="0"/>
                              <w:marBottom w:val="0"/>
                              <w:divBdr>
                                <w:top w:val="dashed" w:sz="2" w:space="0" w:color="FFFFFF"/>
                                <w:left w:val="dashed" w:sz="2" w:space="0" w:color="FFFFFF"/>
                                <w:bottom w:val="dashed" w:sz="2" w:space="0" w:color="FFFFFF"/>
                                <w:right w:val="dashed" w:sz="2" w:space="0" w:color="FFFFFF"/>
                              </w:divBdr>
                            </w:div>
                            <w:div w:id="1133475163">
                              <w:marLeft w:val="0"/>
                              <w:marRight w:val="0"/>
                              <w:marTop w:val="0"/>
                              <w:marBottom w:val="0"/>
                              <w:divBdr>
                                <w:top w:val="dashed" w:sz="2" w:space="0" w:color="FFFFFF"/>
                                <w:left w:val="dashed" w:sz="2" w:space="0" w:color="FFFFFF"/>
                                <w:bottom w:val="dashed" w:sz="2" w:space="0" w:color="FFFFFF"/>
                                <w:right w:val="dashed" w:sz="2" w:space="0" w:color="FFFFFF"/>
                              </w:divBdr>
                            </w:div>
                            <w:div w:id="1566720769">
                              <w:marLeft w:val="0"/>
                              <w:marRight w:val="0"/>
                              <w:marTop w:val="0"/>
                              <w:marBottom w:val="0"/>
                              <w:divBdr>
                                <w:top w:val="dashed" w:sz="2" w:space="0" w:color="FFFFFF"/>
                                <w:left w:val="dashed" w:sz="2" w:space="0" w:color="FFFFFF"/>
                                <w:bottom w:val="dashed" w:sz="2" w:space="0" w:color="FFFFFF"/>
                                <w:right w:val="dashed" w:sz="2" w:space="0" w:color="FFFFFF"/>
                              </w:divBdr>
                            </w:div>
                            <w:div w:id="180777238">
                              <w:marLeft w:val="0"/>
                              <w:marRight w:val="0"/>
                              <w:marTop w:val="0"/>
                              <w:marBottom w:val="0"/>
                              <w:divBdr>
                                <w:top w:val="dashed" w:sz="2" w:space="0" w:color="FFFFFF"/>
                                <w:left w:val="dashed" w:sz="2" w:space="0" w:color="FFFFFF"/>
                                <w:bottom w:val="dashed" w:sz="2" w:space="0" w:color="FFFFFF"/>
                                <w:right w:val="dashed" w:sz="2" w:space="0" w:color="FFFFFF"/>
                              </w:divBdr>
                            </w:div>
                            <w:div w:id="400059086">
                              <w:marLeft w:val="0"/>
                              <w:marRight w:val="0"/>
                              <w:marTop w:val="0"/>
                              <w:marBottom w:val="0"/>
                              <w:divBdr>
                                <w:top w:val="dashed" w:sz="2" w:space="0" w:color="FFFFFF"/>
                                <w:left w:val="dashed" w:sz="2" w:space="0" w:color="FFFFFF"/>
                                <w:bottom w:val="dashed" w:sz="2" w:space="0" w:color="FFFFFF"/>
                                <w:right w:val="dashed" w:sz="2" w:space="0" w:color="FFFFFF"/>
                              </w:divBdr>
                            </w:div>
                            <w:div w:id="65612060">
                              <w:marLeft w:val="0"/>
                              <w:marRight w:val="0"/>
                              <w:marTop w:val="0"/>
                              <w:marBottom w:val="0"/>
                              <w:divBdr>
                                <w:top w:val="dashed" w:sz="2" w:space="0" w:color="FFFFFF"/>
                                <w:left w:val="dashed" w:sz="2" w:space="0" w:color="FFFFFF"/>
                                <w:bottom w:val="dashed" w:sz="2" w:space="0" w:color="FFFFFF"/>
                                <w:right w:val="dashed" w:sz="2" w:space="0" w:color="FFFFFF"/>
                              </w:divBdr>
                            </w:div>
                            <w:div w:id="752630462">
                              <w:marLeft w:val="0"/>
                              <w:marRight w:val="0"/>
                              <w:marTop w:val="0"/>
                              <w:marBottom w:val="0"/>
                              <w:divBdr>
                                <w:top w:val="dashed" w:sz="2" w:space="0" w:color="FFFFFF"/>
                                <w:left w:val="dashed" w:sz="2" w:space="0" w:color="FFFFFF"/>
                                <w:bottom w:val="dashed" w:sz="2" w:space="0" w:color="FFFFFF"/>
                                <w:right w:val="dashed" w:sz="2" w:space="0" w:color="FFFFFF"/>
                              </w:divBdr>
                            </w:div>
                            <w:div w:id="355739477">
                              <w:marLeft w:val="0"/>
                              <w:marRight w:val="0"/>
                              <w:marTop w:val="0"/>
                              <w:marBottom w:val="0"/>
                              <w:divBdr>
                                <w:top w:val="dashed" w:sz="2" w:space="0" w:color="FFFFFF"/>
                                <w:left w:val="dashed" w:sz="2" w:space="0" w:color="FFFFFF"/>
                                <w:bottom w:val="dashed" w:sz="2" w:space="0" w:color="FFFFFF"/>
                                <w:right w:val="dashed" w:sz="2" w:space="0" w:color="FFFFFF"/>
                              </w:divBdr>
                            </w:div>
                            <w:div w:id="1941986125">
                              <w:marLeft w:val="0"/>
                              <w:marRight w:val="0"/>
                              <w:marTop w:val="0"/>
                              <w:marBottom w:val="0"/>
                              <w:divBdr>
                                <w:top w:val="dashed" w:sz="2" w:space="0" w:color="FFFFFF"/>
                                <w:left w:val="dashed" w:sz="2" w:space="0" w:color="FFFFFF"/>
                                <w:bottom w:val="dashed" w:sz="2" w:space="0" w:color="FFFFFF"/>
                                <w:right w:val="dashed" w:sz="2" w:space="0" w:color="FFFFFF"/>
                              </w:divBdr>
                            </w:div>
                            <w:div w:id="1053850009">
                              <w:marLeft w:val="0"/>
                              <w:marRight w:val="0"/>
                              <w:marTop w:val="0"/>
                              <w:marBottom w:val="0"/>
                              <w:divBdr>
                                <w:top w:val="dashed" w:sz="2" w:space="0" w:color="FFFFFF"/>
                                <w:left w:val="dashed" w:sz="2" w:space="0" w:color="FFFFFF"/>
                                <w:bottom w:val="dashed" w:sz="2" w:space="0" w:color="FFFFFF"/>
                                <w:right w:val="dashed" w:sz="2" w:space="0" w:color="FFFFFF"/>
                              </w:divBdr>
                            </w:div>
                            <w:div w:id="437256725">
                              <w:marLeft w:val="0"/>
                              <w:marRight w:val="0"/>
                              <w:marTop w:val="0"/>
                              <w:marBottom w:val="0"/>
                              <w:divBdr>
                                <w:top w:val="dashed" w:sz="2" w:space="0" w:color="FFFFFF"/>
                                <w:left w:val="dashed" w:sz="2" w:space="0" w:color="FFFFFF"/>
                                <w:bottom w:val="dashed" w:sz="2" w:space="0" w:color="FFFFFF"/>
                                <w:right w:val="dashed" w:sz="2" w:space="0" w:color="FFFFFF"/>
                              </w:divBdr>
                            </w:div>
                            <w:div w:id="1210337172">
                              <w:marLeft w:val="0"/>
                              <w:marRight w:val="0"/>
                              <w:marTop w:val="0"/>
                              <w:marBottom w:val="0"/>
                              <w:divBdr>
                                <w:top w:val="dashed" w:sz="2" w:space="0" w:color="FFFFFF"/>
                                <w:left w:val="dashed" w:sz="2" w:space="0" w:color="FFFFFF"/>
                                <w:bottom w:val="dashed" w:sz="2" w:space="0" w:color="FFFFFF"/>
                                <w:right w:val="dashed" w:sz="2" w:space="0" w:color="FFFFFF"/>
                              </w:divBdr>
                            </w:div>
                            <w:div w:id="637299140">
                              <w:marLeft w:val="0"/>
                              <w:marRight w:val="0"/>
                              <w:marTop w:val="0"/>
                              <w:marBottom w:val="0"/>
                              <w:divBdr>
                                <w:top w:val="dashed" w:sz="2" w:space="0" w:color="FFFFFF"/>
                                <w:left w:val="dashed" w:sz="2" w:space="0" w:color="FFFFFF"/>
                                <w:bottom w:val="dashed" w:sz="2" w:space="0" w:color="FFFFFF"/>
                                <w:right w:val="dashed" w:sz="2" w:space="0" w:color="FFFFFF"/>
                              </w:divBdr>
                            </w:div>
                            <w:div w:id="1207179080">
                              <w:marLeft w:val="0"/>
                              <w:marRight w:val="0"/>
                              <w:marTop w:val="0"/>
                              <w:marBottom w:val="0"/>
                              <w:divBdr>
                                <w:top w:val="dashed" w:sz="2" w:space="0" w:color="FFFFFF"/>
                                <w:left w:val="dashed" w:sz="2" w:space="0" w:color="FFFFFF"/>
                                <w:bottom w:val="dashed" w:sz="2" w:space="0" w:color="FFFFFF"/>
                                <w:right w:val="dashed" w:sz="2" w:space="0" w:color="FFFFFF"/>
                              </w:divBdr>
                            </w:div>
                            <w:div w:id="956761625">
                              <w:marLeft w:val="0"/>
                              <w:marRight w:val="0"/>
                              <w:marTop w:val="0"/>
                              <w:marBottom w:val="0"/>
                              <w:divBdr>
                                <w:top w:val="dashed" w:sz="2" w:space="0" w:color="FFFFFF"/>
                                <w:left w:val="dashed" w:sz="2" w:space="0" w:color="FFFFFF"/>
                                <w:bottom w:val="dashed" w:sz="2" w:space="0" w:color="FFFFFF"/>
                                <w:right w:val="dashed" w:sz="2" w:space="0" w:color="FFFFFF"/>
                              </w:divBdr>
                            </w:div>
                            <w:div w:id="1396507076">
                              <w:marLeft w:val="0"/>
                              <w:marRight w:val="0"/>
                              <w:marTop w:val="0"/>
                              <w:marBottom w:val="0"/>
                              <w:divBdr>
                                <w:top w:val="dashed" w:sz="2" w:space="0" w:color="FFFFFF"/>
                                <w:left w:val="dashed" w:sz="2" w:space="0" w:color="FFFFFF"/>
                                <w:bottom w:val="dashed" w:sz="2" w:space="0" w:color="FFFFFF"/>
                                <w:right w:val="dashed" w:sz="2" w:space="0" w:color="FFFFFF"/>
                              </w:divBdr>
                            </w:div>
                            <w:div w:id="927272681">
                              <w:marLeft w:val="0"/>
                              <w:marRight w:val="0"/>
                              <w:marTop w:val="0"/>
                              <w:marBottom w:val="0"/>
                              <w:divBdr>
                                <w:top w:val="dashed" w:sz="2" w:space="0" w:color="FFFFFF"/>
                                <w:left w:val="dashed" w:sz="2" w:space="0" w:color="FFFFFF"/>
                                <w:bottom w:val="dashed" w:sz="2" w:space="0" w:color="FFFFFF"/>
                                <w:right w:val="dashed" w:sz="2" w:space="0" w:color="FFFFFF"/>
                              </w:divBdr>
                            </w:div>
                            <w:div w:id="2076121980">
                              <w:marLeft w:val="0"/>
                              <w:marRight w:val="0"/>
                              <w:marTop w:val="0"/>
                              <w:marBottom w:val="0"/>
                              <w:divBdr>
                                <w:top w:val="dashed" w:sz="2" w:space="0" w:color="FFFFFF"/>
                                <w:left w:val="dashed" w:sz="2" w:space="0" w:color="FFFFFF"/>
                                <w:bottom w:val="dashed" w:sz="2" w:space="0" w:color="FFFFFF"/>
                                <w:right w:val="dashed" w:sz="2" w:space="0" w:color="FFFFFF"/>
                              </w:divBdr>
                            </w:div>
                            <w:div w:id="1666974503">
                              <w:marLeft w:val="0"/>
                              <w:marRight w:val="0"/>
                              <w:marTop w:val="0"/>
                              <w:marBottom w:val="0"/>
                              <w:divBdr>
                                <w:top w:val="dashed" w:sz="2" w:space="0" w:color="FFFFFF"/>
                                <w:left w:val="dashed" w:sz="2" w:space="0" w:color="FFFFFF"/>
                                <w:bottom w:val="dashed" w:sz="2" w:space="0" w:color="FFFFFF"/>
                                <w:right w:val="dashed" w:sz="2" w:space="0" w:color="FFFFFF"/>
                              </w:divBdr>
                            </w:div>
                            <w:div w:id="2074546991">
                              <w:marLeft w:val="0"/>
                              <w:marRight w:val="0"/>
                              <w:marTop w:val="0"/>
                              <w:marBottom w:val="0"/>
                              <w:divBdr>
                                <w:top w:val="dashed" w:sz="2" w:space="0" w:color="FFFFFF"/>
                                <w:left w:val="dashed" w:sz="2" w:space="0" w:color="FFFFFF"/>
                                <w:bottom w:val="dashed" w:sz="2" w:space="0" w:color="FFFFFF"/>
                                <w:right w:val="dashed" w:sz="2" w:space="0" w:color="FFFFFF"/>
                              </w:divBdr>
                            </w:div>
                            <w:div w:id="290403579">
                              <w:marLeft w:val="0"/>
                              <w:marRight w:val="0"/>
                              <w:marTop w:val="0"/>
                              <w:marBottom w:val="0"/>
                              <w:divBdr>
                                <w:top w:val="dashed" w:sz="2" w:space="0" w:color="FFFFFF"/>
                                <w:left w:val="dashed" w:sz="2" w:space="0" w:color="FFFFFF"/>
                                <w:bottom w:val="dashed" w:sz="2" w:space="0" w:color="FFFFFF"/>
                                <w:right w:val="dashed" w:sz="2" w:space="0" w:color="FFFFFF"/>
                              </w:divBdr>
                            </w:div>
                            <w:div w:id="198056197">
                              <w:marLeft w:val="0"/>
                              <w:marRight w:val="0"/>
                              <w:marTop w:val="0"/>
                              <w:marBottom w:val="0"/>
                              <w:divBdr>
                                <w:top w:val="dashed" w:sz="2" w:space="0" w:color="FFFFFF"/>
                                <w:left w:val="dashed" w:sz="2" w:space="0" w:color="FFFFFF"/>
                                <w:bottom w:val="dashed" w:sz="2" w:space="0" w:color="FFFFFF"/>
                                <w:right w:val="dashed" w:sz="2" w:space="0" w:color="FFFFFF"/>
                              </w:divBdr>
                            </w:div>
                            <w:div w:id="1846823689">
                              <w:marLeft w:val="0"/>
                              <w:marRight w:val="0"/>
                              <w:marTop w:val="0"/>
                              <w:marBottom w:val="0"/>
                              <w:divBdr>
                                <w:top w:val="dashed" w:sz="2" w:space="0" w:color="FFFFFF"/>
                                <w:left w:val="dashed" w:sz="2" w:space="0" w:color="FFFFFF"/>
                                <w:bottom w:val="dashed" w:sz="2" w:space="0" w:color="FFFFFF"/>
                                <w:right w:val="dashed" w:sz="2" w:space="0" w:color="FFFFFF"/>
                              </w:divBdr>
                            </w:div>
                            <w:div w:id="1167867091">
                              <w:marLeft w:val="0"/>
                              <w:marRight w:val="0"/>
                              <w:marTop w:val="0"/>
                              <w:marBottom w:val="0"/>
                              <w:divBdr>
                                <w:top w:val="dashed" w:sz="2" w:space="0" w:color="FFFFFF"/>
                                <w:left w:val="dashed" w:sz="2" w:space="0" w:color="FFFFFF"/>
                                <w:bottom w:val="dashed" w:sz="2" w:space="0" w:color="FFFFFF"/>
                                <w:right w:val="dashed" w:sz="2" w:space="0" w:color="FFFFFF"/>
                              </w:divBdr>
                            </w:div>
                            <w:div w:id="2139294265">
                              <w:marLeft w:val="0"/>
                              <w:marRight w:val="0"/>
                              <w:marTop w:val="0"/>
                              <w:marBottom w:val="0"/>
                              <w:divBdr>
                                <w:top w:val="dashed" w:sz="2" w:space="0" w:color="FFFFFF"/>
                                <w:left w:val="dashed" w:sz="2" w:space="0" w:color="FFFFFF"/>
                                <w:bottom w:val="dashed" w:sz="2" w:space="0" w:color="FFFFFF"/>
                                <w:right w:val="dashed" w:sz="2" w:space="0" w:color="FFFFFF"/>
                              </w:divBdr>
                            </w:div>
                            <w:div w:id="978417539">
                              <w:marLeft w:val="0"/>
                              <w:marRight w:val="0"/>
                              <w:marTop w:val="0"/>
                              <w:marBottom w:val="0"/>
                              <w:divBdr>
                                <w:top w:val="dashed" w:sz="2" w:space="0" w:color="FFFFFF"/>
                                <w:left w:val="dashed" w:sz="2" w:space="0" w:color="FFFFFF"/>
                                <w:bottom w:val="dashed" w:sz="2" w:space="0" w:color="FFFFFF"/>
                                <w:right w:val="dashed" w:sz="2" w:space="0" w:color="FFFFFF"/>
                              </w:divBdr>
                            </w:div>
                            <w:div w:id="2011369092">
                              <w:marLeft w:val="0"/>
                              <w:marRight w:val="0"/>
                              <w:marTop w:val="0"/>
                              <w:marBottom w:val="0"/>
                              <w:divBdr>
                                <w:top w:val="dashed" w:sz="2" w:space="0" w:color="FFFFFF"/>
                                <w:left w:val="dashed" w:sz="2" w:space="0" w:color="FFFFFF"/>
                                <w:bottom w:val="dashed" w:sz="2" w:space="0" w:color="FFFFFF"/>
                                <w:right w:val="dashed" w:sz="2" w:space="0" w:color="FFFFFF"/>
                              </w:divBdr>
                            </w:div>
                            <w:div w:id="1570505692">
                              <w:marLeft w:val="0"/>
                              <w:marRight w:val="0"/>
                              <w:marTop w:val="0"/>
                              <w:marBottom w:val="0"/>
                              <w:divBdr>
                                <w:top w:val="dashed" w:sz="2" w:space="0" w:color="FFFFFF"/>
                                <w:left w:val="dashed" w:sz="2" w:space="0" w:color="FFFFFF"/>
                                <w:bottom w:val="dashed" w:sz="2" w:space="0" w:color="FFFFFF"/>
                                <w:right w:val="dashed" w:sz="2" w:space="0" w:color="FFFFFF"/>
                              </w:divBdr>
                            </w:div>
                            <w:div w:id="657463329">
                              <w:marLeft w:val="0"/>
                              <w:marRight w:val="0"/>
                              <w:marTop w:val="0"/>
                              <w:marBottom w:val="0"/>
                              <w:divBdr>
                                <w:top w:val="dashed" w:sz="2" w:space="0" w:color="FFFFFF"/>
                                <w:left w:val="dashed" w:sz="2" w:space="0" w:color="FFFFFF"/>
                                <w:bottom w:val="dashed" w:sz="2" w:space="0" w:color="FFFFFF"/>
                                <w:right w:val="dashed" w:sz="2" w:space="0" w:color="FFFFFF"/>
                              </w:divBdr>
                            </w:div>
                            <w:div w:id="694306134">
                              <w:marLeft w:val="0"/>
                              <w:marRight w:val="0"/>
                              <w:marTop w:val="0"/>
                              <w:marBottom w:val="0"/>
                              <w:divBdr>
                                <w:top w:val="dashed" w:sz="2" w:space="0" w:color="FFFFFF"/>
                                <w:left w:val="dashed" w:sz="2" w:space="0" w:color="FFFFFF"/>
                                <w:bottom w:val="dashed" w:sz="2" w:space="0" w:color="FFFFFF"/>
                                <w:right w:val="dashed" w:sz="2" w:space="0" w:color="FFFFFF"/>
                              </w:divBdr>
                            </w:div>
                            <w:div w:id="214199636">
                              <w:marLeft w:val="0"/>
                              <w:marRight w:val="0"/>
                              <w:marTop w:val="0"/>
                              <w:marBottom w:val="0"/>
                              <w:divBdr>
                                <w:top w:val="dashed" w:sz="2" w:space="0" w:color="FFFFFF"/>
                                <w:left w:val="dashed" w:sz="2" w:space="0" w:color="FFFFFF"/>
                                <w:bottom w:val="dashed" w:sz="2" w:space="0" w:color="FFFFFF"/>
                                <w:right w:val="dashed" w:sz="2" w:space="0" w:color="FFFFFF"/>
                              </w:divBdr>
                            </w:div>
                            <w:div w:id="1439986187">
                              <w:marLeft w:val="0"/>
                              <w:marRight w:val="0"/>
                              <w:marTop w:val="0"/>
                              <w:marBottom w:val="0"/>
                              <w:divBdr>
                                <w:top w:val="dashed" w:sz="2" w:space="0" w:color="FFFFFF"/>
                                <w:left w:val="dashed" w:sz="2" w:space="0" w:color="FFFFFF"/>
                                <w:bottom w:val="dashed" w:sz="2" w:space="0" w:color="FFFFFF"/>
                                <w:right w:val="dashed" w:sz="2" w:space="0" w:color="FFFFFF"/>
                              </w:divBdr>
                            </w:div>
                            <w:div w:id="796264565">
                              <w:marLeft w:val="0"/>
                              <w:marRight w:val="0"/>
                              <w:marTop w:val="0"/>
                              <w:marBottom w:val="0"/>
                              <w:divBdr>
                                <w:top w:val="dashed" w:sz="2" w:space="0" w:color="FFFFFF"/>
                                <w:left w:val="dashed" w:sz="2" w:space="0" w:color="FFFFFF"/>
                                <w:bottom w:val="dashed" w:sz="2" w:space="0" w:color="FFFFFF"/>
                                <w:right w:val="dashed" w:sz="2" w:space="0" w:color="FFFFFF"/>
                              </w:divBdr>
                            </w:div>
                            <w:div w:id="1797094880">
                              <w:marLeft w:val="0"/>
                              <w:marRight w:val="0"/>
                              <w:marTop w:val="0"/>
                              <w:marBottom w:val="0"/>
                              <w:divBdr>
                                <w:top w:val="dashed" w:sz="2" w:space="0" w:color="FFFFFF"/>
                                <w:left w:val="dashed" w:sz="2" w:space="0" w:color="FFFFFF"/>
                                <w:bottom w:val="dashed" w:sz="2" w:space="0" w:color="FFFFFF"/>
                                <w:right w:val="dashed" w:sz="2" w:space="0" w:color="FFFFFF"/>
                              </w:divBdr>
                            </w:div>
                            <w:div w:id="797914914">
                              <w:marLeft w:val="0"/>
                              <w:marRight w:val="0"/>
                              <w:marTop w:val="0"/>
                              <w:marBottom w:val="0"/>
                              <w:divBdr>
                                <w:top w:val="dashed" w:sz="2" w:space="0" w:color="FFFFFF"/>
                                <w:left w:val="dashed" w:sz="2" w:space="0" w:color="FFFFFF"/>
                                <w:bottom w:val="dashed" w:sz="2" w:space="0" w:color="FFFFFF"/>
                                <w:right w:val="dashed" w:sz="2" w:space="0" w:color="FFFFFF"/>
                              </w:divBdr>
                            </w:div>
                            <w:div w:id="607127836">
                              <w:marLeft w:val="0"/>
                              <w:marRight w:val="0"/>
                              <w:marTop w:val="0"/>
                              <w:marBottom w:val="0"/>
                              <w:divBdr>
                                <w:top w:val="dashed" w:sz="2" w:space="0" w:color="FFFFFF"/>
                                <w:left w:val="dashed" w:sz="2" w:space="0" w:color="FFFFFF"/>
                                <w:bottom w:val="dashed" w:sz="2" w:space="0" w:color="FFFFFF"/>
                                <w:right w:val="dashed" w:sz="2" w:space="0" w:color="FFFFFF"/>
                              </w:divBdr>
                            </w:div>
                            <w:div w:id="72817910">
                              <w:marLeft w:val="0"/>
                              <w:marRight w:val="0"/>
                              <w:marTop w:val="0"/>
                              <w:marBottom w:val="0"/>
                              <w:divBdr>
                                <w:top w:val="dashed" w:sz="2" w:space="0" w:color="FFFFFF"/>
                                <w:left w:val="dashed" w:sz="2" w:space="0" w:color="FFFFFF"/>
                                <w:bottom w:val="dashed" w:sz="2" w:space="0" w:color="FFFFFF"/>
                                <w:right w:val="dashed" w:sz="2" w:space="0" w:color="FFFFFF"/>
                              </w:divBdr>
                            </w:div>
                            <w:div w:id="438254855">
                              <w:marLeft w:val="0"/>
                              <w:marRight w:val="0"/>
                              <w:marTop w:val="0"/>
                              <w:marBottom w:val="0"/>
                              <w:divBdr>
                                <w:top w:val="dashed" w:sz="2" w:space="0" w:color="FFFFFF"/>
                                <w:left w:val="dashed" w:sz="2" w:space="0" w:color="FFFFFF"/>
                                <w:bottom w:val="dashed" w:sz="2" w:space="0" w:color="FFFFFF"/>
                                <w:right w:val="dashed" w:sz="2" w:space="0" w:color="FFFFFF"/>
                              </w:divBdr>
                            </w:div>
                            <w:div w:id="1178034409">
                              <w:marLeft w:val="0"/>
                              <w:marRight w:val="0"/>
                              <w:marTop w:val="0"/>
                              <w:marBottom w:val="0"/>
                              <w:divBdr>
                                <w:top w:val="dashed" w:sz="2" w:space="0" w:color="FFFFFF"/>
                                <w:left w:val="dashed" w:sz="2" w:space="0" w:color="FFFFFF"/>
                                <w:bottom w:val="dashed" w:sz="2" w:space="0" w:color="FFFFFF"/>
                                <w:right w:val="dashed" w:sz="2" w:space="0" w:color="FFFFFF"/>
                              </w:divBdr>
                            </w:div>
                            <w:div w:id="1733849659">
                              <w:marLeft w:val="0"/>
                              <w:marRight w:val="0"/>
                              <w:marTop w:val="0"/>
                              <w:marBottom w:val="0"/>
                              <w:divBdr>
                                <w:top w:val="dashed" w:sz="2" w:space="0" w:color="FFFFFF"/>
                                <w:left w:val="dashed" w:sz="2" w:space="0" w:color="FFFFFF"/>
                                <w:bottom w:val="dashed" w:sz="2" w:space="0" w:color="FFFFFF"/>
                                <w:right w:val="dashed" w:sz="2" w:space="0" w:color="FFFFFF"/>
                              </w:divBdr>
                            </w:div>
                            <w:div w:id="1492982481">
                              <w:marLeft w:val="0"/>
                              <w:marRight w:val="0"/>
                              <w:marTop w:val="0"/>
                              <w:marBottom w:val="0"/>
                              <w:divBdr>
                                <w:top w:val="dashed" w:sz="2" w:space="0" w:color="FFFFFF"/>
                                <w:left w:val="dashed" w:sz="2" w:space="0" w:color="FFFFFF"/>
                                <w:bottom w:val="dashed" w:sz="2" w:space="0" w:color="FFFFFF"/>
                                <w:right w:val="dashed" w:sz="2" w:space="0" w:color="FFFFFF"/>
                              </w:divBdr>
                            </w:div>
                            <w:div w:id="1697003885">
                              <w:marLeft w:val="0"/>
                              <w:marRight w:val="0"/>
                              <w:marTop w:val="0"/>
                              <w:marBottom w:val="0"/>
                              <w:divBdr>
                                <w:top w:val="dashed" w:sz="2" w:space="0" w:color="FFFFFF"/>
                                <w:left w:val="dashed" w:sz="2" w:space="0" w:color="FFFFFF"/>
                                <w:bottom w:val="dashed" w:sz="2" w:space="0" w:color="FFFFFF"/>
                                <w:right w:val="dashed" w:sz="2" w:space="0" w:color="FFFFFF"/>
                              </w:divBdr>
                            </w:div>
                            <w:div w:id="300310315">
                              <w:marLeft w:val="0"/>
                              <w:marRight w:val="0"/>
                              <w:marTop w:val="0"/>
                              <w:marBottom w:val="0"/>
                              <w:divBdr>
                                <w:top w:val="dashed" w:sz="2" w:space="0" w:color="FFFFFF"/>
                                <w:left w:val="dashed" w:sz="2" w:space="0" w:color="FFFFFF"/>
                                <w:bottom w:val="dashed" w:sz="2" w:space="0" w:color="FFFFFF"/>
                                <w:right w:val="dashed" w:sz="2" w:space="0" w:color="FFFFFF"/>
                              </w:divBdr>
                            </w:div>
                            <w:div w:id="391735349">
                              <w:marLeft w:val="0"/>
                              <w:marRight w:val="0"/>
                              <w:marTop w:val="0"/>
                              <w:marBottom w:val="0"/>
                              <w:divBdr>
                                <w:top w:val="dashed" w:sz="2" w:space="0" w:color="FFFFFF"/>
                                <w:left w:val="dashed" w:sz="2" w:space="0" w:color="FFFFFF"/>
                                <w:bottom w:val="dashed" w:sz="2" w:space="0" w:color="FFFFFF"/>
                                <w:right w:val="dashed" w:sz="2" w:space="0" w:color="FFFFFF"/>
                              </w:divBdr>
                            </w:div>
                            <w:div w:id="1353410661">
                              <w:marLeft w:val="0"/>
                              <w:marRight w:val="0"/>
                              <w:marTop w:val="0"/>
                              <w:marBottom w:val="0"/>
                              <w:divBdr>
                                <w:top w:val="dashed" w:sz="2" w:space="0" w:color="FFFFFF"/>
                                <w:left w:val="dashed" w:sz="2" w:space="0" w:color="FFFFFF"/>
                                <w:bottom w:val="dashed" w:sz="2" w:space="0" w:color="FFFFFF"/>
                                <w:right w:val="dashed" w:sz="2" w:space="0" w:color="FFFFFF"/>
                              </w:divBdr>
                            </w:div>
                            <w:div w:id="144469945">
                              <w:marLeft w:val="0"/>
                              <w:marRight w:val="0"/>
                              <w:marTop w:val="0"/>
                              <w:marBottom w:val="0"/>
                              <w:divBdr>
                                <w:top w:val="dashed" w:sz="2" w:space="0" w:color="FFFFFF"/>
                                <w:left w:val="dashed" w:sz="2" w:space="0" w:color="FFFFFF"/>
                                <w:bottom w:val="dashed" w:sz="2" w:space="0" w:color="FFFFFF"/>
                                <w:right w:val="dashed" w:sz="2" w:space="0" w:color="FFFFFF"/>
                              </w:divBdr>
                            </w:div>
                            <w:div w:id="1184629855">
                              <w:marLeft w:val="0"/>
                              <w:marRight w:val="0"/>
                              <w:marTop w:val="0"/>
                              <w:marBottom w:val="0"/>
                              <w:divBdr>
                                <w:top w:val="dashed" w:sz="2" w:space="0" w:color="FFFFFF"/>
                                <w:left w:val="dashed" w:sz="2" w:space="0" w:color="FFFFFF"/>
                                <w:bottom w:val="dashed" w:sz="2" w:space="0" w:color="FFFFFF"/>
                                <w:right w:val="dashed" w:sz="2" w:space="0" w:color="FFFFFF"/>
                              </w:divBdr>
                            </w:div>
                            <w:div w:id="1235823459">
                              <w:marLeft w:val="0"/>
                              <w:marRight w:val="0"/>
                              <w:marTop w:val="0"/>
                              <w:marBottom w:val="0"/>
                              <w:divBdr>
                                <w:top w:val="dashed" w:sz="2" w:space="0" w:color="FFFFFF"/>
                                <w:left w:val="dashed" w:sz="2" w:space="0" w:color="FFFFFF"/>
                                <w:bottom w:val="dashed" w:sz="2" w:space="0" w:color="FFFFFF"/>
                                <w:right w:val="dashed" w:sz="2" w:space="0" w:color="FFFFFF"/>
                              </w:divBdr>
                            </w:div>
                            <w:div w:id="127625836">
                              <w:marLeft w:val="0"/>
                              <w:marRight w:val="0"/>
                              <w:marTop w:val="0"/>
                              <w:marBottom w:val="0"/>
                              <w:divBdr>
                                <w:top w:val="dashed" w:sz="2" w:space="0" w:color="FFFFFF"/>
                                <w:left w:val="dashed" w:sz="2" w:space="0" w:color="FFFFFF"/>
                                <w:bottom w:val="dashed" w:sz="2" w:space="0" w:color="FFFFFF"/>
                                <w:right w:val="dashed" w:sz="2" w:space="0" w:color="FFFFFF"/>
                              </w:divBdr>
                            </w:div>
                            <w:div w:id="1346132380">
                              <w:marLeft w:val="0"/>
                              <w:marRight w:val="0"/>
                              <w:marTop w:val="0"/>
                              <w:marBottom w:val="0"/>
                              <w:divBdr>
                                <w:top w:val="dashed" w:sz="2" w:space="0" w:color="FFFFFF"/>
                                <w:left w:val="dashed" w:sz="2" w:space="0" w:color="FFFFFF"/>
                                <w:bottom w:val="dashed" w:sz="2" w:space="0" w:color="FFFFFF"/>
                                <w:right w:val="dashed" w:sz="2" w:space="0" w:color="FFFFFF"/>
                              </w:divBdr>
                            </w:div>
                            <w:div w:id="1394691371">
                              <w:marLeft w:val="0"/>
                              <w:marRight w:val="0"/>
                              <w:marTop w:val="0"/>
                              <w:marBottom w:val="0"/>
                              <w:divBdr>
                                <w:top w:val="dashed" w:sz="2" w:space="0" w:color="FFFFFF"/>
                                <w:left w:val="dashed" w:sz="2" w:space="0" w:color="FFFFFF"/>
                                <w:bottom w:val="dashed" w:sz="2" w:space="0" w:color="FFFFFF"/>
                                <w:right w:val="dashed" w:sz="2" w:space="0" w:color="FFFFFF"/>
                              </w:divBdr>
                            </w:div>
                            <w:div w:id="2013603978">
                              <w:marLeft w:val="0"/>
                              <w:marRight w:val="0"/>
                              <w:marTop w:val="0"/>
                              <w:marBottom w:val="0"/>
                              <w:divBdr>
                                <w:top w:val="dashed" w:sz="2" w:space="0" w:color="FFFFFF"/>
                                <w:left w:val="dashed" w:sz="2" w:space="0" w:color="FFFFFF"/>
                                <w:bottom w:val="dashed" w:sz="2" w:space="0" w:color="FFFFFF"/>
                                <w:right w:val="dashed" w:sz="2" w:space="0" w:color="FFFFFF"/>
                              </w:divBdr>
                            </w:div>
                            <w:div w:id="1153988475">
                              <w:marLeft w:val="0"/>
                              <w:marRight w:val="0"/>
                              <w:marTop w:val="0"/>
                              <w:marBottom w:val="0"/>
                              <w:divBdr>
                                <w:top w:val="dashed" w:sz="2" w:space="0" w:color="FFFFFF"/>
                                <w:left w:val="dashed" w:sz="2" w:space="0" w:color="FFFFFF"/>
                                <w:bottom w:val="dashed" w:sz="2" w:space="0" w:color="FFFFFF"/>
                                <w:right w:val="dashed" w:sz="2" w:space="0" w:color="FFFFFF"/>
                              </w:divBdr>
                            </w:div>
                            <w:div w:id="1313169541">
                              <w:marLeft w:val="0"/>
                              <w:marRight w:val="0"/>
                              <w:marTop w:val="0"/>
                              <w:marBottom w:val="0"/>
                              <w:divBdr>
                                <w:top w:val="dashed" w:sz="2" w:space="0" w:color="FFFFFF"/>
                                <w:left w:val="dashed" w:sz="2" w:space="0" w:color="FFFFFF"/>
                                <w:bottom w:val="dashed" w:sz="2" w:space="0" w:color="FFFFFF"/>
                                <w:right w:val="dashed" w:sz="2" w:space="0" w:color="FFFFFF"/>
                              </w:divBdr>
                            </w:div>
                            <w:div w:id="1678076603">
                              <w:marLeft w:val="0"/>
                              <w:marRight w:val="0"/>
                              <w:marTop w:val="0"/>
                              <w:marBottom w:val="0"/>
                              <w:divBdr>
                                <w:top w:val="dashed" w:sz="2" w:space="0" w:color="FFFFFF"/>
                                <w:left w:val="dashed" w:sz="2" w:space="0" w:color="FFFFFF"/>
                                <w:bottom w:val="dashed" w:sz="2" w:space="0" w:color="FFFFFF"/>
                                <w:right w:val="dashed" w:sz="2" w:space="0" w:color="FFFFFF"/>
                              </w:divBdr>
                            </w:div>
                            <w:div w:id="865021016">
                              <w:marLeft w:val="0"/>
                              <w:marRight w:val="0"/>
                              <w:marTop w:val="0"/>
                              <w:marBottom w:val="0"/>
                              <w:divBdr>
                                <w:top w:val="dashed" w:sz="2" w:space="0" w:color="FFFFFF"/>
                                <w:left w:val="dashed" w:sz="2" w:space="0" w:color="FFFFFF"/>
                                <w:bottom w:val="dashed" w:sz="2" w:space="0" w:color="FFFFFF"/>
                                <w:right w:val="dashed" w:sz="2" w:space="0" w:color="FFFFFF"/>
                              </w:divBdr>
                            </w:div>
                            <w:div w:id="1393886305">
                              <w:marLeft w:val="0"/>
                              <w:marRight w:val="0"/>
                              <w:marTop w:val="0"/>
                              <w:marBottom w:val="0"/>
                              <w:divBdr>
                                <w:top w:val="dashed" w:sz="2" w:space="0" w:color="FFFFFF"/>
                                <w:left w:val="dashed" w:sz="2" w:space="0" w:color="FFFFFF"/>
                                <w:bottom w:val="dashed" w:sz="2" w:space="0" w:color="FFFFFF"/>
                                <w:right w:val="dashed" w:sz="2" w:space="0" w:color="FFFFFF"/>
                              </w:divBdr>
                            </w:div>
                            <w:div w:id="132797022">
                              <w:marLeft w:val="0"/>
                              <w:marRight w:val="0"/>
                              <w:marTop w:val="0"/>
                              <w:marBottom w:val="0"/>
                              <w:divBdr>
                                <w:top w:val="dashed" w:sz="2" w:space="0" w:color="FFFFFF"/>
                                <w:left w:val="dashed" w:sz="2" w:space="0" w:color="FFFFFF"/>
                                <w:bottom w:val="dashed" w:sz="2" w:space="0" w:color="FFFFFF"/>
                                <w:right w:val="dashed" w:sz="2" w:space="0" w:color="FFFFFF"/>
                              </w:divBdr>
                            </w:div>
                            <w:div w:id="325868310">
                              <w:marLeft w:val="0"/>
                              <w:marRight w:val="0"/>
                              <w:marTop w:val="0"/>
                              <w:marBottom w:val="0"/>
                              <w:divBdr>
                                <w:top w:val="dashed" w:sz="2" w:space="0" w:color="FFFFFF"/>
                                <w:left w:val="dashed" w:sz="2" w:space="0" w:color="FFFFFF"/>
                                <w:bottom w:val="dashed" w:sz="2" w:space="0" w:color="FFFFFF"/>
                                <w:right w:val="dashed" w:sz="2" w:space="0" w:color="FFFFFF"/>
                              </w:divBdr>
                            </w:div>
                            <w:div w:id="129133898">
                              <w:marLeft w:val="0"/>
                              <w:marRight w:val="0"/>
                              <w:marTop w:val="0"/>
                              <w:marBottom w:val="0"/>
                              <w:divBdr>
                                <w:top w:val="dashed" w:sz="2" w:space="0" w:color="FFFFFF"/>
                                <w:left w:val="dashed" w:sz="2" w:space="0" w:color="FFFFFF"/>
                                <w:bottom w:val="dashed" w:sz="2" w:space="0" w:color="FFFFFF"/>
                                <w:right w:val="dashed" w:sz="2" w:space="0" w:color="FFFFFF"/>
                              </w:divBdr>
                            </w:div>
                            <w:div w:id="1269658206">
                              <w:marLeft w:val="0"/>
                              <w:marRight w:val="0"/>
                              <w:marTop w:val="0"/>
                              <w:marBottom w:val="0"/>
                              <w:divBdr>
                                <w:top w:val="dashed" w:sz="2" w:space="0" w:color="FFFFFF"/>
                                <w:left w:val="dashed" w:sz="2" w:space="0" w:color="FFFFFF"/>
                                <w:bottom w:val="dashed" w:sz="2" w:space="0" w:color="FFFFFF"/>
                                <w:right w:val="dashed" w:sz="2" w:space="0" w:color="FFFFFF"/>
                              </w:divBdr>
                            </w:div>
                            <w:div w:id="999162569">
                              <w:marLeft w:val="0"/>
                              <w:marRight w:val="0"/>
                              <w:marTop w:val="0"/>
                              <w:marBottom w:val="0"/>
                              <w:divBdr>
                                <w:top w:val="dashed" w:sz="2" w:space="0" w:color="FFFFFF"/>
                                <w:left w:val="dashed" w:sz="2" w:space="0" w:color="FFFFFF"/>
                                <w:bottom w:val="dashed" w:sz="2" w:space="0" w:color="FFFFFF"/>
                                <w:right w:val="dashed" w:sz="2" w:space="0" w:color="FFFFFF"/>
                              </w:divBdr>
                            </w:div>
                            <w:div w:id="1695035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36495">
                          <w:marLeft w:val="0"/>
                          <w:marRight w:val="0"/>
                          <w:marTop w:val="0"/>
                          <w:marBottom w:val="0"/>
                          <w:divBdr>
                            <w:top w:val="dashed" w:sz="2" w:space="0" w:color="FFFFFF"/>
                            <w:left w:val="dashed" w:sz="2" w:space="0" w:color="FFFFFF"/>
                            <w:bottom w:val="dashed" w:sz="2" w:space="0" w:color="FFFFFF"/>
                            <w:right w:val="dashed" w:sz="2" w:space="0" w:color="FFFFFF"/>
                          </w:divBdr>
                        </w:div>
                        <w:div w:id="666786918">
                          <w:marLeft w:val="0"/>
                          <w:marRight w:val="0"/>
                          <w:marTop w:val="0"/>
                          <w:marBottom w:val="0"/>
                          <w:divBdr>
                            <w:top w:val="dashed" w:sz="2" w:space="0" w:color="FFFFFF"/>
                            <w:left w:val="dashed" w:sz="2" w:space="0" w:color="FFFFFF"/>
                            <w:bottom w:val="dashed" w:sz="2" w:space="0" w:color="FFFFFF"/>
                            <w:right w:val="dashed" w:sz="2" w:space="0" w:color="FFFFFF"/>
                          </w:divBdr>
                          <w:divsChild>
                            <w:div w:id="801388914">
                              <w:marLeft w:val="0"/>
                              <w:marRight w:val="0"/>
                              <w:marTop w:val="0"/>
                              <w:marBottom w:val="0"/>
                              <w:divBdr>
                                <w:top w:val="dashed" w:sz="2" w:space="0" w:color="FFFFFF"/>
                                <w:left w:val="dashed" w:sz="2" w:space="0" w:color="FFFFFF"/>
                                <w:bottom w:val="dashed" w:sz="2" w:space="0" w:color="FFFFFF"/>
                                <w:right w:val="dashed" w:sz="2" w:space="0" w:color="FFFFFF"/>
                              </w:divBdr>
                            </w:div>
                            <w:div w:id="1579752176">
                              <w:marLeft w:val="0"/>
                              <w:marRight w:val="0"/>
                              <w:marTop w:val="0"/>
                              <w:marBottom w:val="0"/>
                              <w:divBdr>
                                <w:top w:val="dashed" w:sz="2" w:space="0" w:color="FFFFFF"/>
                                <w:left w:val="dashed" w:sz="2" w:space="0" w:color="FFFFFF"/>
                                <w:bottom w:val="dashed" w:sz="2" w:space="0" w:color="FFFFFF"/>
                                <w:right w:val="dashed" w:sz="2" w:space="0" w:color="FFFFFF"/>
                              </w:divBdr>
                            </w:div>
                            <w:div w:id="1954634398">
                              <w:marLeft w:val="0"/>
                              <w:marRight w:val="0"/>
                              <w:marTop w:val="0"/>
                              <w:marBottom w:val="0"/>
                              <w:divBdr>
                                <w:top w:val="dashed" w:sz="2" w:space="0" w:color="FFFFFF"/>
                                <w:left w:val="dashed" w:sz="2" w:space="0" w:color="FFFFFF"/>
                                <w:bottom w:val="dashed" w:sz="2" w:space="0" w:color="FFFFFF"/>
                                <w:right w:val="dashed" w:sz="2" w:space="0" w:color="FFFFFF"/>
                              </w:divBdr>
                            </w:div>
                            <w:div w:id="2061786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595185">
                          <w:marLeft w:val="0"/>
                          <w:marRight w:val="0"/>
                          <w:marTop w:val="0"/>
                          <w:marBottom w:val="0"/>
                          <w:divBdr>
                            <w:top w:val="dashed" w:sz="2" w:space="0" w:color="FFFFFF"/>
                            <w:left w:val="dashed" w:sz="2" w:space="0" w:color="FFFFFF"/>
                            <w:bottom w:val="dashed" w:sz="2" w:space="0" w:color="FFFFFF"/>
                            <w:right w:val="dashed" w:sz="2" w:space="0" w:color="FFFFFF"/>
                          </w:divBdr>
                        </w:div>
                        <w:div w:id="8913973">
                          <w:marLeft w:val="0"/>
                          <w:marRight w:val="0"/>
                          <w:marTop w:val="0"/>
                          <w:marBottom w:val="0"/>
                          <w:divBdr>
                            <w:top w:val="dashed" w:sz="2" w:space="0" w:color="FFFFFF"/>
                            <w:left w:val="dashed" w:sz="2" w:space="0" w:color="FFFFFF"/>
                            <w:bottom w:val="dashed" w:sz="2" w:space="0" w:color="FFFFFF"/>
                            <w:right w:val="dashed" w:sz="2" w:space="0" w:color="FFFFFF"/>
                          </w:divBdr>
                          <w:divsChild>
                            <w:div w:id="99183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1987016">
                      <w:marLeft w:val="0"/>
                      <w:marRight w:val="0"/>
                      <w:marTop w:val="0"/>
                      <w:marBottom w:val="0"/>
                      <w:divBdr>
                        <w:top w:val="dashed" w:sz="2" w:space="0" w:color="FFFFFF"/>
                        <w:left w:val="dashed" w:sz="2" w:space="0" w:color="FFFFFF"/>
                        <w:bottom w:val="dashed" w:sz="2" w:space="0" w:color="FFFFFF"/>
                        <w:right w:val="dashed" w:sz="2" w:space="0" w:color="FFFFFF"/>
                      </w:divBdr>
                    </w:div>
                    <w:div w:id="544215950">
                      <w:marLeft w:val="0"/>
                      <w:marRight w:val="0"/>
                      <w:marTop w:val="0"/>
                      <w:marBottom w:val="0"/>
                      <w:divBdr>
                        <w:top w:val="dashed" w:sz="2" w:space="0" w:color="FFFFFF"/>
                        <w:left w:val="dashed" w:sz="2" w:space="0" w:color="FFFFFF"/>
                        <w:bottom w:val="dashed" w:sz="2" w:space="0" w:color="FFFFFF"/>
                        <w:right w:val="dashed" w:sz="2" w:space="0" w:color="FFFFFF"/>
                      </w:divBdr>
                      <w:divsChild>
                        <w:div w:id="1394747">
                          <w:marLeft w:val="0"/>
                          <w:marRight w:val="0"/>
                          <w:marTop w:val="0"/>
                          <w:marBottom w:val="0"/>
                          <w:divBdr>
                            <w:top w:val="dashed" w:sz="2" w:space="0" w:color="FFFFFF"/>
                            <w:left w:val="dashed" w:sz="2" w:space="0" w:color="FFFFFF"/>
                            <w:bottom w:val="dashed" w:sz="2" w:space="0" w:color="FFFFFF"/>
                            <w:right w:val="dashed" w:sz="2" w:space="0" w:color="FFFFFF"/>
                          </w:divBdr>
                        </w:div>
                        <w:div w:id="805928168">
                          <w:marLeft w:val="0"/>
                          <w:marRight w:val="0"/>
                          <w:marTop w:val="0"/>
                          <w:marBottom w:val="0"/>
                          <w:divBdr>
                            <w:top w:val="dashed" w:sz="2" w:space="0" w:color="FFFFFF"/>
                            <w:left w:val="dashed" w:sz="2" w:space="0" w:color="FFFFFF"/>
                            <w:bottom w:val="dashed" w:sz="2" w:space="0" w:color="FFFFFF"/>
                            <w:right w:val="dashed" w:sz="2" w:space="0" w:color="FFFFFF"/>
                          </w:divBdr>
                          <w:divsChild>
                            <w:div w:id="6173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07983">
                          <w:marLeft w:val="0"/>
                          <w:marRight w:val="0"/>
                          <w:marTop w:val="0"/>
                          <w:marBottom w:val="0"/>
                          <w:divBdr>
                            <w:top w:val="dashed" w:sz="2" w:space="0" w:color="FFFFFF"/>
                            <w:left w:val="dashed" w:sz="2" w:space="0" w:color="FFFFFF"/>
                            <w:bottom w:val="dashed" w:sz="2" w:space="0" w:color="FFFFFF"/>
                            <w:right w:val="dashed" w:sz="2" w:space="0" w:color="FFFFFF"/>
                          </w:divBdr>
                        </w:div>
                        <w:div w:id="1366755585">
                          <w:marLeft w:val="0"/>
                          <w:marRight w:val="0"/>
                          <w:marTop w:val="0"/>
                          <w:marBottom w:val="0"/>
                          <w:divBdr>
                            <w:top w:val="dashed" w:sz="2" w:space="0" w:color="FFFFFF"/>
                            <w:left w:val="dashed" w:sz="2" w:space="0" w:color="FFFFFF"/>
                            <w:bottom w:val="dashed" w:sz="2" w:space="0" w:color="FFFFFF"/>
                            <w:right w:val="dashed" w:sz="2" w:space="0" w:color="FFFFFF"/>
                          </w:divBdr>
                          <w:divsChild>
                            <w:div w:id="493761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717146">
                          <w:marLeft w:val="0"/>
                          <w:marRight w:val="0"/>
                          <w:marTop w:val="0"/>
                          <w:marBottom w:val="0"/>
                          <w:divBdr>
                            <w:top w:val="dashed" w:sz="2" w:space="0" w:color="FFFFFF"/>
                            <w:left w:val="dashed" w:sz="2" w:space="0" w:color="FFFFFF"/>
                            <w:bottom w:val="dashed" w:sz="2" w:space="0" w:color="FFFFFF"/>
                            <w:right w:val="dashed" w:sz="2" w:space="0" w:color="FFFFFF"/>
                          </w:divBdr>
                        </w:div>
                        <w:div w:id="1628774987">
                          <w:marLeft w:val="0"/>
                          <w:marRight w:val="0"/>
                          <w:marTop w:val="0"/>
                          <w:marBottom w:val="0"/>
                          <w:divBdr>
                            <w:top w:val="dashed" w:sz="2" w:space="0" w:color="FFFFFF"/>
                            <w:left w:val="dashed" w:sz="2" w:space="0" w:color="FFFFFF"/>
                            <w:bottom w:val="dashed" w:sz="2" w:space="0" w:color="FFFFFF"/>
                            <w:right w:val="dashed" w:sz="2" w:space="0" w:color="FFFFFF"/>
                          </w:divBdr>
                          <w:divsChild>
                            <w:div w:id="725641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0897874">
                      <w:marLeft w:val="0"/>
                      <w:marRight w:val="0"/>
                      <w:marTop w:val="0"/>
                      <w:marBottom w:val="0"/>
                      <w:divBdr>
                        <w:top w:val="dashed" w:sz="2" w:space="0" w:color="FFFFFF"/>
                        <w:left w:val="dashed" w:sz="2" w:space="0" w:color="FFFFFF"/>
                        <w:bottom w:val="dashed" w:sz="2" w:space="0" w:color="FFFFFF"/>
                        <w:right w:val="dashed" w:sz="2" w:space="0" w:color="FFFFFF"/>
                      </w:divBdr>
                    </w:div>
                    <w:div w:id="417293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394640">
                  <w:marLeft w:val="0"/>
                  <w:marRight w:val="0"/>
                  <w:marTop w:val="0"/>
                  <w:marBottom w:val="0"/>
                  <w:divBdr>
                    <w:top w:val="dashed" w:sz="2" w:space="0" w:color="FFFFFF"/>
                    <w:left w:val="dashed" w:sz="2" w:space="0" w:color="FFFFFF"/>
                    <w:bottom w:val="dashed" w:sz="2" w:space="0" w:color="FFFFFF"/>
                    <w:right w:val="dashed" w:sz="2" w:space="0" w:color="FFFFFF"/>
                  </w:divBdr>
                </w:div>
                <w:div w:id="1018697041">
                  <w:marLeft w:val="0"/>
                  <w:marRight w:val="0"/>
                  <w:marTop w:val="0"/>
                  <w:marBottom w:val="0"/>
                  <w:divBdr>
                    <w:top w:val="dashed" w:sz="2" w:space="0" w:color="FFFFFF"/>
                    <w:left w:val="dashed" w:sz="2" w:space="0" w:color="FFFFFF"/>
                    <w:bottom w:val="dashed" w:sz="2" w:space="0" w:color="FFFFFF"/>
                    <w:right w:val="dashed" w:sz="2" w:space="0" w:color="FFFFFF"/>
                  </w:divBdr>
                  <w:divsChild>
                    <w:div w:id="1263027683">
                      <w:marLeft w:val="0"/>
                      <w:marRight w:val="0"/>
                      <w:marTop w:val="0"/>
                      <w:marBottom w:val="0"/>
                      <w:divBdr>
                        <w:top w:val="dashed" w:sz="2" w:space="0" w:color="FFFFFF"/>
                        <w:left w:val="dashed" w:sz="2" w:space="0" w:color="FFFFFF"/>
                        <w:bottom w:val="dashed" w:sz="2" w:space="0" w:color="FFFFFF"/>
                        <w:right w:val="dashed" w:sz="2" w:space="0" w:color="FFFFFF"/>
                      </w:divBdr>
                    </w:div>
                    <w:div w:id="795945898">
                      <w:marLeft w:val="0"/>
                      <w:marRight w:val="0"/>
                      <w:marTop w:val="0"/>
                      <w:marBottom w:val="0"/>
                      <w:divBdr>
                        <w:top w:val="dashed" w:sz="2" w:space="0" w:color="FFFFFF"/>
                        <w:left w:val="dashed" w:sz="2" w:space="0" w:color="FFFFFF"/>
                        <w:bottom w:val="dashed" w:sz="2" w:space="0" w:color="FFFFFF"/>
                        <w:right w:val="dashed" w:sz="2" w:space="0" w:color="FFFFFF"/>
                      </w:divBdr>
                    </w:div>
                    <w:div w:id="1498184452">
                      <w:marLeft w:val="0"/>
                      <w:marRight w:val="0"/>
                      <w:marTop w:val="0"/>
                      <w:marBottom w:val="0"/>
                      <w:divBdr>
                        <w:top w:val="dashed" w:sz="2" w:space="0" w:color="FFFFFF"/>
                        <w:left w:val="dashed" w:sz="2" w:space="0" w:color="FFFFFF"/>
                        <w:bottom w:val="dashed" w:sz="2" w:space="0" w:color="FFFFFF"/>
                        <w:right w:val="dashed" w:sz="2" w:space="0" w:color="FFFFFF"/>
                      </w:divBdr>
                      <w:divsChild>
                        <w:div w:id="535434577">
                          <w:marLeft w:val="0"/>
                          <w:marRight w:val="0"/>
                          <w:marTop w:val="0"/>
                          <w:marBottom w:val="0"/>
                          <w:divBdr>
                            <w:top w:val="dashed" w:sz="2" w:space="0" w:color="FFFFFF"/>
                            <w:left w:val="dashed" w:sz="2" w:space="0" w:color="FFFFFF"/>
                            <w:bottom w:val="dashed" w:sz="2" w:space="0" w:color="FFFFFF"/>
                            <w:right w:val="dashed" w:sz="2" w:space="0" w:color="FFFFFF"/>
                          </w:divBdr>
                        </w:div>
                        <w:div w:id="1608730320">
                          <w:marLeft w:val="0"/>
                          <w:marRight w:val="0"/>
                          <w:marTop w:val="0"/>
                          <w:marBottom w:val="0"/>
                          <w:divBdr>
                            <w:top w:val="dashed" w:sz="2" w:space="0" w:color="FFFFFF"/>
                            <w:left w:val="dashed" w:sz="2" w:space="0" w:color="FFFFFF"/>
                            <w:bottom w:val="dashed" w:sz="2" w:space="0" w:color="FFFFFF"/>
                            <w:right w:val="dashed" w:sz="2" w:space="0" w:color="FFFFFF"/>
                          </w:divBdr>
                        </w:div>
                        <w:div w:id="963345739">
                          <w:marLeft w:val="0"/>
                          <w:marRight w:val="0"/>
                          <w:marTop w:val="0"/>
                          <w:marBottom w:val="0"/>
                          <w:divBdr>
                            <w:top w:val="dashed" w:sz="2" w:space="0" w:color="FFFFFF"/>
                            <w:left w:val="dashed" w:sz="2" w:space="0" w:color="FFFFFF"/>
                            <w:bottom w:val="dashed" w:sz="2" w:space="0" w:color="FFFFFF"/>
                            <w:right w:val="dashed" w:sz="2" w:space="0" w:color="FFFFFF"/>
                          </w:divBdr>
                        </w:div>
                        <w:div w:id="1177381365">
                          <w:marLeft w:val="0"/>
                          <w:marRight w:val="0"/>
                          <w:marTop w:val="0"/>
                          <w:marBottom w:val="0"/>
                          <w:divBdr>
                            <w:top w:val="dashed" w:sz="2" w:space="0" w:color="FFFFFF"/>
                            <w:left w:val="dashed" w:sz="2" w:space="0" w:color="FFFFFF"/>
                            <w:bottom w:val="dashed" w:sz="2" w:space="0" w:color="FFFFFF"/>
                            <w:right w:val="dashed" w:sz="2" w:space="0" w:color="FFFFFF"/>
                          </w:divBdr>
                        </w:div>
                        <w:div w:id="2103451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834355">
                      <w:marLeft w:val="0"/>
                      <w:marRight w:val="0"/>
                      <w:marTop w:val="0"/>
                      <w:marBottom w:val="0"/>
                      <w:divBdr>
                        <w:top w:val="dashed" w:sz="2" w:space="0" w:color="FFFFFF"/>
                        <w:left w:val="dashed" w:sz="2" w:space="0" w:color="FFFFFF"/>
                        <w:bottom w:val="dashed" w:sz="2" w:space="0" w:color="FFFFFF"/>
                        <w:right w:val="dashed" w:sz="2" w:space="0" w:color="FFFFFF"/>
                      </w:divBdr>
                    </w:div>
                    <w:div w:id="1891070461">
                      <w:marLeft w:val="0"/>
                      <w:marRight w:val="0"/>
                      <w:marTop w:val="0"/>
                      <w:marBottom w:val="0"/>
                      <w:divBdr>
                        <w:top w:val="dashed" w:sz="2" w:space="0" w:color="FFFFFF"/>
                        <w:left w:val="dashed" w:sz="2" w:space="0" w:color="FFFFFF"/>
                        <w:bottom w:val="dashed" w:sz="2" w:space="0" w:color="FFFFFF"/>
                        <w:right w:val="dashed" w:sz="2" w:space="0" w:color="FFFFFF"/>
                      </w:divBdr>
                      <w:divsChild>
                        <w:div w:id="803306648">
                          <w:marLeft w:val="0"/>
                          <w:marRight w:val="0"/>
                          <w:marTop w:val="0"/>
                          <w:marBottom w:val="0"/>
                          <w:divBdr>
                            <w:top w:val="dashed" w:sz="2" w:space="0" w:color="FFFFFF"/>
                            <w:left w:val="dashed" w:sz="2" w:space="0" w:color="FFFFFF"/>
                            <w:bottom w:val="dashed" w:sz="2" w:space="0" w:color="FFFFFF"/>
                            <w:right w:val="dashed" w:sz="2" w:space="0" w:color="FFFFFF"/>
                          </w:divBdr>
                        </w:div>
                        <w:div w:id="14045174">
                          <w:marLeft w:val="0"/>
                          <w:marRight w:val="0"/>
                          <w:marTop w:val="0"/>
                          <w:marBottom w:val="0"/>
                          <w:divBdr>
                            <w:top w:val="dashed" w:sz="2" w:space="0" w:color="FFFFFF"/>
                            <w:left w:val="dashed" w:sz="2" w:space="0" w:color="FFFFFF"/>
                            <w:bottom w:val="dashed" w:sz="2" w:space="0" w:color="FFFFFF"/>
                            <w:right w:val="dashed" w:sz="2" w:space="0" w:color="FFFFFF"/>
                          </w:divBdr>
                        </w:div>
                        <w:div w:id="1050492830">
                          <w:marLeft w:val="0"/>
                          <w:marRight w:val="0"/>
                          <w:marTop w:val="0"/>
                          <w:marBottom w:val="0"/>
                          <w:divBdr>
                            <w:top w:val="dashed" w:sz="2" w:space="0" w:color="FFFFFF"/>
                            <w:left w:val="dashed" w:sz="2" w:space="0" w:color="FFFFFF"/>
                            <w:bottom w:val="dashed" w:sz="2" w:space="0" w:color="FFFFFF"/>
                            <w:right w:val="dashed" w:sz="2" w:space="0" w:color="FFFFFF"/>
                          </w:divBdr>
                        </w:div>
                        <w:div w:id="524944349">
                          <w:marLeft w:val="0"/>
                          <w:marRight w:val="0"/>
                          <w:marTop w:val="0"/>
                          <w:marBottom w:val="0"/>
                          <w:divBdr>
                            <w:top w:val="dashed" w:sz="2" w:space="0" w:color="FFFFFF"/>
                            <w:left w:val="dashed" w:sz="2" w:space="0" w:color="FFFFFF"/>
                            <w:bottom w:val="dashed" w:sz="2" w:space="0" w:color="FFFFFF"/>
                            <w:right w:val="dashed" w:sz="2" w:space="0" w:color="FFFFFF"/>
                          </w:divBdr>
                        </w:div>
                        <w:div w:id="1164123617">
                          <w:marLeft w:val="0"/>
                          <w:marRight w:val="0"/>
                          <w:marTop w:val="0"/>
                          <w:marBottom w:val="0"/>
                          <w:divBdr>
                            <w:top w:val="dashed" w:sz="2" w:space="0" w:color="FFFFFF"/>
                            <w:left w:val="dashed" w:sz="2" w:space="0" w:color="FFFFFF"/>
                            <w:bottom w:val="dashed" w:sz="2" w:space="0" w:color="FFFFFF"/>
                            <w:right w:val="dashed" w:sz="2" w:space="0" w:color="FFFFFF"/>
                          </w:divBdr>
                        </w:div>
                        <w:div w:id="1426732511">
                          <w:marLeft w:val="0"/>
                          <w:marRight w:val="0"/>
                          <w:marTop w:val="0"/>
                          <w:marBottom w:val="0"/>
                          <w:divBdr>
                            <w:top w:val="dashed" w:sz="2" w:space="0" w:color="FFFFFF"/>
                            <w:left w:val="dashed" w:sz="2" w:space="0" w:color="FFFFFF"/>
                            <w:bottom w:val="dashed" w:sz="2" w:space="0" w:color="FFFFFF"/>
                            <w:right w:val="dashed" w:sz="2" w:space="0" w:color="FFFFFF"/>
                          </w:divBdr>
                        </w:div>
                        <w:div w:id="1040865530">
                          <w:marLeft w:val="0"/>
                          <w:marRight w:val="0"/>
                          <w:marTop w:val="0"/>
                          <w:marBottom w:val="0"/>
                          <w:divBdr>
                            <w:top w:val="dashed" w:sz="2" w:space="0" w:color="FFFFFF"/>
                            <w:left w:val="dashed" w:sz="2" w:space="0" w:color="FFFFFF"/>
                            <w:bottom w:val="dashed" w:sz="2" w:space="0" w:color="FFFFFF"/>
                            <w:right w:val="dashed" w:sz="2" w:space="0" w:color="FFFFFF"/>
                          </w:divBdr>
                        </w:div>
                        <w:div w:id="248854306">
                          <w:marLeft w:val="0"/>
                          <w:marRight w:val="0"/>
                          <w:marTop w:val="0"/>
                          <w:marBottom w:val="0"/>
                          <w:divBdr>
                            <w:top w:val="dashed" w:sz="2" w:space="0" w:color="FFFFFF"/>
                            <w:left w:val="dashed" w:sz="2" w:space="0" w:color="FFFFFF"/>
                            <w:bottom w:val="dashed" w:sz="2" w:space="0" w:color="FFFFFF"/>
                            <w:right w:val="dashed" w:sz="2" w:space="0" w:color="FFFFFF"/>
                          </w:divBdr>
                        </w:div>
                        <w:div w:id="873347061">
                          <w:marLeft w:val="0"/>
                          <w:marRight w:val="0"/>
                          <w:marTop w:val="0"/>
                          <w:marBottom w:val="0"/>
                          <w:divBdr>
                            <w:top w:val="dashed" w:sz="2" w:space="0" w:color="FFFFFF"/>
                            <w:left w:val="dashed" w:sz="2" w:space="0" w:color="FFFFFF"/>
                            <w:bottom w:val="dashed" w:sz="2" w:space="0" w:color="FFFFFF"/>
                            <w:right w:val="dashed" w:sz="2" w:space="0" w:color="FFFFFF"/>
                          </w:divBdr>
                        </w:div>
                        <w:div w:id="1399522360">
                          <w:marLeft w:val="0"/>
                          <w:marRight w:val="0"/>
                          <w:marTop w:val="0"/>
                          <w:marBottom w:val="0"/>
                          <w:divBdr>
                            <w:top w:val="dashed" w:sz="2" w:space="0" w:color="FFFFFF"/>
                            <w:left w:val="dashed" w:sz="2" w:space="0" w:color="FFFFFF"/>
                            <w:bottom w:val="dashed" w:sz="2" w:space="0" w:color="FFFFFF"/>
                            <w:right w:val="dashed" w:sz="2" w:space="0" w:color="FFFFFF"/>
                          </w:divBdr>
                        </w:div>
                        <w:div w:id="1703435253">
                          <w:marLeft w:val="0"/>
                          <w:marRight w:val="0"/>
                          <w:marTop w:val="0"/>
                          <w:marBottom w:val="0"/>
                          <w:divBdr>
                            <w:top w:val="dashed" w:sz="2" w:space="0" w:color="FFFFFF"/>
                            <w:left w:val="dashed" w:sz="2" w:space="0" w:color="FFFFFF"/>
                            <w:bottom w:val="dashed" w:sz="2" w:space="0" w:color="FFFFFF"/>
                            <w:right w:val="dashed" w:sz="2" w:space="0" w:color="FFFFFF"/>
                          </w:divBdr>
                        </w:div>
                        <w:div w:id="1678574225">
                          <w:marLeft w:val="0"/>
                          <w:marRight w:val="0"/>
                          <w:marTop w:val="0"/>
                          <w:marBottom w:val="0"/>
                          <w:divBdr>
                            <w:top w:val="dashed" w:sz="2" w:space="0" w:color="FFFFFF"/>
                            <w:left w:val="dashed" w:sz="2" w:space="0" w:color="FFFFFF"/>
                            <w:bottom w:val="dashed" w:sz="2" w:space="0" w:color="FFFFFF"/>
                            <w:right w:val="dashed" w:sz="2" w:space="0" w:color="FFFFFF"/>
                          </w:divBdr>
                        </w:div>
                        <w:div w:id="1799369666">
                          <w:marLeft w:val="0"/>
                          <w:marRight w:val="0"/>
                          <w:marTop w:val="0"/>
                          <w:marBottom w:val="0"/>
                          <w:divBdr>
                            <w:top w:val="dashed" w:sz="2" w:space="0" w:color="FFFFFF"/>
                            <w:left w:val="dashed" w:sz="2" w:space="0" w:color="FFFFFF"/>
                            <w:bottom w:val="dashed" w:sz="2" w:space="0" w:color="FFFFFF"/>
                            <w:right w:val="dashed" w:sz="2" w:space="0" w:color="FFFFFF"/>
                          </w:divBdr>
                        </w:div>
                        <w:div w:id="821313905">
                          <w:marLeft w:val="0"/>
                          <w:marRight w:val="0"/>
                          <w:marTop w:val="0"/>
                          <w:marBottom w:val="0"/>
                          <w:divBdr>
                            <w:top w:val="dashed" w:sz="2" w:space="0" w:color="FFFFFF"/>
                            <w:left w:val="dashed" w:sz="2" w:space="0" w:color="FFFFFF"/>
                            <w:bottom w:val="dashed" w:sz="2" w:space="0" w:color="FFFFFF"/>
                            <w:right w:val="dashed" w:sz="2" w:space="0" w:color="FFFFFF"/>
                          </w:divBdr>
                        </w:div>
                        <w:div w:id="623928823">
                          <w:marLeft w:val="0"/>
                          <w:marRight w:val="0"/>
                          <w:marTop w:val="0"/>
                          <w:marBottom w:val="0"/>
                          <w:divBdr>
                            <w:top w:val="dashed" w:sz="2" w:space="0" w:color="FFFFFF"/>
                            <w:left w:val="dashed" w:sz="2" w:space="0" w:color="FFFFFF"/>
                            <w:bottom w:val="dashed" w:sz="2" w:space="0" w:color="FFFFFF"/>
                            <w:right w:val="dashed" w:sz="2" w:space="0" w:color="FFFFFF"/>
                          </w:divBdr>
                        </w:div>
                        <w:div w:id="1357461792">
                          <w:marLeft w:val="0"/>
                          <w:marRight w:val="0"/>
                          <w:marTop w:val="0"/>
                          <w:marBottom w:val="0"/>
                          <w:divBdr>
                            <w:top w:val="dashed" w:sz="2" w:space="0" w:color="FFFFFF"/>
                            <w:left w:val="dashed" w:sz="2" w:space="0" w:color="FFFFFF"/>
                            <w:bottom w:val="dashed" w:sz="2" w:space="0" w:color="FFFFFF"/>
                            <w:right w:val="dashed" w:sz="2" w:space="0" w:color="FFFFFF"/>
                          </w:divBdr>
                        </w:div>
                        <w:div w:id="114373597">
                          <w:marLeft w:val="0"/>
                          <w:marRight w:val="0"/>
                          <w:marTop w:val="0"/>
                          <w:marBottom w:val="0"/>
                          <w:divBdr>
                            <w:top w:val="dashed" w:sz="2" w:space="0" w:color="FFFFFF"/>
                            <w:left w:val="dashed" w:sz="2" w:space="0" w:color="FFFFFF"/>
                            <w:bottom w:val="dashed" w:sz="2" w:space="0" w:color="FFFFFF"/>
                            <w:right w:val="dashed" w:sz="2" w:space="0" w:color="FFFFFF"/>
                          </w:divBdr>
                        </w:div>
                        <w:div w:id="1277641866">
                          <w:marLeft w:val="0"/>
                          <w:marRight w:val="0"/>
                          <w:marTop w:val="0"/>
                          <w:marBottom w:val="0"/>
                          <w:divBdr>
                            <w:top w:val="dashed" w:sz="2" w:space="0" w:color="FFFFFF"/>
                            <w:left w:val="dashed" w:sz="2" w:space="0" w:color="FFFFFF"/>
                            <w:bottom w:val="dashed" w:sz="2" w:space="0" w:color="FFFFFF"/>
                            <w:right w:val="dashed" w:sz="2" w:space="0" w:color="FFFFFF"/>
                          </w:divBdr>
                        </w:div>
                        <w:div w:id="1989552924">
                          <w:marLeft w:val="0"/>
                          <w:marRight w:val="0"/>
                          <w:marTop w:val="0"/>
                          <w:marBottom w:val="0"/>
                          <w:divBdr>
                            <w:top w:val="dashed" w:sz="2" w:space="0" w:color="FFFFFF"/>
                            <w:left w:val="dashed" w:sz="2" w:space="0" w:color="FFFFFF"/>
                            <w:bottom w:val="dashed" w:sz="2" w:space="0" w:color="FFFFFF"/>
                            <w:right w:val="dashed" w:sz="2" w:space="0" w:color="FFFFFF"/>
                          </w:divBdr>
                        </w:div>
                        <w:div w:id="1699089738">
                          <w:marLeft w:val="0"/>
                          <w:marRight w:val="0"/>
                          <w:marTop w:val="0"/>
                          <w:marBottom w:val="0"/>
                          <w:divBdr>
                            <w:top w:val="dashed" w:sz="2" w:space="0" w:color="FFFFFF"/>
                            <w:left w:val="dashed" w:sz="2" w:space="0" w:color="FFFFFF"/>
                            <w:bottom w:val="dashed" w:sz="2" w:space="0" w:color="FFFFFF"/>
                            <w:right w:val="dashed" w:sz="2" w:space="0" w:color="FFFFFF"/>
                          </w:divBdr>
                        </w:div>
                        <w:div w:id="1219826124">
                          <w:marLeft w:val="0"/>
                          <w:marRight w:val="0"/>
                          <w:marTop w:val="0"/>
                          <w:marBottom w:val="0"/>
                          <w:divBdr>
                            <w:top w:val="dashed" w:sz="2" w:space="0" w:color="FFFFFF"/>
                            <w:left w:val="dashed" w:sz="2" w:space="0" w:color="FFFFFF"/>
                            <w:bottom w:val="dashed" w:sz="2" w:space="0" w:color="FFFFFF"/>
                            <w:right w:val="dashed" w:sz="2" w:space="0" w:color="FFFFFF"/>
                          </w:divBdr>
                        </w:div>
                        <w:div w:id="1139110861">
                          <w:marLeft w:val="0"/>
                          <w:marRight w:val="0"/>
                          <w:marTop w:val="0"/>
                          <w:marBottom w:val="0"/>
                          <w:divBdr>
                            <w:top w:val="dashed" w:sz="2" w:space="0" w:color="FFFFFF"/>
                            <w:left w:val="dashed" w:sz="2" w:space="0" w:color="FFFFFF"/>
                            <w:bottom w:val="dashed" w:sz="2" w:space="0" w:color="FFFFFF"/>
                            <w:right w:val="dashed" w:sz="2" w:space="0" w:color="FFFFFF"/>
                          </w:divBdr>
                        </w:div>
                        <w:div w:id="510295804">
                          <w:marLeft w:val="0"/>
                          <w:marRight w:val="0"/>
                          <w:marTop w:val="0"/>
                          <w:marBottom w:val="0"/>
                          <w:divBdr>
                            <w:top w:val="dashed" w:sz="2" w:space="0" w:color="FFFFFF"/>
                            <w:left w:val="dashed" w:sz="2" w:space="0" w:color="FFFFFF"/>
                            <w:bottom w:val="dashed" w:sz="2" w:space="0" w:color="FFFFFF"/>
                            <w:right w:val="dashed" w:sz="2" w:space="0" w:color="FFFFFF"/>
                          </w:divBdr>
                        </w:div>
                        <w:div w:id="960114683">
                          <w:marLeft w:val="0"/>
                          <w:marRight w:val="0"/>
                          <w:marTop w:val="0"/>
                          <w:marBottom w:val="0"/>
                          <w:divBdr>
                            <w:top w:val="dashed" w:sz="2" w:space="0" w:color="FFFFFF"/>
                            <w:left w:val="dashed" w:sz="2" w:space="0" w:color="FFFFFF"/>
                            <w:bottom w:val="dashed" w:sz="2" w:space="0" w:color="FFFFFF"/>
                            <w:right w:val="dashed" w:sz="2" w:space="0" w:color="FFFFFF"/>
                          </w:divBdr>
                        </w:div>
                        <w:div w:id="1196774099">
                          <w:marLeft w:val="0"/>
                          <w:marRight w:val="0"/>
                          <w:marTop w:val="0"/>
                          <w:marBottom w:val="0"/>
                          <w:divBdr>
                            <w:top w:val="dashed" w:sz="2" w:space="0" w:color="FFFFFF"/>
                            <w:left w:val="dashed" w:sz="2" w:space="0" w:color="FFFFFF"/>
                            <w:bottom w:val="dashed" w:sz="2" w:space="0" w:color="FFFFFF"/>
                            <w:right w:val="dashed" w:sz="2" w:space="0" w:color="FFFFFF"/>
                          </w:divBdr>
                        </w:div>
                        <w:div w:id="2114550558">
                          <w:marLeft w:val="0"/>
                          <w:marRight w:val="0"/>
                          <w:marTop w:val="0"/>
                          <w:marBottom w:val="0"/>
                          <w:divBdr>
                            <w:top w:val="dashed" w:sz="2" w:space="0" w:color="FFFFFF"/>
                            <w:left w:val="dashed" w:sz="2" w:space="0" w:color="FFFFFF"/>
                            <w:bottom w:val="dashed" w:sz="2" w:space="0" w:color="FFFFFF"/>
                            <w:right w:val="dashed" w:sz="2" w:space="0" w:color="FFFFFF"/>
                          </w:divBdr>
                        </w:div>
                        <w:div w:id="1218586943">
                          <w:marLeft w:val="0"/>
                          <w:marRight w:val="0"/>
                          <w:marTop w:val="0"/>
                          <w:marBottom w:val="0"/>
                          <w:divBdr>
                            <w:top w:val="dashed" w:sz="2" w:space="0" w:color="FFFFFF"/>
                            <w:left w:val="dashed" w:sz="2" w:space="0" w:color="FFFFFF"/>
                            <w:bottom w:val="dashed" w:sz="2" w:space="0" w:color="FFFFFF"/>
                            <w:right w:val="dashed" w:sz="2" w:space="0" w:color="FFFFFF"/>
                          </w:divBdr>
                        </w:div>
                        <w:div w:id="1578513987">
                          <w:marLeft w:val="0"/>
                          <w:marRight w:val="0"/>
                          <w:marTop w:val="0"/>
                          <w:marBottom w:val="0"/>
                          <w:divBdr>
                            <w:top w:val="dashed" w:sz="2" w:space="0" w:color="FFFFFF"/>
                            <w:left w:val="dashed" w:sz="2" w:space="0" w:color="FFFFFF"/>
                            <w:bottom w:val="dashed" w:sz="2" w:space="0" w:color="FFFFFF"/>
                            <w:right w:val="dashed" w:sz="2" w:space="0" w:color="FFFFFF"/>
                          </w:divBdr>
                        </w:div>
                        <w:div w:id="1154293355">
                          <w:marLeft w:val="0"/>
                          <w:marRight w:val="0"/>
                          <w:marTop w:val="0"/>
                          <w:marBottom w:val="0"/>
                          <w:divBdr>
                            <w:top w:val="dashed" w:sz="2" w:space="0" w:color="FFFFFF"/>
                            <w:left w:val="dashed" w:sz="2" w:space="0" w:color="FFFFFF"/>
                            <w:bottom w:val="dashed" w:sz="2" w:space="0" w:color="FFFFFF"/>
                            <w:right w:val="dashed" w:sz="2" w:space="0" w:color="FFFFFF"/>
                          </w:divBdr>
                        </w:div>
                        <w:div w:id="85076236">
                          <w:marLeft w:val="0"/>
                          <w:marRight w:val="0"/>
                          <w:marTop w:val="0"/>
                          <w:marBottom w:val="0"/>
                          <w:divBdr>
                            <w:top w:val="dashed" w:sz="2" w:space="0" w:color="FFFFFF"/>
                            <w:left w:val="dashed" w:sz="2" w:space="0" w:color="FFFFFF"/>
                            <w:bottom w:val="dashed" w:sz="2" w:space="0" w:color="FFFFFF"/>
                            <w:right w:val="dashed" w:sz="2" w:space="0" w:color="FFFFFF"/>
                          </w:divBdr>
                        </w:div>
                        <w:div w:id="1252011760">
                          <w:marLeft w:val="0"/>
                          <w:marRight w:val="0"/>
                          <w:marTop w:val="0"/>
                          <w:marBottom w:val="0"/>
                          <w:divBdr>
                            <w:top w:val="dashed" w:sz="2" w:space="0" w:color="FFFFFF"/>
                            <w:left w:val="dashed" w:sz="2" w:space="0" w:color="FFFFFF"/>
                            <w:bottom w:val="dashed" w:sz="2" w:space="0" w:color="FFFFFF"/>
                            <w:right w:val="dashed" w:sz="2" w:space="0" w:color="FFFFFF"/>
                          </w:divBdr>
                        </w:div>
                        <w:div w:id="1056785004">
                          <w:marLeft w:val="0"/>
                          <w:marRight w:val="0"/>
                          <w:marTop w:val="0"/>
                          <w:marBottom w:val="0"/>
                          <w:divBdr>
                            <w:top w:val="dashed" w:sz="2" w:space="0" w:color="FFFFFF"/>
                            <w:left w:val="dashed" w:sz="2" w:space="0" w:color="FFFFFF"/>
                            <w:bottom w:val="dashed" w:sz="2" w:space="0" w:color="FFFFFF"/>
                            <w:right w:val="dashed" w:sz="2" w:space="0" w:color="FFFFFF"/>
                          </w:divBdr>
                        </w:div>
                        <w:div w:id="1080981453">
                          <w:marLeft w:val="0"/>
                          <w:marRight w:val="0"/>
                          <w:marTop w:val="0"/>
                          <w:marBottom w:val="0"/>
                          <w:divBdr>
                            <w:top w:val="dashed" w:sz="2" w:space="0" w:color="FFFFFF"/>
                            <w:left w:val="dashed" w:sz="2" w:space="0" w:color="FFFFFF"/>
                            <w:bottom w:val="dashed" w:sz="2" w:space="0" w:color="FFFFFF"/>
                            <w:right w:val="dashed" w:sz="2" w:space="0" w:color="FFFFFF"/>
                          </w:divBdr>
                        </w:div>
                        <w:div w:id="288710446">
                          <w:marLeft w:val="0"/>
                          <w:marRight w:val="0"/>
                          <w:marTop w:val="0"/>
                          <w:marBottom w:val="0"/>
                          <w:divBdr>
                            <w:top w:val="dashed" w:sz="2" w:space="0" w:color="FFFFFF"/>
                            <w:left w:val="dashed" w:sz="2" w:space="0" w:color="FFFFFF"/>
                            <w:bottom w:val="dashed" w:sz="2" w:space="0" w:color="FFFFFF"/>
                            <w:right w:val="dashed" w:sz="2" w:space="0" w:color="FFFFFF"/>
                          </w:divBdr>
                        </w:div>
                        <w:div w:id="223687409">
                          <w:marLeft w:val="0"/>
                          <w:marRight w:val="0"/>
                          <w:marTop w:val="0"/>
                          <w:marBottom w:val="0"/>
                          <w:divBdr>
                            <w:top w:val="dashed" w:sz="2" w:space="0" w:color="FFFFFF"/>
                            <w:left w:val="dashed" w:sz="2" w:space="0" w:color="FFFFFF"/>
                            <w:bottom w:val="dashed" w:sz="2" w:space="0" w:color="FFFFFF"/>
                            <w:right w:val="dashed" w:sz="2" w:space="0" w:color="FFFFFF"/>
                          </w:divBdr>
                        </w:div>
                        <w:div w:id="1759977759">
                          <w:marLeft w:val="0"/>
                          <w:marRight w:val="0"/>
                          <w:marTop w:val="0"/>
                          <w:marBottom w:val="0"/>
                          <w:divBdr>
                            <w:top w:val="dashed" w:sz="2" w:space="0" w:color="FFFFFF"/>
                            <w:left w:val="dashed" w:sz="2" w:space="0" w:color="FFFFFF"/>
                            <w:bottom w:val="dashed" w:sz="2" w:space="0" w:color="FFFFFF"/>
                            <w:right w:val="dashed" w:sz="2" w:space="0" w:color="FFFFFF"/>
                          </w:divBdr>
                        </w:div>
                        <w:div w:id="713820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989332">
                      <w:marLeft w:val="0"/>
                      <w:marRight w:val="0"/>
                      <w:marTop w:val="0"/>
                      <w:marBottom w:val="0"/>
                      <w:divBdr>
                        <w:top w:val="dashed" w:sz="2" w:space="0" w:color="FFFFFF"/>
                        <w:left w:val="dashed" w:sz="2" w:space="0" w:color="FFFFFF"/>
                        <w:bottom w:val="dashed" w:sz="2" w:space="0" w:color="FFFFFF"/>
                        <w:right w:val="dashed" w:sz="2" w:space="0" w:color="FFFFFF"/>
                      </w:divBdr>
                    </w:div>
                    <w:div w:id="1484814487">
                      <w:marLeft w:val="0"/>
                      <w:marRight w:val="0"/>
                      <w:marTop w:val="0"/>
                      <w:marBottom w:val="0"/>
                      <w:divBdr>
                        <w:top w:val="dashed" w:sz="2" w:space="0" w:color="FFFFFF"/>
                        <w:left w:val="dashed" w:sz="2" w:space="0" w:color="FFFFFF"/>
                        <w:bottom w:val="dashed" w:sz="2" w:space="0" w:color="FFFFFF"/>
                        <w:right w:val="dashed" w:sz="2" w:space="0" w:color="FFFFFF"/>
                      </w:divBdr>
                      <w:divsChild>
                        <w:div w:id="1250197483">
                          <w:marLeft w:val="0"/>
                          <w:marRight w:val="0"/>
                          <w:marTop w:val="0"/>
                          <w:marBottom w:val="0"/>
                          <w:divBdr>
                            <w:top w:val="dashed" w:sz="2" w:space="0" w:color="FFFFFF"/>
                            <w:left w:val="dashed" w:sz="2" w:space="0" w:color="FFFFFF"/>
                            <w:bottom w:val="dashed" w:sz="2" w:space="0" w:color="FFFFFF"/>
                            <w:right w:val="dashed" w:sz="2" w:space="0" w:color="FFFFFF"/>
                          </w:divBdr>
                        </w:div>
                        <w:div w:id="134176567">
                          <w:marLeft w:val="0"/>
                          <w:marRight w:val="0"/>
                          <w:marTop w:val="0"/>
                          <w:marBottom w:val="0"/>
                          <w:divBdr>
                            <w:top w:val="dashed" w:sz="2" w:space="0" w:color="FFFFFF"/>
                            <w:left w:val="dashed" w:sz="2" w:space="0" w:color="FFFFFF"/>
                            <w:bottom w:val="dashed" w:sz="2" w:space="0" w:color="FFFFFF"/>
                            <w:right w:val="dashed" w:sz="2" w:space="0" w:color="FFFFFF"/>
                          </w:divBdr>
                        </w:div>
                        <w:div w:id="1393693482">
                          <w:marLeft w:val="0"/>
                          <w:marRight w:val="0"/>
                          <w:marTop w:val="0"/>
                          <w:marBottom w:val="0"/>
                          <w:divBdr>
                            <w:top w:val="dashed" w:sz="2" w:space="0" w:color="FFFFFF"/>
                            <w:left w:val="dashed" w:sz="2" w:space="0" w:color="FFFFFF"/>
                            <w:bottom w:val="dashed" w:sz="2" w:space="0" w:color="FFFFFF"/>
                            <w:right w:val="dashed" w:sz="2" w:space="0" w:color="FFFFFF"/>
                          </w:divBdr>
                        </w:div>
                        <w:div w:id="1165435367">
                          <w:marLeft w:val="0"/>
                          <w:marRight w:val="0"/>
                          <w:marTop w:val="0"/>
                          <w:marBottom w:val="0"/>
                          <w:divBdr>
                            <w:top w:val="dashed" w:sz="2" w:space="0" w:color="FFFFFF"/>
                            <w:left w:val="dashed" w:sz="2" w:space="0" w:color="FFFFFF"/>
                            <w:bottom w:val="dashed" w:sz="2" w:space="0" w:color="FFFFFF"/>
                            <w:right w:val="dashed" w:sz="2" w:space="0" w:color="FFFFFF"/>
                          </w:divBdr>
                        </w:div>
                        <w:div w:id="788820783">
                          <w:marLeft w:val="0"/>
                          <w:marRight w:val="0"/>
                          <w:marTop w:val="0"/>
                          <w:marBottom w:val="0"/>
                          <w:divBdr>
                            <w:top w:val="dashed" w:sz="2" w:space="0" w:color="FFFFFF"/>
                            <w:left w:val="dashed" w:sz="2" w:space="0" w:color="FFFFFF"/>
                            <w:bottom w:val="dashed" w:sz="2" w:space="0" w:color="FFFFFF"/>
                            <w:right w:val="dashed" w:sz="2" w:space="0" w:color="FFFFFF"/>
                          </w:divBdr>
                        </w:div>
                        <w:div w:id="33622171">
                          <w:marLeft w:val="0"/>
                          <w:marRight w:val="0"/>
                          <w:marTop w:val="0"/>
                          <w:marBottom w:val="0"/>
                          <w:divBdr>
                            <w:top w:val="dashed" w:sz="2" w:space="0" w:color="FFFFFF"/>
                            <w:left w:val="dashed" w:sz="2" w:space="0" w:color="FFFFFF"/>
                            <w:bottom w:val="dashed" w:sz="2" w:space="0" w:color="FFFFFF"/>
                            <w:right w:val="dashed" w:sz="2" w:space="0" w:color="FFFFFF"/>
                          </w:divBdr>
                        </w:div>
                        <w:div w:id="996877988">
                          <w:marLeft w:val="0"/>
                          <w:marRight w:val="0"/>
                          <w:marTop w:val="0"/>
                          <w:marBottom w:val="0"/>
                          <w:divBdr>
                            <w:top w:val="dashed" w:sz="2" w:space="0" w:color="FFFFFF"/>
                            <w:left w:val="dashed" w:sz="2" w:space="0" w:color="FFFFFF"/>
                            <w:bottom w:val="dashed" w:sz="2" w:space="0" w:color="FFFFFF"/>
                            <w:right w:val="dashed" w:sz="2" w:space="0" w:color="FFFFFF"/>
                          </w:divBdr>
                        </w:div>
                        <w:div w:id="1936554380">
                          <w:marLeft w:val="0"/>
                          <w:marRight w:val="0"/>
                          <w:marTop w:val="0"/>
                          <w:marBottom w:val="0"/>
                          <w:divBdr>
                            <w:top w:val="dashed" w:sz="2" w:space="0" w:color="FFFFFF"/>
                            <w:left w:val="dashed" w:sz="2" w:space="0" w:color="FFFFFF"/>
                            <w:bottom w:val="dashed" w:sz="2" w:space="0" w:color="FFFFFF"/>
                            <w:right w:val="dashed" w:sz="2" w:space="0" w:color="FFFFFF"/>
                          </w:divBdr>
                        </w:div>
                        <w:div w:id="564612035">
                          <w:marLeft w:val="0"/>
                          <w:marRight w:val="0"/>
                          <w:marTop w:val="0"/>
                          <w:marBottom w:val="0"/>
                          <w:divBdr>
                            <w:top w:val="dashed" w:sz="2" w:space="0" w:color="FFFFFF"/>
                            <w:left w:val="dashed" w:sz="2" w:space="0" w:color="FFFFFF"/>
                            <w:bottom w:val="dashed" w:sz="2" w:space="0" w:color="FFFFFF"/>
                            <w:right w:val="dashed" w:sz="2" w:space="0" w:color="FFFFFF"/>
                          </w:divBdr>
                        </w:div>
                        <w:div w:id="215169414">
                          <w:marLeft w:val="0"/>
                          <w:marRight w:val="0"/>
                          <w:marTop w:val="0"/>
                          <w:marBottom w:val="0"/>
                          <w:divBdr>
                            <w:top w:val="dashed" w:sz="2" w:space="0" w:color="FFFFFF"/>
                            <w:left w:val="dashed" w:sz="2" w:space="0" w:color="FFFFFF"/>
                            <w:bottom w:val="dashed" w:sz="2" w:space="0" w:color="FFFFFF"/>
                            <w:right w:val="dashed" w:sz="2" w:space="0" w:color="FFFFFF"/>
                          </w:divBdr>
                        </w:div>
                        <w:div w:id="1430585455">
                          <w:marLeft w:val="0"/>
                          <w:marRight w:val="0"/>
                          <w:marTop w:val="0"/>
                          <w:marBottom w:val="0"/>
                          <w:divBdr>
                            <w:top w:val="dashed" w:sz="2" w:space="0" w:color="FFFFFF"/>
                            <w:left w:val="dashed" w:sz="2" w:space="0" w:color="FFFFFF"/>
                            <w:bottom w:val="dashed" w:sz="2" w:space="0" w:color="FFFFFF"/>
                            <w:right w:val="dashed" w:sz="2" w:space="0" w:color="FFFFFF"/>
                          </w:divBdr>
                        </w:div>
                        <w:div w:id="990065834">
                          <w:marLeft w:val="0"/>
                          <w:marRight w:val="0"/>
                          <w:marTop w:val="0"/>
                          <w:marBottom w:val="0"/>
                          <w:divBdr>
                            <w:top w:val="dashed" w:sz="2" w:space="0" w:color="FFFFFF"/>
                            <w:left w:val="dashed" w:sz="2" w:space="0" w:color="FFFFFF"/>
                            <w:bottom w:val="dashed" w:sz="2" w:space="0" w:color="FFFFFF"/>
                            <w:right w:val="dashed" w:sz="2" w:space="0" w:color="FFFFFF"/>
                          </w:divBdr>
                        </w:div>
                        <w:div w:id="2005545206">
                          <w:marLeft w:val="0"/>
                          <w:marRight w:val="0"/>
                          <w:marTop w:val="0"/>
                          <w:marBottom w:val="0"/>
                          <w:divBdr>
                            <w:top w:val="dashed" w:sz="2" w:space="0" w:color="FFFFFF"/>
                            <w:left w:val="dashed" w:sz="2" w:space="0" w:color="FFFFFF"/>
                            <w:bottom w:val="dashed" w:sz="2" w:space="0" w:color="FFFFFF"/>
                            <w:right w:val="dashed" w:sz="2" w:space="0" w:color="FFFFFF"/>
                          </w:divBdr>
                        </w:div>
                        <w:div w:id="1620995007">
                          <w:marLeft w:val="0"/>
                          <w:marRight w:val="0"/>
                          <w:marTop w:val="0"/>
                          <w:marBottom w:val="0"/>
                          <w:divBdr>
                            <w:top w:val="dashed" w:sz="2" w:space="0" w:color="FFFFFF"/>
                            <w:left w:val="dashed" w:sz="2" w:space="0" w:color="FFFFFF"/>
                            <w:bottom w:val="dashed" w:sz="2" w:space="0" w:color="FFFFFF"/>
                            <w:right w:val="dashed" w:sz="2" w:space="0" w:color="FFFFFF"/>
                          </w:divBdr>
                        </w:div>
                        <w:div w:id="682709941">
                          <w:marLeft w:val="0"/>
                          <w:marRight w:val="0"/>
                          <w:marTop w:val="0"/>
                          <w:marBottom w:val="0"/>
                          <w:divBdr>
                            <w:top w:val="dashed" w:sz="2" w:space="0" w:color="FFFFFF"/>
                            <w:left w:val="dashed" w:sz="2" w:space="0" w:color="FFFFFF"/>
                            <w:bottom w:val="dashed" w:sz="2" w:space="0" w:color="FFFFFF"/>
                            <w:right w:val="dashed" w:sz="2" w:space="0" w:color="FFFFFF"/>
                          </w:divBdr>
                        </w:div>
                        <w:div w:id="29192044">
                          <w:marLeft w:val="0"/>
                          <w:marRight w:val="0"/>
                          <w:marTop w:val="0"/>
                          <w:marBottom w:val="0"/>
                          <w:divBdr>
                            <w:top w:val="dashed" w:sz="2" w:space="0" w:color="FFFFFF"/>
                            <w:left w:val="dashed" w:sz="2" w:space="0" w:color="FFFFFF"/>
                            <w:bottom w:val="dashed" w:sz="2" w:space="0" w:color="FFFFFF"/>
                            <w:right w:val="dashed" w:sz="2" w:space="0" w:color="FFFFFF"/>
                          </w:divBdr>
                          <w:divsChild>
                            <w:div w:id="1927761453">
                              <w:marLeft w:val="0"/>
                              <w:marRight w:val="0"/>
                              <w:marTop w:val="0"/>
                              <w:marBottom w:val="0"/>
                              <w:divBdr>
                                <w:top w:val="dashed" w:sz="2" w:space="0" w:color="FFFFFF"/>
                                <w:left w:val="dashed" w:sz="2" w:space="0" w:color="FFFFFF"/>
                                <w:bottom w:val="dashed" w:sz="2" w:space="0" w:color="FFFFFF"/>
                                <w:right w:val="dashed" w:sz="2" w:space="0" w:color="FFFFFF"/>
                              </w:divBdr>
                            </w:div>
                            <w:div w:id="706681333">
                              <w:marLeft w:val="0"/>
                              <w:marRight w:val="0"/>
                              <w:marTop w:val="0"/>
                              <w:marBottom w:val="0"/>
                              <w:divBdr>
                                <w:top w:val="dashed" w:sz="2" w:space="0" w:color="FFFFFF"/>
                                <w:left w:val="dashed" w:sz="2" w:space="0" w:color="FFFFFF"/>
                                <w:bottom w:val="dashed" w:sz="2" w:space="0" w:color="FFFFFF"/>
                                <w:right w:val="dashed" w:sz="2" w:space="0" w:color="FFFFFF"/>
                              </w:divBdr>
                            </w:div>
                            <w:div w:id="1644431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212216">
                          <w:marLeft w:val="0"/>
                          <w:marRight w:val="0"/>
                          <w:marTop w:val="0"/>
                          <w:marBottom w:val="0"/>
                          <w:divBdr>
                            <w:top w:val="dashed" w:sz="2" w:space="0" w:color="FFFFFF"/>
                            <w:left w:val="dashed" w:sz="2" w:space="0" w:color="FFFFFF"/>
                            <w:bottom w:val="dashed" w:sz="2" w:space="0" w:color="FFFFFF"/>
                            <w:right w:val="dashed" w:sz="2" w:space="0" w:color="FFFFFF"/>
                          </w:divBdr>
                        </w:div>
                        <w:div w:id="1489176032">
                          <w:marLeft w:val="0"/>
                          <w:marRight w:val="0"/>
                          <w:marTop w:val="0"/>
                          <w:marBottom w:val="0"/>
                          <w:divBdr>
                            <w:top w:val="dashed" w:sz="2" w:space="0" w:color="FFFFFF"/>
                            <w:left w:val="dashed" w:sz="2" w:space="0" w:color="FFFFFF"/>
                            <w:bottom w:val="dashed" w:sz="2" w:space="0" w:color="FFFFFF"/>
                            <w:right w:val="dashed" w:sz="2" w:space="0" w:color="FFFFFF"/>
                          </w:divBdr>
                          <w:divsChild>
                            <w:div w:id="337149690">
                              <w:marLeft w:val="0"/>
                              <w:marRight w:val="0"/>
                              <w:marTop w:val="0"/>
                              <w:marBottom w:val="0"/>
                              <w:divBdr>
                                <w:top w:val="dashed" w:sz="2" w:space="0" w:color="FFFFFF"/>
                                <w:left w:val="dashed" w:sz="2" w:space="0" w:color="FFFFFF"/>
                                <w:bottom w:val="dashed" w:sz="2" w:space="0" w:color="FFFFFF"/>
                                <w:right w:val="dashed" w:sz="2" w:space="0" w:color="FFFFFF"/>
                              </w:divBdr>
                            </w:div>
                            <w:div w:id="2092267143">
                              <w:marLeft w:val="0"/>
                              <w:marRight w:val="0"/>
                              <w:marTop w:val="0"/>
                              <w:marBottom w:val="0"/>
                              <w:divBdr>
                                <w:top w:val="dashed" w:sz="2" w:space="0" w:color="FFFFFF"/>
                                <w:left w:val="dashed" w:sz="2" w:space="0" w:color="FFFFFF"/>
                                <w:bottom w:val="dashed" w:sz="2" w:space="0" w:color="FFFFFF"/>
                                <w:right w:val="dashed" w:sz="2" w:space="0" w:color="FFFFFF"/>
                              </w:divBdr>
                            </w:div>
                            <w:div w:id="1327593011">
                              <w:marLeft w:val="0"/>
                              <w:marRight w:val="0"/>
                              <w:marTop w:val="0"/>
                              <w:marBottom w:val="0"/>
                              <w:divBdr>
                                <w:top w:val="dashed" w:sz="2" w:space="0" w:color="FFFFFF"/>
                                <w:left w:val="dashed" w:sz="2" w:space="0" w:color="FFFFFF"/>
                                <w:bottom w:val="dashed" w:sz="2" w:space="0" w:color="FFFFFF"/>
                                <w:right w:val="dashed" w:sz="2" w:space="0" w:color="FFFFFF"/>
                              </w:divBdr>
                            </w:div>
                            <w:div w:id="858397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587368">
                          <w:marLeft w:val="0"/>
                          <w:marRight w:val="0"/>
                          <w:marTop w:val="0"/>
                          <w:marBottom w:val="0"/>
                          <w:divBdr>
                            <w:top w:val="dashed" w:sz="2" w:space="0" w:color="FFFFFF"/>
                            <w:left w:val="dashed" w:sz="2" w:space="0" w:color="FFFFFF"/>
                            <w:bottom w:val="dashed" w:sz="2" w:space="0" w:color="FFFFFF"/>
                            <w:right w:val="dashed" w:sz="2" w:space="0" w:color="FFFFFF"/>
                          </w:divBdr>
                        </w:div>
                        <w:div w:id="12465544">
                          <w:marLeft w:val="0"/>
                          <w:marRight w:val="0"/>
                          <w:marTop w:val="0"/>
                          <w:marBottom w:val="0"/>
                          <w:divBdr>
                            <w:top w:val="dashed" w:sz="2" w:space="0" w:color="FFFFFF"/>
                            <w:left w:val="dashed" w:sz="2" w:space="0" w:color="FFFFFF"/>
                            <w:bottom w:val="dashed" w:sz="2" w:space="0" w:color="FFFFFF"/>
                            <w:right w:val="dashed" w:sz="2" w:space="0" w:color="FFFFFF"/>
                          </w:divBdr>
                        </w:div>
                        <w:div w:id="1867985081">
                          <w:marLeft w:val="0"/>
                          <w:marRight w:val="0"/>
                          <w:marTop w:val="0"/>
                          <w:marBottom w:val="0"/>
                          <w:divBdr>
                            <w:top w:val="dashed" w:sz="2" w:space="0" w:color="FFFFFF"/>
                            <w:left w:val="dashed" w:sz="2" w:space="0" w:color="FFFFFF"/>
                            <w:bottom w:val="dashed" w:sz="2" w:space="0" w:color="FFFFFF"/>
                            <w:right w:val="dashed" w:sz="2" w:space="0" w:color="FFFFFF"/>
                          </w:divBdr>
                          <w:divsChild>
                            <w:div w:id="1207327494">
                              <w:marLeft w:val="0"/>
                              <w:marRight w:val="0"/>
                              <w:marTop w:val="0"/>
                              <w:marBottom w:val="0"/>
                              <w:divBdr>
                                <w:top w:val="dashed" w:sz="2" w:space="0" w:color="FFFFFF"/>
                                <w:left w:val="dashed" w:sz="2" w:space="0" w:color="FFFFFF"/>
                                <w:bottom w:val="dashed" w:sz="2" w:space="0" w:color="FFFFFF"/>
                                <w:right w:val="dashed" w:sz="2" w:space="0" w:color="FFFFFF"/>
                              </w:divBdr>
                            </w:div>
                            <w:div w:id="365102379">
                              <w:marLeft w:val="0"/>
                              <w:marRight w:val="0"/>
                              <w:marTop w:val="0"/>
                              <w:marBottom w:val="0"/>
                              <w:divBdr>
                                <w:top w:val="dashed" w:sz="2" w:space="0" w:color="FFFFFF"/>
                                <w:left w:val="dashed" w:sz="2" w:space="0" w:color="FFFFFF"/>
                                <w:bottom w:val="dashed" w:sz="2" w:space="0" w:color="FFFFFF"/>
                                <w:right w:val="dashed" w:sz="2" w:space="0" w:color="FFFFFF"/>
                              </w:divBdr>
                            </w:div>
                            <w:div w:id="1408185000">
                              <w:marLeft w:val="0"/>
                              <w:marRight w:val="0"/>
                              <w:marTop w:val="0"/>
                              <w:marBottom w:val="0"/>
                              <w:divBdr>
                                <w:top w:val="dashed" w:sz="2" w:space="0" w:color="FFFFFF"/>
                                <w:left w:val="dashed" w:sz="2" w:space="0" w:color="FFFFFF"/>
                                <w:bottom w:val="dashed" w:sz="2" w:space="0" w:color="FFFFFF"/>
                                <w:right w:val="dashed" w:sz="2" w:space="0" w:color="FFFFFF"/>
                              </w:divBdr>
                            </w:div>
                            <w:div w:id="1730107324">
                              <w:marLeft w:val="0"/>
                              <w:marRight w:val="0"/>
                              <w:marTop w:val="0"/>
                              <w:marBottom w:val="0"/>
                              <w:divBdr>
                                <w:top w:val="dashed" w:sz="2" w:space="0" w:color="FFFFFF"/>
                                <w:left w:val="dashed" w:sz="2" w:space="0" w:color="FFFFFF"/>
                                <w:bottom w:val="dashed" w:sz="2" w:space="0" w:color="FFFFFF"/>
                                <w:right w:val="dashed" w:sz="2" w:space="0" w:color="FFFFFF"/>
                              </w:divBdr>
                            </w:div>
                            <w:div w:id="1735002569">
                              <w:marLeft w:val="0"/>
                              <w:marRight w:val="0"/>
                              <w:marTop w:val="0"/>
                              <w:marBottom w:val="0"/>
                              <w:divBdr>
                                <w:top w:val="dashed" w:sz="2" w:space="0" w:color="FFFFFF"/>
                                <w:left w:val="dashed" w:sz="2" w:space="0" w:color="FFFFFF"/>
                                <w:bottom w:val="dashed" w:sz="2" w:space="0" w:color="FFFFFF"/>
                                <w:right w:val="dashed" w:sz="2" w:space="0" w:color="FFFFFF"/>
                              </w:divBdr>
                            </w:div>
                            <w:div w:id="1891840398">
                              <w:marLeft w:val="0"/>
                              <w:marRight w:val="0"/>
                              <w:marTop w:val="0"/>
                              <w:marBottom w:val="0"/>
                              <w:divBdr>
                                <w:top w:val="dashed" w:sz="2" w:space="0" w:color="FFFFFF"/>
                                <w:left w:val="dashed" w:sz="2" w:space="0" w:color="FFFFFF"/>
                                <w:bottom w:val="dashed" w:sz="2" w:space="0" w:color="FFFFFF"/>
                                <w:right w:val="dashed" w:sz="2" w:space="0" w:color="FFFFFF"/>
                              </w:divBdr>
                            </w:div>
                            <w:div w:id="641009280">
                              <w:marLeft w:val="0"/>
                              <w:marRight w:val="0"/>
                              <w:marTop w:val="0"/>
                              <w:marBottom w:val="0"/>
                              <w:divBdr>
                                <w:top w:val="dashed" w:sz="2" w:space="0" w:color="FFFFFF"/>
                                <w:left w:val="dashed" w:sz="2" w:space="0" w:color="FFFFFF"/>
                                <w:bottom w:val="dashed" w:sz="2" w:space="0" w:color="FFFFFF"/>
                                <w:right w:val="dashed" w:sz="2" w:space="0" w:color="FFFFFF"/>
                              </w:divBdr>
                            </w:div>
                            <w:div w:id="1797945958">
                              <w:marLeft w:val="0"/>
                              <w:marRight w:val="0"/>
                              <w:marTop w:val="0"/>
                              <w:marBottom w:val="0"/>
                              <w:divBdr>
                                <w:top w:val="dashed" w:sz="2" w:space="0" w:color="FFFFFF"/>
                                <w:left w:val="dashed" w:sz="2" w:space="0" w:color="FFFFFF"/>
                                <w:bottom w:val="dashed" w:sz="2" w:space="0" w:color="FFFFFF"/>
                                <w:right w:val="dashed" w:sz="2" w:space="0" w:color="FFFFFF"/>
                              </w:divBdr>
                            </w:div>
                            <w:div w:id="1297300345">
                              <w:marLeft w:val="0"/>
                              <w:marRight w:val="0"/>
                              <w:marTop w:val="0"/>
                              <w:marBottom w:val="0"/>
                              <w:divBdr>
                                <w:top w:val="dashed" w:sz="2" w:space="0" w:color="FFFFFF"/>
                                <w:left w:val="dashed" w:sz="2" w:space="0" w:color="FFFFFF"/>
                                <w:bottom w:val="dashed" w:sz="2" w:space="0" w:color="FFFFFF"/>
                                <w:right w:val="dashed" w:sz="2" w:space="0" w:color="FFFFFF"/>
                              </w:divBdr>
                            </w:div>
                            <w:div w:id="616327193">
                              <w:marLeft w:val="0"/>
                              <w:marRight w:val="0"/>
                              <w:marTop w:val="0"/>
                              <w:marBottom w:val="0"/>
                              <w:divBdr>
                                <w:top w:val="dashed" w:sz="2" w:space="0" w:color="FFFFFF"/>
                                <w:left w:val="dashed" w:sz="2" w:space="0" w:color="FFFFFF"/>
                                <w:bottom w:val="dashed" w:sz="2" w:space="0" w:color="FFFFFF"/>
                                <w:right w:val="dashed" w:sz="2" w:space="0" w:color="FFFFFF"/>
                              </w:divBdr>
                            </w:div>
                            <w:div w:id="551766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477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983549">
                      <w:marLeft w:val="0"/>
                      <w:marRight w:val="0"/>
                      <w:marTop w:val="0"/>
                      <w:marBottom w:val="0"/>
                      <w:divBdr>
                        <w:top w:val="dashed" w:sz="2" w:space="0" w:color="FFFFFF"/>
                        <w:left w:val="dashed" w:sz="2" w:space="0" w:color="FFFFFF"/>
                        <w:bottom w:val="dashed" w:sz="2" w:space="0" w:color="FFFFFF"/>
                        <w:right w:val="dashed" w:sz="2" w:space="0" w:color="FFFFFF"/>
                      </w:divBdr>
                    </w:div>
                    <w:div w:id="680090507">
                      <w:marLeft w:val="0"/>
                      <w:marRight w:val="0"/>
                      <w:marTop w:val="0"/>
                      <w:marBottom w:val="0"/>
                      <w:divBdr>
                        <w:top w:val="dashed" w:sz="2" w:space="0" w:color="FFFFFF"/>
                        <w:left w:val="dashed" w:sz="2" w:space="0" w:color="FFFFFF"/>
                        <w:bottom w:val="dashed" w:sz="2" w:space="0" w:color="FFFFFF"/>
                        <w:right w:val="dashed" w:sz="2" w:space="0" w:color="FFFFFF"/>
                      </w:divBdr>
                    </w:div>
                    <w:div w:id="350956095">
                      <w:marLeft w:val="0"/>
                      <w:marRight w:val="0"/>
                      <w:marTop w:val="0"/>
                      <w:marBottom w:val="0"/>
                      <w:divBdr>
                        <w:top w:val="dashed" w:sz="2" w:space="0" w:color="FFFFFF"/>
                        <w:left w:val="dashed" w:sz="2" w:space="0" w:color="FFFFFF"/>
                        <w:bottom w:val="dashed" w:sz="2" w:space="0" w:color="FFFFFF"/>
                        <w:right w:val="dashed" w:sz="2" w:space="0" w:color="FFFFFF"/>
                      </w:divBdr>
                    </w:div>
                    <w:div w:id="1192189667">
                      <w:marLeft w:val="0"/>
                      <w:marRight w:val="0"/>
                      <w:marTop w:val="0"/>
                      <w:marBottom w:val="0"/>
                      <w:divBdr>
                        <w:top w:val="dashed" w:sz="2" w:space="0" w:color="FFFFFF"/>
                        <w:left w:val="dashed" w:sz="2" w:space="0" w:color="FFFFFF"/>
                        <w:bottom w:val="dashed" w:sz="2" w:space="0" w:color="FFFFFF"/>
                        <w:right w:val="dashed" w:sz="2" w:space="0" w:color="FFFFFF"/>
                      </w:divBdr>
                    </w:div>
                    <w:div w:id="1252281219">
                      <w:marLeft w:val="0"/>
                      <w:marRight w:val="0"/>
                      <w:marTop w:val="0"/>
                      <w:marBottom w:val="0"/>
                      <w:divBdr>
                        <w:top w:val="dashed" w:sz="2" w:space="0" w:color="FFFFFF"/>
                        <w:left w:val="dashed" w:sz="2" w:space="0" w:color="FFFFFF"/>
                        <w:bottom w:val="dashed" w:sz="2" w:space="0" w:color="FFFFFF"/>
                        <w:right w:val="dashed" w:sz="2" w:space="0" w:color="FFFFFF"/>
                      </w:divBdr>
                    </w:div>
                    <w:div w:id="1966696912">
                      <w:marLeft w:val="0"/>
                      <w:marRight w:val="0"/>
                      <w:marTop w:val="0"/>
                      <w:marBottom w:val="0"/>
                      <w:divBdr>
                        <w:top w:val="dashed" w:sz="2" w:space="0" w:color="FFFFFF"/>
                        <w:left w:val="dashed" w:sz="2" w:space="0" w:color="FFFFFF"/>
                        <w:bottom w:val="dashed" w:sz="2" w:space="0" w:color="FFFFFF"/>
                        <w:right w:val="dashed" w:sz="2" w:space="0" w:color="FFFFFF"/>
                      </w:divBdr>
                    </w:div>
                    <w:div w:id="2147312106">
                      <w:marLeft w:val="0"/>
                      <w:marRight w:val="0"/>
                      <w:marTop w:val="0"/>
                      <w:marBottom w:val="0"/>
                      <w:divBdr>
                        <w:top w:val="dashed" w:sz="2" w:space="0" w:color="FFFFFF"/>
                        <w:left w:val="dashed" w:sz="2" w:space="0" w:color="FFFFFF"/>
                        <w:bottom w:val="dashed" w:sz="2" w:space="0" w:color="FFFFFF"/>
                        <w:right w:val="dashed" w:sz="2" w:space="0" w:color="FFFFFF"/>
                      </w:divBdr>
                    </w:div>
                    <w:div w:id="1739356656">
                      <w:marLeft w:val="0"/>
                      <w:marRight w:val="0"/>
                      <w:marTop w:val="0"/>
                      <w:marBottom w:val="0"/>
                      <w:divBdr>
                        <w:top w:val="dashed" w:sz="2" w:space="0" w:color="FFFFFF"/>
                        <w:left w:val="dashed" w:sz="2" w:space="0" w:color="FFFFFF"/>
                        <w:bottom w:val="dashed" w:sz="2" w:space="0" w:color="FFFFFF"/>
                        <w:right w:val="dashed" w:sz="2" w:space="0" w:color="FFFFFF"/>
                      </w:divBdr>
                    </w:div>
                    <w:div w:id="635262249">
                      <w:marLeft w:val="0"/>
                      <w:marRight w:val="0"/>
                      <w:marTop w:val="0"/>
                      <w:marBottom w:val="0"/>
                      <w:divBdr>
                        <w:top w:val="dashed" w:sz="2" w:space="0" w:color="FFFFFF"/>
                        <w:left w:val="dashed" w:sz="2" w:space="0" w:color="FFFFFF"/>
                        <w:bottom w:val="dashed" w:sz="2" w:space="0" w:color="FFFFFF"/>
                        <w:right w:val="dashed" w:sz="2" w:space="0" w:color="FFFFFF"/>
                      </w:divBdr>
                    </w:div>
                    <w:div w:id="1468204531">
                      <w:marLeft w:val="0"/>
                      <w:marRight w:val="0"/>
                      <w:marTop w:val="0"/>
                      <w:marBottom w:val="0"/>
                      <w:divBdr>
                        <w:top w:val="dashed" w:sz="2" w:space="0" w:color="FFFFFF"/>
                        <w:left w:val="dashed" w:sz="2" w:space="0" w:color="FFFFFF"/>
                        <w:bottom w:val="dashed" w:sz="2" w:space="0" w:color="FFFFFF"/>
                        <w:right w:val="dashed" w:sz="2" w:space="0" w:color="FFFFFF"/>
                      </w:divBdr>
                      <w:divsChild>
                        <w:div w:id="638387179">
                          <w:marLeft w:val="0"/>
                          <w:marRight w:val="0"/>
                          <w:marTop w:val="0"/>
                          <w:marBottom w:val="0"/>
                          <w:divBdr>
                            <w:top w:val="dashed" w:sz="2" w:space="0" w:color="FFFFFF"/>
                            <w:left w:val="dashed" w:sz="2" w:space="0" w:color="FFFFFF"/>
                            <w:bottom w:val="dashed" w:sz="2" w:space="0" w:color="FFFFFF"/>
                            <w:right w:val="dashed" w:sz="2" w:space="0" w:color="FFFFFF"/>
                          </w:divBdr>
                        </w:div>
                        <w:div w:id="2022467415">
                          <w:marLeft w:val="0"/>
                          <w:marRight w:val="0"/>
                          <w:marTop w:val="0"/>
                          <w:marBottom w:val="0"/>
                          <w:divBdr>
                            <w:top w:val="dashed" w:sz="2" w:space="0" w:color="FFFFFF"/>
                            <w:left w:val="dashed" w:sz="2" w:space="0" w:color="FFFFFF"/>
                            <w:bottom w:val="dashed" w:sz="2" w:space="0" w:color="FFFFFF"/>
                            <w:right w:val="dashed" w:sz="2" w:space="0" w:color="FFFFFF"/>
                          </w:divBdr>
                          <w:divsChild>
                            <w:div w:id="1321929988">
                              <w:marLeft w:val="0"/>
                              <w:marRight w:val="0"/>
                              <w:marTop w:val="0"/>
                              <w:marBottom w:val="0"/>
                              <w:divBdr>
                                <w:top w:val="dashed" w:sz="2" w:space="0" w:color="FFFFFF"/>
                                <w:left w:val="dashed" w:sz="2" w:space="0" w:color="FFFFFF"/>
                                <w:bottom w:val="dashed" w:sz="2" w:space="0" w:color="FFFFFF"/>
                                <w:right w:val="dashed" w:sz="2" w:space="0" w:color="FFFFFF"/>
                              </w:divBdr>
                            </w:div>
                            <w:div w:id="1630211097">
                              <w:marLeft w:val="0"/>
                              <w:marRight w:val="0"/>
                              <w:marTop w:val="0"/>
                              <w:marBottom w:val="0"/>
                              <w:divBdr>
                                <w:top w:val="dashed" w:sz="2" w:space="0" w:color="FFFFFF"/>
                                <w:left w:val="dashed" w:sz="2" w:space="0" w:color="FFFFFF"/>
                                <w:bottom w:val="dashed" w:sz="2" w:space="0" w:color="FFFFFF"/>
                                <w:right w:val="dashed" w:sz="2" w:space="0" w:color="FFFFFF"/>
                              </w:divBdr>
                            </w:div>
                            <w:div w:id="388574320">
                              <w:marLeft w:val="0"/>
                              <w:marRight w:val="0"/>
                              <w:marTop w:val="0"/>
                              <w:marBottom w:val="0"/>
                              <w:divBdr>
                                <w:top w:val="dashed" w:sz="2" w:space="0" w:color="FFFFFF"/>
                                <w:left w:val="dashed" w:sz="2" w:space="0" w:color="FFFFFF"/>
                                <w:bottom w:val="dashed" w:sz="2" w:space="0" w:color="FFFFFF"/>
                                <w:right w:val="dashed" w:sz="2" w:space="0" w:color="FFFFFF"/>
                              </w:divBdr>
                            </w:div>
                            <w:div w:id="1521048887">
                              <w:marLeft w:val="0"/>
                              <w:marRight w:val="0"/>
                              <w:marTop w:val="0"/>
                              <w:marBottom w:val="0"/>
                              <w:divBdr>
                                <w:top w:val="dashed" w:sz="2" w:space="0" w:color="FFFFFF"/>
                                <w:left w:val="dashed" w:sz="2" w:space="0" w:color="FFFFFF"/>
                                <w:bottom w:val="dashed" w:sz="2" w:space="0" w:color="FFFFFF"/>
                                <w:right w:val="dashed" w:sz="2" w:space="0" w:color="FFFFFF"/>
                              </w:divBdr>
                            </w:div>
                            <w:div w:id="601646501">
                              <w:marLeft w:val="0"/>
                              <w:marRight w:val="0"/>
                              <w:marTop w:val="0"/>
                              <w:marBottom w:val="0"/>
                              <w:divBdr>
                                <w:top w:val="dashed" w:sz="2" w:space="0" w:color="FFFFFF"/>
                                <w:left w:val="dashed" w:sz="2" w:space="0" w:color="FFFFFF"/>
                                <w:bottom w:val="dashed" w:sz="2" w:space="0" w:color="FFFFFF"/>
                                <w:right w:val="dashed" w:sz="2" w:space="0" w:color="FFFFFF"/>
                              </w:divBdr>
                            </w:div>
                            <w:div w:id="568420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341900">
                          <w:marLeft w:val="0"/>
                          <w:marRight w:val="0"/>
                          <w:marTop w:val="0"/>
                          <w:marBottom w:val="0"/>
                          <w:divBdr>
                            <w:top w:val="dashed" w:sz="2" w:space="0" w:color="FFFFFF"/>
                            <w:left w:val="dashed" w:sz="2" w:space="0" w:color="FFFFFF"/>
                            <w:bottom w:val="dashed" w:sz="2" w:space="0" w:color="FFFFFF"/>
                            <w:right w:val="dashed" w:sz="2" w:space="0" w:color="FFFFFF"/>
                          </w:divBdr>
                        </w:div>
                        <w:div w:id="1990401922">
                          <w:marLeft w:val="0"/>
                          <w:marRight w:val="0"/>
                          <w:marTop w:val="0"/>
                          <w:marBottom w:val="0"/>
                          <w:divBdr>
                            <w:top w:val="dashed" w:sz="2" w:space="0" w:color="FFFFFF"/>
                            <w:left w:val="dashed" w:sz="2" w:space="0" w:color="FFFFFF"/>
                            <w:bottom w:val="dashed" w:sz="2" w:space="0" w:color="FFFFFF"/>
                            <w:right w:val="dashed" w:sz="2" w:space="0" w:color="FFFFFF"/>
                          </w:divBdr>
                          <w:divsChild>
                            <w:div w:id="321743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1028398">
                      <w:marLeft w:val="0"/>
                      <w:marRight w:val="0"/>
                      <w:marTop w:val="0"/>
                      <w:marBottom w:val="0"/>
                      <w:divBdr>
                        <w:top w:val="dashed" w:sz="2" w:space="0" w:color="FFFFFF"/>
                        <w:left w:val="dashed" w:sz="2" w:space="0" w:color="FFFFFF"/>
                        <w:bottom w:val="dashed" w:sz="2" w:space="0" w:color="FFFFFF"/>
                        <w:right w:val="dashed" w:sz="2" w:space="0" w:color="FFFFFF"/>
                      </w:divBdr>
                    </w:div>
                    <w:div w:id="1425299980">
                      <w:marLeft w:val="0"/>
                      <w:marRight w:val="0"/>
                      <w:marTop w:val="0"/>
                      <w:marBottom w:val="0"/>
                      <w:divBdr>
                        <w:top w:val="dashed" w:sz="2" w:space="0" w:color="FFFFFF"/>
                        <w:left w:val="dashed" w:sz="2" w:space="0" w:color="FFFFFF"/>
                        <w:bottom w:val="dashed" w:sz="2" w:space="0" w:color="FFFFFF"/>
                        <w:right w:val="dashed" w:sz="2" w:space="0" w:color="FFFFFF"/>
                      </w:divBdr>
                      <w:divsChild>
                        <w:div w:id="363530478">
                          <w:marLeft w:val="0"/>
                          <w:marRight w:val="0"/>
                          <w:marTop w:val="0"/>
                          <w:marBottom w:val="0"/>
                          <w:divBdr>
                            <w:top w:val="dashed" w:sz="2" w:space="0" w:color="FFFFFF"/>
                            <w:left w:val="dashed" w:sz="2" w:space="0" w:color="FFFFFF"/>
                            <w:bottom w:val="dashed" w:sz="2" w:space="0" w:color="FFFFFF"/>
                            <w:right w:val="dashed" w:sz="2" w:space="0" w:color="FFFFFF"/>
                          </w:divBdr>
                        </w:div>
                        <w:div w:id="569462380">
                          <w:marLeft w:val="0"/>
                          <w:marRight w:val="0"/>
                          <w:marTop w:val="0"/>
                          <w:marBottom w:val="0"/>
                          <w:divBdr>
                            <w:top w:val="dashed" w:sz="2" w:space="0" w:color="FFFFFF"/>
                            <w:left w:val="dashed" w:sz="2" w:space="0" w:color="FFFFFF"/>
                            <w:bottom w:val="dashed" w:sz="2" w:space="0" w:color="FFFFFF"/>
                            <w:right w:val="dashed" w:sz="2" w:space="0" w:color="FFFFFF"/>
                          </w:divBdr>
                          <w:divsChild>
                            <w:div w:id="576089309">
                              <w:marLeft w:val="0"/>
                              <w:marRight w:val="0"/>
                              <w:marTop w:val="0"/>
                              <w:marBottom w:val="0"/>
                              <w:divBdr>
                                <w:top w:val="dashed" w:sz="2" w:space="0" w:color="FFFFFF"/>
                                <w:left w:val="dashed" w:sz="2" w:space="0" w:color="FFFFFF"/>
                                <w:bottom w:val="dashed" w:sz="2" w:space="0" w:color="FFFFFF"/>
                                <w:right w:val="dashed" w:sz="2" w:space="0" w:color="FFFFFF"/>
                              </w:divBdr>
                            </w:div>
                            <w:div w:id="310139425">
                              <w:marLeft w:val="0"/>
                              <w:marRight w:val="0"/>
                              <w:marTop w:val="0"/>
                              <w:marBottom w:val="0"/>
                              <w:divBdr>
                                <w:top w:val="dashed" w:sz="2" w:space="0" w:color="FFFFFF"/>
                                <w:left w:val="dashed" w:sz="2" w:space="0" w:color="FFFFFF"/>
                                <w:bottom w:val="dashed" w:sz="2" w:space="0" w:color="FFFFFF"/>
                                <w:right w:val="dashed" w:sz="2" w:space="0" w:color="FFFFFF"/>
                              </w:divBdr>
                            </w:div>
                            <w:div w:id="1408335049">
                              <w:marLeft w:val="0"/>
                              <w:marRight w:val="0"/>
                              <w:marTop w:val="0"/>
                              <w:marBottom w:val="0"/>
                              <w:divBdr>
                                <w:top w:val="dashed" w:sz="2" w:space="0" w:color="FFFFFF"/>
                                <w:left w:val="dashed" w:sz="2" w:space="0" w:color="FFFFFF"/>
                                <w:bottom w:val="dashed" w:sz="2" w:space="0" w:color="FFFFFF"/>
                                <w:right w:val="dashed" w:sz="2" w:space="0" w:color="FFFFFF"/>
                              </w:divBdr>
                            </w:div>
                            <w:div w:id="1416168379">
                              <w:marLeft w:val="0"/>
                              <w:marRight w:val="0"/>
                              <w:marTop w:val="0"/>
                              <w:marBottom w:val="0"/>
                              <w:divBdr>
                                <w:top w:val="dashed" w:sz="2" w:space="0" w:color="FFFFFF"/>
                                <w:left w:val="dashed" w:sz="2" w:space="0" w:color="FFFFFF"/>
                                <w:bottom w:val="dashed" w:sz="2" w:space="0" w:color="FFFFFF"/>
                                <w:right w:val="dashed" w:sz="2" w:space="0" w:color="FFFFFF"/>
                              </w:divBdr>
                            </w:div>
                            <w:div w:id="479733966">
                              <w:marLeft w:val="0"/>
                              <w:marRight w:val="0"/>
                              <w:marTop w:val="0"/>
                              <w:marBottom w:val="0"/>
                              <w:divBdr>
                                <w:top w:val="dashed" w:sz="2" w:space="0" w:color="FFFFFF"/>
                                <w:left w:val="dashed" w:sz="2" w:space="0" w:color="FFFFFF"/>
                                <w:bottom w:val="dashed" w:sz="2" w:space="0" w:color="FFFFFF"/>
                                <w:right w:val="dashed" w:sz="2" w:space="0" w:color="FFFFFF"/>
                              </w:divBdr>
                            </w:div>
                            <w:div w:id="17527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516117">
                          <w:marLeft w:val="0"/>
                          <w:marRight w:val="0"/>
                          <w:marTop w:val="0"/>
                          <w:marBottom w:val="0"/>
                          <w:divBdr>
                            <w:top w:val="dashed" w:sz="2" w:space="0" w:color="FFFFFF"/>
                            <w:left w:val="dashed" w:sz="2" w:space="0" w:color="FFFFFF"/>
                            <w:bottom w:val="dashed" w:sz="2" w:space="0" w:color="FFFFFF"/>
                            <w:right w:val="dashed" w:sz="2" w:space="0" w:color="FFFFFF"/>
                          </w:divBdr>
                        </w:div>
                        <w:div w:id="1249076784">
                          <w:marLeft w:val="0"/>
                          <w:marRight w:val="0"/>
                          <w:marTop w:val="0"/>
                          <w:marBottom w:val="0"/>
                          <w:divBdr>
                            <w:top w:val="dashed" w:sz="2" w:space="0" w:color="FFFFFF"/>
                            <w:left w:val="dashed" w:sz="2" w:space="0" w:color="FFFFFF"/>
                            <w:bottom w:val="dashed" w:sz="2" w:space="0" w:color="FFFFFF"/>
                            <w:right w:val="dashed" w:sz="2" w:space="0" w:color="FFFFFF"/>
                          </w:divBdr>
                          <w:divsChild>
                            <w:div w:id="826361256">
                              <w:marLeft w:val="0"/>
                              <w:marRight w:val="0"/>
                              <w:marTop w:val="0"/>
                              <w:marBottom w:val="0"/>
                              <w:divBdr>
                                <w:top w:val="dashed" w:sz="2" w:space="0" w:color="FFFFFF"/>
                                <w:left w:val="dashed" w:sz="2" w:space="0" w:color="FFFFFF"/>
                                <w:bottom w:val="dashed" w:sz="2" w:space="0" w:color="FFFFFF"/>
                                <w:right w:val="dashed" w:sz="2" w:space="0" w:color="FFFFFF"/>
                              </w:divBdr>
                            </w:div>
                            <w:div w:id="1622151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1557608">
                      <w:marLeft w:val="0"/>
                      <w:marRight w:val="0"/>
                      <w:marTop w:val="0"/>
                      <w:marBottom w:val="0"/>
                      <w:divBdr>
                        <w:top w:val="dashed" w:sz="2" w:space="0" w:color="FFFFFF"/>
                        <w:left w:val="dashed" w:sz="2" w:space="0" w:color="FFFFFF"/>
                        <w:bottom w:val="dashed" w:sz="2" w:space="0" w:color="FFFFFF"/>
                        <w:right w:val="dashed" w:sz="2" w:space="0" w:color="FFFFFF"/>
                      </w:divBdr>
                    </w:div>
                    <w:div w:id="1885025721">
                      <w:marLeft w:val="0"/>
                      <w:marRight w:val="0"/>
                      <w:marTop w:val="0"/>
                      <w:marBottom w:val="0"/>
                      <w:divBdr>
                        <w:top w:val="dashed" w:sz="2" w:space="0" w:color="FFFFFF"/>
                        <w:left w:val="dashed" w:sz="2" w:space="0" w:color="FFFFFF"/>
                        <w:bottom w:val="dashed" w:sz="2" w:space="0" w:color="FFFFFF"/>
                        <w:right w:val="dashed" w:sz="2" w:space="0" w:color="FFFFFF"/>
                      </w:divBdr>
                      <w:divsChild>
                        <w:div w:id="500436311">
                          <w:marLeft w:val="0"/>
                          <w:marRight w:val="0"/>
                          <w:marTop w:val="0"/>
                          <w:marBottom w:val="0"/>
                          <w:divBdr>
                            <w:top w:val="dashed" w:sz="2" w:space="0" w:color="FFFFFF"/>
                            <w:left w:val="dashed" w:sz="2" w:space="0" w:color="FFFFFF"/>
                            <w:bottom w:val="dashed" w:sz="2" w:space="0" w:color="FFFFFF"/>
                            <w:right w:val="dashed" w:sz="2" w:space="0" w:color="FFFFFF"/>
                          </w:divBdr>
                        </w:div>
                        <w:div w:id="606425153">
                          <w:marLeft w:val="0"/>
                          <w:marRight w:val="0"/>
                          <w:marTop w:val="0"/>
                          <w:marBottom w:val="0"/>
                          <w:divBdr>
                            <w:top w:val="dashed" w:sz="2" w:space="0" w:color="FFFFFF"/>
                            <w:left w:val="dashed" w:sz="2" w:space="0" w:color="FFFFFF"/>
                            <w:bottom w:val="dashed" w:sz="2" w:space="0" w:color="FFFFFF"/>
                            <w:right w:val="dashed" w:sz="2" w:space="0" w:color="FFFFFF"/>
                          </w:divBdr>
                          <w:divsChild>
                            <w:div w:id="1551259016">
                              <w:marLeft w:val="0"/>
                              <w:marRight w:val="0"/>
                              <w:marTop w:val="0"/>
                              <w:marBottom w:val="0"/>
                              <w:divBdr>
                                <w:top w:val="dashed" w:sz="2" w:space="0" w:color="FFFFFF"/>
                                <w:left w:val="dashed" w:sz="2" w:space="0" w:color="FFFFFF"/>
                                <w:bottom w:val="dashed" w:sz="2" w:space="0" w:color="FFFFFF"/>
                                <w:right w:val="dashed" w:sz="2" w:space="0" w:color="FFFFFF"/>
                              </w:divBdr>
                            </w:div>
                            <w:div w:id="1387799219">
                              <w:marLeft w:val="0"/>
                              <w:marRight w:val="0"/>
                              <w:marTop w:val="0"/>
                              <w:marBottom w:val="0"/>
                              <w:divBdr>
                                <w:top w:val="dashed" w:sz="2" w:space="0" w:color="FFFFFF"/>
                                <w:left w:val="dashed" w:sz="2" w:space="0" w:color="FFFFFF"/>
                                <w:bottom w:val="dashed" w:sz="2" w:space="0" w:color="FFFFFF"/>
                                <w:right w:val="dashed" w:sz="2" w:space="0" w:color="FFFFFF"/>
                              </w:divBdr>
                            </w:div>
                            <w:div w:id="934558536">
                              <w:marLeft w:val="0"/>
                              <w:marRight w:val="0"/>
                              <w:marTop w:val="0"/>
                              <w:marBottom w:val="0"/>
                              <w:divBdr>
                                <w:top w:val="dashed" w:sz="2" w:space="0" w:color="FFFFFF"/>
                                <w:left w:val="dashed" w:sz="2" w:space="0" w:color="FFFFFF"/>
                                <w:bottom w:val="dashed" w:sz="2" w:space="0" w:color="FFFFFF"/>
                                <w:right w:val="dashed" w:sz="2" w:space="0" w:color="FFFFFF"/>
                              </w:divBdr>
                            </w:div>
                            <w:div w:id="1852985165">
                              <w:marLeft w:val="0"/>
                              <w:marRight w:val="0"/>
                              <w:marTop w:val="0"/>
                              <w:marBottom w:val="0"/>
                              <w:divBdr>
                                <w:top w:val="dashed" w:sz="2" w:space="0" w:color="FFFFFF"/>
                                <w:left w:val="dashed" w:sz="2" w:space="0" w:color="FFFFFF"/>
                                <w:bottom w:val="dashed" w:sz="2" w:space="0" w:color="FFFFFF"/>
                                <w:right w:val="dashed" w:sz="2" w:space="0" w:color="FFFFFF"/>
                              </w:divBdr>
                              <w:divsChild>
                                <w:div w:id="1340543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924246">
                              <w:marLeft w:val="0"/>
                              <w:marRight w:val="0"/>
                              <w:marTop w:val="0"/>
                              <w:marBottom w:val="0"/>
                              <w:divBdr>
                                <w:top w:val="dashed" w:sz="2" w:space="0" w:color="FFFFFF"/>
                                <w:left w:val="dashed" w:sz="2" w:space="0" w:color="FFFFFF"/>
                                <w:bottom w:val="dashed" w:sz="2" w:space="0" w:color="FFFFFF"/>
                                <w:right w:val="dashed" w:sz="2" w:space="0" w:color="FFFFFF"/>
                              </w:divBdr>
                            </w:div>
                            <w:div w:id="1040326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723691">
                          <w:marLeft w:val="0"/>
                          <w:marRight w:val="0"/>
                          <w:marTop w:val="0"/>
                          <w:marBottom w:val="0"/>
                          <w:divBdr>
                            <w:top w:val="dashed" w:sz="2" w:space="0" w:color="FFFFFF"/>
                            <w:left w:val="dashed" w:sz="2" w:space="0" w:color="FFFFFF"/>
                            <w:bottom w:val="dashed" w:sz="2" w:space="0" w:color="FFFFFF"/>
                            <w:right w:val="dashed" w:sz="2" w:space="0" w:color="FFFFFF"/>
                          </w:divBdr>
                        </w:div>
                        <w:div w:id="972558880">
                          <w:marLeft w:val="0"/>
                          <w:marRight w:val="0"/>
                          <w:marTop w:val="0"/>
                          <w:marBottom w:val="0"/>
                          <w:divBdr>
                            <w:top w:val="dashed" w:sz="2" w:space="0" w:color="FFFFFF"/>
                            <w:left w:val="dashed" w:sz="2" w:space="0" w:color="FFFFFF"/>
                            <w:bottom w:val="dashed" w:sz="2" w:space="0" w:color="FFFFFF"/>
                            <w:right w:val="dashed" w:sz="2" w:space="0" w:color="FFFFFF"/>
                          </w:divBdr>
                          <w:divsChild>
                            <w:div w:id="844051252">
                              <w:marLeft w:val="0"/>
                              <w:marRight w:val="0"/>
                              <w:marTop w:val="0"/>
                              <w:marBottom w:val="0"/>
                              <w:divBdr>
                                <w:top w:val="dashed" w:sz="2" w:space="0" w:color="FFFFFF"/>
                                <w:left w:val="dashed" w:sz="2" w:space="0" w:color="FFFFFF"/>
                                <w:bottom w:val="dashed" w:sz="2" w:space="0" w:color="FFFFFF"/>
                                <w:right w:val="dashed" w:sz="2" w:space="0" w:color="FFFFFF"/>
                              </w:divBdr>
                            </w:div>
                            <w:div w:id="1509905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7668812">
                      <w:marLeft w:val="0"/>
                      <w:marRight w:val="0"/>
                      <w:marTop w:val="0"/>
                      <w:marBottom w:val="0"/>
                      <w:divBdr>
                        <w:top w:val="dashed" w:sz="2" w:space="0" w:color="FFFFFF"/>
                        <w:left w:val="dashed" w:sz="2" w:space="0" w:color="FFFFFF"/>
                        <w:bottom w:val="dashed" w:sz="2" w:space="0" w:color="FFFFFF"/>
                        <w:right w:val="dashed" w:sz="2" w:space="0" w:color="FFFFFF"/>
                      </w:divBdr>
                    </w:div>
                    <w:div w:id="1831406309">
                      <w:marLeft w:val="0"/>
                      <w:marRight w:val="0"/>
                      <w:marTop w:val="0"/>
                      <w:marBottom w:val="0"/>
                      <w:divBdr>
                        <w:top w:val="dashed" w:sz="2" w:space="0" w:color="FFFFFF"/>
                        <w:left w:val="dashed" w:sz="2" w:space="0" w:color="FFFFFF"/>
                        <w:bottom w:val="dashed" w:sz="2" w:space="0" w:color="FFFFFF"/>
                        <w:right w:val="dashed" w:sz="2" w:space="0" w:color="FFFFFF"/>
                      </w:divBdr>
                    </w:div>
                    <w:div w:id="2040278690">
                      <w:marLeft w:val="0"/>
                      <w:marRight w:val="0"/>
                      <w:marTop w:val="0"/>
                      <w:marBottom w:val="0"/>
                      <w:divBdr>
                        <w:top w:val="dashed" w:sz="2" w:space="0" w:color="FFFFFF"/>
                        <w:left w:val="dashed" w:sz="2" w:space="0" w:color="FFFFFF"/>
                        <w:bottom w:val="dashed" w:sz="2" w:space="0" w:color="FFFFFF"/>
                        <w:right w:val="dashed" w:sz="2" w:space="0" w:color="FFFFFF"/>
                      </w:divBdr>
                    </w:div>
                    <w:div w:id="423378016">
                      <w:marLeft w:val="0"/>
                      <w:marRight w:val="0"/>
                      <w:marTop w:val="0"/>
                      <w:marBottom w:val="0"/>
                      <w:divBdr>
                        <w:top w:val="dashed" w:sz="2" w:space="0" w:color="FFFFFF"/>
                        <w:left w:val="dashed" w:sz="2" w:space="0" w:color="FFFFFF"/>
                        <w:bottom w:val="dashed" w:sz="2" w:space="0" w:color="FFFFFF"/>
                        <w:right w:val="dashed" w:sz="2" w:space="0" w:color="FFFFFF"/>
                      </w:divBdr>
                    </w:div>
                    <w:div w:id="1494300886">
                      <w:marLeft w:val="0"/>
                      <w:marRight w:val="0"/>
                      <w:marTop w:val="0"/>
                      <w:marBottom w:val="0"/>
                      <w:divBdr>
                        <w:top w:val="dashed" w:sz="2" w:space="0" w:color="FFFFFF"/>
                        <w:left w:val="dashed" w:sz="2" w:space="0" w:color="FFFFFF"/>
                        <w:bottom w:val="dashed" w:sz="2" w:space="0" w:color="FFFFFF"/>
                        <w:right w:val="dashed" w:sz="2" w:space="0" w:color="FFFFFF"/>
                      </w:divBdr>
                    </w:div>
                    <w:div w:id="2020765395">
                      <w:marLeft w:val="0"/>
                      <w:marRight w:val="0"/>
                      <w:marTop w:val="0"/>
                      <w:marBottom w:val="0"/>
                      <w:divBdr>
                        <w:top w:val="dashed" w:sz="2" w:space="0" w:color="FFFFFF"/>
                        <w:left w:val="dashed" w:sz="2" w:space="0" w:color="FFFFFF"/>
                        <w:bottom w:val="dashed" w:sz="2" w:space="0" w:color="FFFFFF"/>
                        <w:right w:val="dashed" w:sz="2" w:space="0" w:color="FFFFFF"/>
                      </w:divBdr>
                    </w:div>
                    <w:div w:id="966472050">
                      <w:marLeft w:val="0"/>
                      <w:marRight w:val="0"/>
                      <w:marTop w:val="0"/>
                      <w:marBottom w:val="0"/>
                      <w:divBdr>
                        <w:top w:val="dashed" w:sz="2" w:space="0" w:color="FFFFFF"/>
                        <w:left w:val="dashed" w:sz="2" w:space="0" w:color="FFFFFF"/>
                        <w:bottom w:val="dashed" w:sz="2" w:space="0" w:color="FFFFFF"/>
                        <w:right w:val="dashed" w:sz="2" w:space="0" w:color="FFFFFF"/>
                      </w:divBdr>
                    </w:div>
                    <w:div w:id="1755131110">
                      <w:marLeft w:val="0"/>
                      <w:marRight w:val="0"/>
                      <w:marTop w:val="0"/>
                      <w:marBottom w:val="0"/>
                      <w:divBdr>
                        <w:top w:val="dashed" w:sz="2" w:space="0" w:color="FFFFFF"/>
                        <w:left w:val="dashed" w:sz="2" w:space="0" w:color="FFFFFF"/>
                        <w:bottom w:val="dashed" w:sz="2" w:space="0" w:color="FFFFFF"/>
                        <w:right w:val="dashed" w:sz="2" w:space="0" w:color="FFFFFF"/>
                      </w:divBdr>
                    </w:div>
                    <w:div w:id="306126975">
                      <w:marLeft w:val="0"/>
                      <w:marRight w:val="0"/>
                      <w:marTop w:val="0"/>
                      <w:marBottom w:val="0"/>
                      <w:divBdr>
                        <w:top w:val="dashed" w:sz="2" w:space="0" w:color="FFFFFF"/>
                        <w:left w:val="dashed" w:sz="2" w:space="0" w:color="FFFFFF"/>
                        <w:bottom w:val="dashed" w:sz="2" w:space="0" w:color="FFFFFF"/>
                        <w:right w:val="dashed" w:sz="2" w:space="0" w:color="FFFFFF"/>
                      </w:divBdr>
                    </w:div>
                    <w:div w:id="731512882">
                      <w:marLeft w:val="0"/>
                      <w:marRight w:val="0"/>
                      <w:marTop w:val="0"/>
                      <w:marBottom w:val="0"/>
                      <w:divBdr>
                        <w:top w:val="dashed" w:sz="2" w:space="0" w:color="FFFFFF"/>
                        <w:left w:val="dashed" w:sz="2" w:space="0" w:color="FFFFFF"/>
                        <w:bottom w:val="dashed" w:sz="2" w:space="0" w:color="FFFFFF"/>
                        <w:right w:val="dashed" w:sz="2" w:space="0" w:color="FFFFFF"/>
                      </w:divBdr>
                    </w:div>
                    <w:div w:id="126434528">
                      <w:marLeft w:val="0"/>
                      <w:marRight w:val="0"/>
                      <w:marTop w:val="0"/>
                      <w:marBottom w:val="0"/>
                      <w:divBdr>
                        <w:top w:val="dashed" w:sz="2" w:space="0" w:color="FFFFFF"/>
                        <w:left w:val="dashed" w:sz="2" w:space="0" w:color="FFFFFF"/>
                        <w:bottom w:val="dashed" w:sz="2" w:space="0" w:color="FFFFFF"/>
                        <w:right w:val="dashed" w:sz="2" w:space="0" w:color="FFFFFF"/>
                      </w:divBdr>
                    </w:div>
                    <w:div w:id="2126734001">
                      <w:marLeft w:val="0"/>
                      <w:marRight w:val="0"/>
                      <w:marTop w:val="0"/>
                      <w:marBottom w:val="0"/>
                      <w:divBdr>
                        <w:top w:val="dashed" w:sz="2" w:space="0" w:color="FFFFFF"/>
                        <w:left w:val="dashed" w:sz="2" w:space="0" w:color="FFFFFF"/>
                        <w:bottom w:val="dashed" w:sz="2" w:space="0" w:color="FFFFFF"/>
                        <w:right w:val="dashed" w:sz="2" w:space="0" w:color="FFFFFF"/>
                      </w:divBdr>
                    </w:div>
                    <w:div w:id="606736893">
                      <w:marLeft w:val="0"/>
                      <w:marRight w:val="0"/>
                      <w:marTop w:val="0"/>
                      <w:marBottom w:val="0"/>
                      <w:divBdr>
                        <w:top w:val="dashed" w:sz="2" w:space="0" w:color="FFFFFF"/>
                        <w:left w:val="dashed" w:sz="2" w:space="0" w:color="FFFFFF"/>
                        <w:bottom w:val="dashed" w:sz="2" w:space="0" w:color="FFFFFF"/>
                        <w:right w:val="dashed" w:sz="2" w:space="0" w:color="FFFFFF"/>
                      </w:divBdr>
                      <w:divsChild>
                        <w:div w:id="1342316647">
                          <w:marLeft w:val="0"/>
                          <w:marRight w:val="0"/>
                          <w:marTop w:val="0"/>
                          <w:marBottom w:val="0"/>
                          <w:divBdr>
                            <w:top w:val="dashed" w:sz="2" w:space="0" w:color="FFFFFF"/>
                            <w:left w:val="dashed" w:sz="2" w:space="0" w:color="FFFFFF"/>
                            <w:bottom w:val="dashed" w:sz="2" w:space="0" w:color="FFFFFF"/>
                            <w:right w:val="dashed" w:sz="2" w:space="0" w:color="FFFFFF"/>
                          </w:divBdr>
                        </w:div>
                        <w:div w:id="694354811">
                          <w:marLeft w:val="0"/>
                          <w:marRight w:val="0"/>
                          <w:marTop w:val="0"/>
                          <w:marBottom w:val="0"/>
                          <w:divBdr>
                            <w:top w:val="dashed" w:sz="2" w:space="0" w:color="FFFFFF"/>
                            <w:left w:val="dashed" w:sz="2" w:space="0" w:color="FFFFFF"/>
                            <w:bottom w:val="dashed" w:sz="2" w:space="0" w:color="FFFFFF"/>
                            <w:right w:val="dashed" w:sz="2" w:space="0" w:color="FFFFFF"/>
                          </w:divBdr>
                        </w:div>
                        <w:div w:id="335545227">
                          <w:marLeft w:val="0"/>
                          <w:marRight w:val="0"/>
                          <w:marTop w:val="0"/>
                          <w:marBottom w:val="0"/>
                          <w:divBdr>
                            <w:top w:val="dashed" w:sz="2" w:space="0" w:color="FFFFFF"/>
                            <w:left w:val="dashed" w:sz="2" w:space="0" w:color="FFFFFF"/>
                            <w:bottom w:val="dashed" w:sz="2" w:space="0" w:color="FFFFFF"/>
                            <w:right w:val="dashed" w:sz="2" w:space="0" w:color="FFFFFF"/>
                          </w:divBdr>
                        </w:div>
                        <w:div w:id="1913468804">
                          <w:marLeft w:val="0"/>
                          <w:marRight w:val="0"/>
                          <w:marTop w:val="0"/>
                          <w:marBottom w:val="0"/>
                          <w:divBdr>
                            <w:top w:val="dashed" w:sz="2" w:space="0" w:color="FFFFFF"/>
                            <w:left w:val="dashed" w:sz="2" w:space="0" w:color="FFFFFF"/>
                            <w:bottom w:val="dashed" w:sz="2" w:space="0" w:color="FFFFFF"/>
                            <w:right w:val="dashed" w:sz="2" w:space="0" w:color="FFFFFF"/>
                          </w:divBdr>
                        </w:div>
                        <w:div w:id="1282684273">
                          <w:marLeft w:val="0"/>
                          <w:marRight w:val="0"/>
                          <w:marTop w:val="0"/>
                          <w:marBottom w:val="0"/>
                          <w:divBdr>
                            <w:top w:val="dashed" w:sz="2" w:space="0" w:color="FFFFFF"/>
                            <w:left w:val="dashed" w:sz="2" w:space="0" w:color="FFFFFF"/>
                            <w:bottom w:val="dashed" w:sz="2" w:space="0" w:color="FFFFFF"/>
                            <w:right w:val="dashed" w:sz="2" w:space="0" w:color="FFFFFF"/>
                          </w:divBdr>
                        </w:div>
                        <w:div w:id="1413626315">
                          <w:marLeft w:val="0"/>
                          <w:marRight w:val="0"/>
                          <w:marTop w:val="0"/>
                          <w:marBottom w:val="0"/>
                          <w:divBdr>
                            <w:top w:val="dashed" w:sz="2" w:space="0" w:color="FFFFFF"/>
                            <w:left w:val="dashed" w:sz="2" w:space="0" w:color="FFFFFF"/>
                            <w:bottom w:val="dashed" w:sz="2" w:space="0" w:color="FFFFFF"/>
                            <w:right w:val="dashed" w:sz="2" w:space="0" w:color="FFFFFF"/>
                          </w:divBdr>
                        </w:div>
                        <w:div w:id="1109934958">
                          <w:marLeft w:val="0"/>
                          <w:marRight w:val="0"/>
                          <w:marTop w:val="0"/>
                          <w:marBottom w:val="0"/>
                          <w:divBdr>
                            <w:top w:val="dashed" w:sz="2" w:space="0" w:color="FFFFFF"/>
                            <w:left w:val="dashed" w:sz="2" w:space="0" w:color="FFFFFF"/>
                            <w:bottom w:val="dashed" w:sz="2" w:space="0" w:color="FFFFFF"/>
                            <w:right w:val="dashed" w:sz="2" w:space="0" w:color="FFFFFF"/>
                          </w:divBdr>
                        </w:div>
                        <w:div w:id="1871256157">
                          <w:marLeft w:val="0"/>
                          <w:marRight w:val="0"/>
                          <w:marTop w:val="0"/>
                          <w:marBottom w:val="0"/>
                          <w:divBdr>
                            <w:top w:val="dashed" w:sz="2" w:space="0" w:color="FFFFFF"/>
                            <w:left w:val="dashed" w:sz="2" w:space="0" w:color="FFFFFF"/>
                            <w:bottom w:val="dashed" w:sz="2" w:space="0" w:color="FFFFFF"/>
                            <w:right w:val="dashed" w:sz="2" w:space="0" w:color="FFFFFF"/>
                          </w:divBdr>
                        </w:div>
                        <w:div w:id="2146196369">
                          <w:marLeft w:val="0"/>
                          <w:marRight w:val="0"/>
                          <w:marTop w:val="0"/>
                          <w:marBottom w:val="0"/>
                          <w:divBdr>
                            <w:top w:val="dashed" w:sz="2" w:space="0" w:color="FFFFFF"/>
                            <w:left w:val="dashed" w:sz="2" w:space="0" w:color="FFFFFF"/>
                            <w:bottom w:val="dashed" w:sz="2" w:space="0" w:color="FFFFFF"/>
                            <w:right w:val="dashed" w:sz="2" w:space="0" w:color="FFFFFF"/>
                          </w:divBdr>
                        </w:div>
                        <w:div w:id="1823043747">
                          <w:marLeft w:val="0"/>
                          <w:marRight w:val="0"/>
                          <w:marTop w:val="0"/>
                          <w:marBottom w:val="0"/>
                          <w:divBdr>
                            <w:top w:val="dashed" w:sz="2" w:space="0" w:color="FFFFFF"/>
                            <w:left w:val="dashed" w:sz="2" w:space="0" w:color="FFFFFF"/>
                            <w:bottom w:val="dashed" w:sz="2" w:space="0" w:color="FFFFFF"/>
                            <w:right w:val="dashed" w:sz="2" w:space="0" w:color="FFFFFF"/>
                          </w:divBdr>
                        </w:div>
                        <w:div w:id="1238907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25920">
                      <w:marLeft w:val="0"/>
                      <w:marRight w:val="0"/>
                      <w:marTop w:val="0"/>
                      <w:marBottom w:val="0"/>
                      <w:divBdr>
                        <w:top w:val="dashed" w:sz="2" w:space="0" w:color="FFFFFF"/>
                        <w:left w:val="dashed" w:sz="2" w:space="0" w:color="FFFFFF"/>
                        <w:bottom w:val="dashed" w:sz="2" w:space="0" w:color="FFFFFF"/>
                        <w:right w:val="dashed" w:sz="2" w:space="0" w:color="FFFFFF"/>
                      </w:divBdr>
                    </w:div>
                    <w:div w:id="1266574136">
                      <w:marLeft w:val="0"/>
                      <w:marRight w:val="0"/>
                      <w:marTop w:val="0"/>
                      <w:marBottom w:val="0"/>
                      <w:divBdr>
                        <w:top w:val="dashed" w:sz="2" w:space="0" w:color="FFFFFF"/>
                        <w:left w:val="dashed" w:sz="2" w:space="0" w:color="FFFFFF"/>
                        <w:bottom w:val="dashed" w:sz="2" w:space="0" w:color="FFFFFF"/>
                        <w:right w:val="dashed" w:sz="2" w:space="0" w:color="FFFFFF"/>
                      </w:divBdr>
                    </w:div>
                    <w:div w:id="1440562711">
                      <w:marLeft w:val="0"/>
                      <w:marRight w:val="0"/>
                      <w:marTop w:val="0"/>
                      <w:marBottom w:val="0"/>
                      <w:divBdr>
                        <w:top w:val="dashed" w:sz="2" w:space="0" w:color="FFFFFF"/>
                        <w:left w:val="dashed" w:sz="2" w:space="0" w:color="FFFFFF"/>
                        <w:bottom w:val="dashed" w:sz="2" w:space="0" w:color="FFFFFF"/>
                        <w:right w:val="dashed" w:sz="2" w:space="0" w:color="FFFFFF"/>
                      </w:divBdr>
                      <w:divsChild>
                        <w:div w:id="87124871">
                          <w:marLeft w:val="0"/>
                          <w:marRight w:val="0"/>
                          <w:marTop w:val="0"/>
                          <w:marBottom w:val="0"/>
                          <w:divBdr>
                            <w:top w:val="dashed" w:sz="2" w:space="0" w:color="FFFFFF"/>
                            <w:left w:val="dashed" w:sz="2" w:space="0" w:color="FFFFFF"/>
                            <w:bottom w:val="dashed" w:sz="2" w:space="0" w:color="FFFFFF"/>
                            <w:right w:val="dashed" w:sz="2" w:space="0" w:color="FFFFFF"/>
                          </w:divBdr>
                        </w:div>
                        <w:div w:id="976031701">
                          <w:marLeft w:val="0"/>
                          <w:marRight w:val="0"/>
                          <w:marTop w:val="0"/>
                          <w:marBottom w:val="0"/>
                          <w:divBdr>
                            <w:top w:val="dashed" w:sz="2" w:space="0" w:color="FFFFFF"/>
                            <w:left w:val="dashed" w:sz="2" w:space="0" w:color="FFFFFF"/>
                            <w:bottom w:val="dashed" w:sz="2" w:space="0" w:color="FFFFFF"/>
                            <w:right w:val="dashed" w:sz="2" w:space="0" w:color="FFFFFF"/>
                          </w:divBdr>
                        </w:div>
                        <w:div w:id="1766531817">
                          <w:marLeft w:val="0"/>
                          <w:marRight w:val="0"/>
                          <w:marTop w:val="0"/>
                          <w:marBottom w:val="0"/>
                          <w:divBdr>
                            <w:top w:val="dashed" w:sz="2" w:space="0" w:color="FFFFFF"/>
                            <w:left w:val="dashed" w:sz="2" w:space="0" w:color="FFFFFF"/>
                            <w:bottom w:val="dashed" w:sz="2" w:space="0" w:color="FFFFFF"/>
                            <w:right w:val="dashed" w:sz="2" w:space="0" w:color="FFFFFF"/>
                          </w:divBdr>
                        </w:div>
                        <w:div w:id="1368799184">
                          <w:marLeft w:val="0"/>
                          <w:marRight w:val="0"/>
                          <w:marTop w:val="0"/>
                          <w:marBottom w:val="0"/>
                          <w:divBdr>
                            <w:top w:val="dashed" w:sz="2" w:space="0" w:color="FFFFFF"/>
                            <w:left w:val="dashed" w:sz="2" w:space="0" w:color="FFFFFF"/>
                            <w:bottom w:val="dashed" w:sz="2" w:space="0" w:color="FFFFFF"/>
                            <w:right w:val="dashed" w:sz="2" w:space="0" w:color="FFFFFF"/>
                          </w:divBdr>
                        </w:div>
                        <w:div w:id="1027636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987444">
                      <w:marLeft w:val="0"/>
                      <w:marRight w:val="0"/>
                      <w:marTop w:val="0"/>
                      <w:marBottom w:val="0"/>
                      <w:divBdr>
                        <w:top w:val="dashed" w:sz="2" w:space="0" w:color="FFFFFF"/>
                        <w:left w:val="dashed" w:sz="2" w:space="0" w:color="FFFFFF"/>
                        <w:bottom w:val="dashed" w:sz="2" w:space="0" w:color="FFFFFF"/>
                        <w:right w:val="dashed" w:sz="2" w:space="0" w:color="FFFFFF"/>
                      </w:divBdr>
                    </w:div>
                    <w:div w:id="415634640">
                      <w:marLeft w:val="0"/>
                      <w:marRight w:val="0"/>
                      <w:marTop w:val="0"/>
                      <w:marBottom w:val="0"/>
                      <w:divBdr>
                        <w:top w:val="dashed" w:sz="2" w:space="0" w:color="FFFFFF"/>
                        <w:left w:val="dashed" w:sz="2" w:space="0" w:color="FFFFFF"/>
                        <w:bottom w:val="dashed" w:sz="2" w:space="0" w:color="FFFFFF"/>
                        <w:right w:val="dashed" w:sz="2" w:space="0" w:color="FFFFFF"/>
                      </w:divBdr>
                      <w:divsChild>
                        <w:div w:id="49310892">
                          <w:marLeft w:val="0"/>
                          <w:marRight w:val="0"/>
                          <w:marTop w:val="0"/>
                          <w:marBottom w:val="0"/>
                          <w:divBdr>
                            <w:top w:val="dashed" w:sz="2" w:space="0" w:color="FFFFFF"/>
                            <w:left w:val="dashed" w:sz="2" w:space="0" w:color="FFFFFF"/>
                            <w:bottom w:val="dashed" w:sz="2" w:space="0" w:color="FFFFFF"/>
                            <w:right w:val="dashed" w:sz="2" w:space="0" w:color="FFFFFF"/>
                          </w:divBdr>
                        </w:div>
                        <w:div w:id="680471296">
                          <w:marLeft w:val="0"/>
                          <w:marRight w:val="0"/>
                          <w:marTop w:val="0"/>
                          <w:marBottom w:val="0"/>
                          <w:divBdr>
                            <w:top w:val="dashed" w:sz="2" w:space="0" w:color="FFFFFF"/>
                            <w:left w:val="dashed" w:sz="2" w:space="0" w:color="FFFFFF"/>
                            <w:bottom w:val="dashed" w:sz="2" w:space="0" w:color="FFFFFF"/>
                            <w:right w:val="dashed" w:sz="2" w:space="0" w:color="FFFFFF"/>
                          </w:divBdr>
                        </w:div>
                        <w:div w:id="1155220474">
                          <w:marLeft w:val="0"/>
                          <w:marRight w:val="0"/>
                          <w:marTop w:val="0"/>
                          <w:marBottom w:val="0"/>
                          <w:divBdr>
                            <w:top w:val="dashed" w:sz="2" w:space="0" w:color="FFFFFF"/>
                            <w:left w:val="dashed" w:sz="2" w:space="0" w:color="FFFFFF"/>
                            <w:bottom w:val="dashed" w:sz="2" w:space="0" w:color="FFFFFF"/>
                            <w:right w:val="dashed" w:sz="2" w:space="0" w:color="FFFFFF"/>
                          </w:divBdr>
                          <w:divsChild>
                            <w:div w:id="791705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342193">
                          <w:marLeft w:val="0"/>
                          <w:marRight w:val="0"/>
                          <w:marTop w:val="0"/>
                          <w:marBottom w:val="0"/>
                          <w:divBdr>
                            <w:top w:val="dashed" w:sz="2" w:space="0" w:color="FFFFFF"/>
                            <w:left w:val="dashed" w:sz="2" w:space="0" w:color="FFFFFF"/>
                            <w:bottom w:val="dashed" w:sz="2" w:space="0" w:color="FFFFFF"/>
                            <w:right w:val="dashed" w:sz="2" w:space="0" w:color="FFFFFF"/>
                          </w:divBdr>
                        </w:div>
                        <w:div w:id="867528402">
                          <w:marLeft w:val="0"/>
                          <w:marRight w:val="0"/>
                          <w:marTop w:val="0"/>
                          <w:marBottom w:val="0"/>
                          <w:divBdr>
                            <w:top w:val="dashed" w:sz="2" w:space="0" w:color="FFFFFF"/>
                            <w:left w:val="dashed" w:sz="2" w:space="0" w:color="FFFFFF"/>
                            <w:bottom w:val="dashed" w:sz="2" w:space="0" w:color="FFFFFF"/>
                            <w:right w:val="dashed" w:sz="2" w:space="0" w:color="FFFFFF"/>
                          </w:divBdr>
                        </w:div>
                        <w:div w:id="123936683">
                          <w:marLeft w:val="0"/>
                          <w:marRight w:val="0"/>
                          <w:marTop w:val="0"/>
                          <w:marBottom w:val="0"/>
                          <w:divBdr>
                            <w:top w:val="dashed" w:sz="2" w:space="0" w:color="FFFFFF"/>
                            <w:left w:val="dashed" w:sz="2" w:space="0" w:color="FFFFFF"/>
                            <w:bottom w:val="dashed" w:sz="2" w:space="0" w:color="FFFFFF"/>
                            <w:right w:val="dashed" w:sz="2" w:space="0" w:color="FFFFFF"/>
                          </w:divBdr>
                          <w:divsChild>
                            <w:div w:id="616789319">
                              <w:marLeft w:val="0"/>
                              <w:marRight w:val="0"/>
                              <w:marTop w:val="0"/>
                              <w:marBottom w:val="0"/>
                              <w:divBdr>
                                <w:top w:val="dashed" w:sz="2" w:space="0" w:color="FFFFFF"/>
                                <w:left w:val="dashed" w:sz="2" w:space="0" w:color="FFFFFF"/>
                                <w:bottom w:val="dashed" w:sz="2" w:space="0" w:color="FFFFFF"/>
                                <w:right w:val="dashed" w:sz="2" w:space="0" w:color="FFFFFF"/>
                              </w:divBdr>
                            </w:div>
                            <w:div w:id="1086414244">
                              <w:marLeft w:val="0"/>
                              <w:marRight w:val="0"/>
                              <w:marTop w:val="0"/>
                              <w:marBottom w:val="0"/>
                              <w:divBdr>
                                <w:top w:val="dashed" w:sz="2" w:space="0" w:color="FFFFFF"/>
                                <w:left w:val="dashed" w:sz="2" w:space="0" w:color="FFFFFF"/>
                                <w:bottom w:val="dashed" w:sz="2" w:space="0" w:color="FFFFFF"/>
                                <w:right w:val="dashed" w:sz="2" w:space="0" w:color="FFFFFF"/>
                              </w:divBdr>
                            </w:div>
                            <w:div w:id="2052224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960313">
                          <w:marLeft w:val="0"/>
                          <w:marRight w:val="0"/>
                          <w:marTop w:val="0"/>
                          <w:marBottom w:val="0"/>
                          <w:divBdr>
                            <w:top w:val="dashed" w:sz="2" w:space="0" w:color="FFFFFF"/>
                            <w:left w:val="dashed" w:sz="2" w:space="0" w:color="FFFFFF"/>
                            <w:bottom w:val="dashed" w:sz="2" w:space="0" w:color="FFFFFF"/>
                            <w:right w:val="dashed" w:sz="2" w:space="0" w:color="FFFFFF"/>
                          </w:divBdr>
                        </w:div>
                        <w:div w:id="1591815189">
                          <w:marLeft w:val="0"/>
                          <w:marRight w:val="0"/>
                          <w:marTop w:val="0"/>
                          <w:marBottom w:val="0"/>
                          <w:divBdr>
                            <w:top w:val="dashed" w:sz="2" w:space="0" w:color="FFFFFF"/>
                            <w:left w:val="dashed" w:sz="2" w:space="0" w:color="FFFFFF"/>
                            <w:bottom w:val="dashed" w:sz="2" w:space="0" w:color="FFFFFF"/>
                            <w:right w:val="dashed" w:sz="2" w:space="0" w:color="FFFFFF"/>
                          </w:divBdr>
                        </w:div>
                        <w:div w:id="961031241">
                          <w:marLeft w:val="0"/>
                          <w:marRight w:val="0"/>
                          <w:marTop w:val="0"/>
                          <w:marBottom w:val="0"/>
                          <w:divBdr>
                            <w:top w:val="dashed" w:sz="2" w:space="0" w:color="FFFFFF"/>
                            <w:left w:val="dashed" w:sz="2" w:space="0" w:color="FFFFFF"/>
                            <w:bottom w:val="dashed" w:sz="2" w:space="0" w:color="FFFFFF"/>
                            <w:right w:val="dashed" w:sz="2" w:space="0" w:color="FFFFFF"/>
                          </w:divBdr>
                        </w:div>
                        <w:div w:id="2139567425">
                          <w:marLeft w:val="0"/>
                          <w:marRight w:val="0"/>
                          <w:marTop w:val="0"/>
                          <w:marBottom w:val="0"/>
                          <w:divBdr>
                            <w:top w:val="dashed" w:sz="2" w:space="0" w:color="FFFFFF"/>
                            <w:left w:val="dashed" w:sz="2" w:space="0" w:color="FFFFFF"/>
                            <w:bottom w:val="dashed" w:sz="2" w:space="0" w:color="FFFFFF"/>
                            <w:right w:val="dashed" w:sz="2" w:space="0" w:color="FFFFFF"/>
                          </w:divBdr>
                        </w:div>
                        <w:div w:id="337587436">
                          <w:marLeft w:val="0"/>
                          <w:marRight w:val="0"/>
                          <w:marTop w:val="0"/>
                          <w:marBottom w:val="0"/>
                          <w:divBdr>
                            <w:top w:val="dashed" w:sz="2" w:space="0" w:color="FFFFFF"/>
                            <w:left w:val="dashed" w:sz="2" w:space="0" w:color="FFFFFF"/>
                            <w:bottom w:val="dashed" w:sz="2" w:space="0" w:color="FFFFFF"/>
                            <w:right w:val="dashed" w:sz="2" w:space="0" w:color="FFFFFF"/>
                          </w:divBdr>
                        </w:div>
                        <w:div w:id="1781141344">
                          <w:marLeft w:val="0"/>
                          <w:marRight w:val="0"/>
                          <w:marTop w:val="0"/>
                          <w:marBottom w:val="0"/>
                          <w:divBdr>
                            <w:top w:val="dashed" w:sz="2" w:space="0" w:color="FFFFFF"/>
                            <w:left w:val="dashed" w:sz="2" w:space="0" w:color="FFFFFF"/>
                            <w:bottom w:val="dashed" w:sz="2" w:space="0" w:color="FFFFFF"/>
                            <w:right w:val="dashed" w:sz="2" w:space="0" w:color="FFFFFF"/>
                          </w:divBdr>
                        </w:div>
                        <w:div w:id="1467549232">
                          <w:marLeft w:val="0"/>
                          <w:marRight w:val="0"/>
                          <w:marTop w:val="0"/>
                          <w:marBottom w:val="0"/>
                          <w:divBdr>
                            <w:top w:val="dashed" w:sz="2" w:space="0" w:color="FFFFFF"/>
                            <w:left w:val="dashed" w:sz="2" w:space="0" w:color="FFFFFF"/>
                            <w:bottom w:val="dashed" w:sz="2" w:space="0" w:color="FFFFFF"/>
                            <w:right w:val="dashed" w:sz="2" w:space="0" w:color="FFFFFF"/>
                          </w:divBdr>
                        </w:div>
                        <w:div w:id="1650011205">
                          <w:marLeft w:val="0"/>
                          <w:marRight w:val="0"/>
                          <w:marTop w:val="0"/>
                          <w:marBottom w:val="0"/>
                          <w:divBdr>
                            <w:top w:val="dashed" w:sz="2" w:space="0" w:color="FFFFFF"/>
                            <w:left w:val="dashed" w:sz="2" w:space="0" w:color="FFFFFF"/>
                            <w:bottom w:val="dashed" w:sz="2" w:space="0" w:color="FFFFFF"/>
                            <w:right w:val="dashed" w:sz="2" w:space="0" w:color="FFFFFF"/>
                          </w:divBdr>
                        </w:div>
                        <w:div w:id="1708604414">
                          <w:marLeft w:val="0"/>
                          <w:marRight w:val="0"/>
                          <w:marTop w:val="0"/>
                          <w:marBottom w:val="0"/>
                          <w:divBdr>
                            <w:top w:val="dashed" w:sz="2" w:space="0" w:color="FFFFFF"/>
                            <w:left w:val="dashed" w:sz="2" w:space="0" w:color="FFFFFF"/>
                            <w:bottom w:val="dashed" w:sz="2" w:space="0" w:color="FFFFFF"/>
                            <w:right w:val="dashed" w:sz="2" w:space="0" w:color="FFFFFF"/>
                          </w:divBdr>
                        </w:div>
                        <w:div w:id="592713425">
                          <w:marLeft w:val="0"/>
                          <w:marRight w:val="0"/>
                          <w:marTop w:val="0"/>
                          <w:marBottom w:val="0"/>
                          <w:divBdr>
                            <w:top w:val="dashed" w:sz="2" w:space="0" w:color="FFFFFF"/>
                            <w:left w:val="dashed" w:sz="2" w:space="0" w:color="FFFFFF"/>
                            <w:bottom w:val="dashed" w:sz="2" w:space="0" w:color="FFFFFF"/>
                            <w:right w:val="dashed" w:sz="2" w:space="0" w:color="FFFFFF"/>
                          </w:divBdr>
                        </w:div>
                        <w:div w:id="1545562756">
                          <w:marLeft w:val="0"/>
                          <w:marRight w:val="0"/>
                          <w:marTop w:val="0"/>
                          <w:marBottom w:val="0"/>
                          <w:divBdr>
                            <w:top w:val="dashed" w:sz="2" w:space="0" w:color="FFFFFF"/>
                            <w:left w:val="dashed" w:sz="2" w:space="0" w:color="FFFFFF"/>
                            <w:bottom w:val="dashed" w:sz="2" w:space="0" w:color="FFFFFF"/>
                            <w:right w:val="dashed" w:sz="2" w:space="0" w:color="FFFFFF"/>
                          </w:divBdr>
                        </w:div>
                        <w:div w:id="1710228560">
                          <w:marLeft w:val="0"/>
                          <w:marRight w:val="0"/>
                          <w:marTop w:val="0"/>
                          <w:marBottom w:val="0"/>
                          <w:divBdr>
                            <w:top w:val="dashed" w:sz="2" w:space="0" w:color="FFFFFF"/>
                            <w:left w:val="dashed" w:sz="2" w:space="0" w:color="FFFFFF"/>
                            <w:bottom w:val="dashed" w:sz="2" w:space="0" w:color="FFFFFF"/>
                            <w:right w:val="dashed" w:sz="2" w:space="0" w:color="FFFFFF"/>
                          </w:divBdr>
                        </w:div>
                        <w:div w:id="1817989822">
                          <w:marLeft w:val="0"/>
                          <w:marRight w:val="0"/>
                          <w:marTop w:val="0"/>
                          <w:marBottom w:val="0"/>
                          <w:divBdr>
                            <w:top w:val="dashed" w:sz="2" w:space="0" w:color="FFFFFF"/>
                            <w:left w:val="dashed" w:sz="2" w:space="0" w:color="FFFFFF"/>
                            <w:bottom w:val="dashed" w:sz="2" w:space="0" w:color="FFFFFF"/>
                            <w:right w:val="dashed" w:sz="2" w:space="0" w:color="FFFFFF"/>
                          </w:divBdr>
                        </w:div>
                        <w:div w:id="1396204902">
                          <w:marLeft w:val="0"/>
                          <w:marRight w:val="0"/>
                          <w:marTop w:val="0"/>
                          <w:marBottom w:val="0"/>
                          <w:divBdr>
                            <w:top w:val="dashed" w:sz="2" w:space="0" w:color="FFFFFF"/>
                            <w:left w:val="dashed" w:sz="2" w:space="0" w:color="FFFFFF"/>
                            <w:bottom w:val="dashed" w:sz="2" w:space="0" w:color="FFFFFF"/>
                            <w:right w:val="dashed" w:sz="2" w:space="0" w:color="FFFFFF"/>
                          </w:divBdr>
                        </w:div>
                        <w:div w:id="237787933">
                          <w:marLeft w:val="0"/>
                          <w:marRight w:val="0"/>
                          <w:marTop w:val="0"/>
                          <w:marBottom w:val="0"/>
                          <w:divBdr>
                            <w:top w:val="dashed" w:sz="2" w:space="0" w:color="FFFFFF"/>
                            <w:left w:val="dashed" w:sz="2" w:space="0" w:color="FFFFFF"/>
                            <w:bottom w:val="dashed" w:sz="2" w:space="0" w:color="FFFFFF"/>
                            <w:right w:val="dashed" w:sz="2" w:space="0" w:color="FFFFFF"/>
                          </w:divBdr>
                        </w:div>
                        <w:div w:id="488206859">
                          <w:marLeft w:val="0"/>
                          <w:marRight w:val="0"/>
                          <w:marTop w:val="0"/>
                          <w:marBottom w:val="0"/>
                          <w:divBdr>
                            <w:top w:val="dashed" w:sz="2" w:space="0" w:color="FFFFFF"/>
                            <w:left w:val="dashed" w:sz="2" w:space="0" w:color="FFFFFF"/>
                            <w:bottom w:val="dashed" w:sz="2" w:space="0" w:color="FFFFFF"/>
                            <w:right w:val="dashed" w:sz="2" w:space="0" w:color="FFFFFF"/>
                          </w:divBdr>
                        </w:div>
                        <w:div w:id="1846507882">
                          <w:marLeft w:val="0"/>
                          <w:marRight w:val="0"/>
                          <w:marTop w:val="0"/>
                          <w:marBottom w:val="0"/>
                          <w:divBdr>
                            <w:top w:val="dashed" w:sz="2" w:space="0" w:color="FFFFFF"/>
                            <w:left w:val="dashed" w:sz="2" w:space="0" w:color="FFFFFF"/>
                            <w:bottom w:val="dashed" w:sz="2" w:space="0" w:color="FFFFFF"/>
                            <w:right w:val="dashed" w:sz="2" w:space="0" w:color="FFFFFF"/>
                          </w:divBdr>
                          <w:divsChild>
                            <w:div w:id="1115905849">
                              <w:marLeft w:val="0"/>
                              <w:marRight w:val="0"/>
                              <w:marTop w:val="0"/>
                              <w:marBottom w:val="0"/>
                              <w:divBdr>
                                <w:top w:val="dashed" w:sz="2" w:space="0" w:color="FFFFFF"/>
                                <w:left w:val="dashed" w:sz="2" w:space="0" w:color="FFFFFF"/>
                                <w:bottom w:val="dashed" w:sz="2" w:space="0" w:color="FFFFFF"/>
                                <w:right w:val="dashed" w:sz="2" w:space="0" w:color="FFFFFF"/>
                              </w:divBdr>
                            </w:div>
                            <w:div w:id="994913655">
                              <w:marLeft w:val="0"/>
                              <w:marRight w:val="0"/>
                              <w:marTop w:val="0"/>
                              <w:marBottom w:val="0"/>
                              <w:divBdr>
                                <w:top w:val="dashed" w:sz="2" w:space="0" w:color="FFFFFF"/>
                                <w:left w:val="dashed" w:sz="2" w:space="0" w:color="FFFFFF"/>
                                <w:bottom w:val="dashed" w:sz="2" w:space="0" w:color="FFFFFF"/>
                                <w:right w:val="dashed" w:sz="2" w:space="0" w:color="FFFFFF"/>
                              </w:divBdr>
                            </w:div>
                            <w:div w:id="1257401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25776">
                          <w:marLeft w:val="0"/>
                          <w:marRight w:val="0"/>
                          <w:marTop w:val="0"/>
                          <w:marBottom w:val="0"/>
                          <w:divBdr>
                            <w:top w:val="dashed" w:sz="2" w:space="0" w:color="FFFFFF"/>
                            <w:left w:val="dashed" w:sz="2" w:space="0" w:color="FFFFFF"/>
                            <w:bottom w:val="dashed" w:sz="2" w:space="0" w:color="FFFFFF"/>
                            <w:right w:val="dashed" w:sz="2" w:space="0" w:color="FFFFFF"/>
                          </w:divBdr>
                        </w:div>
                        <w:div w:id="1437218090">
                          <w:marLeft w:val="0"/>
                          <w:marRight w:val="0"/>
                          <w:marTop w:val="0"/>
                          <w:marBottom w:val="0"/>
                          <w:divBdr>
                            <w:top w:val="dashed" w:sz="2" w:space="0" w:color="FFFFFF"/>
                            <w:left w:val="dashed" w:sz="2" w:space="0" w:color="FFFFFF"/>
                            <w:bottom w:val="dashed" w:sz="2" w:space="0" w:color="FFFFFF"/>
                            <w:right w:val="dashed" w:sz="2" w:space="0" w:color="FFFFFF"/>
                          </w:divBdr>
                          <w:divsChild>
                            <w:div w:id="1331717054">
                              <w:marLeft w:val="0"/>
                              <w:marRight w:val="0"/>
                              <w:marTop w:val="0"/>
                              <w:marBottom w:val="0"/>
                              <w:divBdr>
                                <w:top w:val="dashed" w:sz="2" w:space="0" w:color="FFFFFF"/>
                                <w:left w:val="dashed" w:sz="2" w:space="0" w:color="FFFFFF"/>
                                <w:bottom w:val="dashed" w:sz="2" w:space="0" w:color="FFFFFF"/>
                                <w:right w:val="dashed" w:sz="2" w:space="0" w:color="FFFFFF"/>
                              </w:divBdr>
                            </w:div>
                            <w:div w:id="278991080">
                              <w:marLeft w:val="0"/>
                              <w:marRight w:val="0"/>
                              <w:marTop w:val="0"/>
                              <w:marBottom w:val="0"/>
                              <w:divBdr>
                                <w:top w:val="dashed" w:sz="2" w:space="0" w:color="FFFFFF"/>
                                <w:left w:val="dashed" w:sz="2" w:space="0" w:color="FFFFFF"/>
                                <w:bottom w:val="dashed" w:sz="2" w:space="0" w:color="FFFFFF"/>
                                <w:right w:val="dashed" w:sz="2" w:space="0" w:color="FFFFFF"/>
                              </w:divBdr>
                            </w:div>
                            <w:div w:id="717516325">
                              <w:marLeft w:val="0"/>
                              <w:marRight w:val="0"/>
                              <w:marTop w:val="0"/>
                              <w:marBottom w:val="0"/>
                              <w:divBdr>
                                <w:top w:val="dashed" w:sz="2" w:space="0" w:color="FFFFFF"/>
                                <w:left w:val="dashed" w:sz="2" w:space="0" w:color="FFFFFF"/>
                                <w:bottom w:val="dashed" w:sz="2" w:space="0" w:color="FFFFFF"/>
                                <w:right w:val="dashed" w:sz="2" w:space="0" w:color="FFFFFF"/>
                              </w:divBdr>
                            </w:div>
                            <w:div w:id="916744788">
                              <w:marLeft w:val="0"/>
                              <w:marRight w:val="0"/>
                              <w:marTop w:val="0"/>
                              <w:marBottom w:val="0"/>
                              <w:divBdr>
                                <w:top w:val="dashed" w:sz="2" w:space="0" w:color="FFFFFF"/>
                                <w:left w:val="dashed" w:sz="2" w:space="0" w:color="FFFFFF"/>
                                <w:bottom w:val="dashed" w:sz="2" w:space="0" w:color="FFFFFF"/>
                                <w:right w:val="dashed" w:sz="2" w:space="0" w:color="FFFFFF"/>
                              </w:divBdr>
                            </w:div>
                            <w:div w:id="761530688">
                              <w:marLeft w:val="0"/>
                              <w:marRight w:val="0"/>
                              <w:marTop w:val="0"/>
                              <w:marBottom w:val="0"/>
                              <w:divBdr>
                                <w:top w:val="dashed" w:sz="2" w:space="0" w:color="FFFFFF"/>
                                <w:left w:val="dashed" w:sz="2" w:space="0" w:color="FFFFFF"/>
                                <w:bottom w:val="dashed" w:sz="2" w:space="0" w:color="FFFFFF"/>
                                <w:right w:val="dashed" w:sz="2" w:space="0" w:color="FFFFFF"/>
                              </w:divBdr>
                            </w:div>
                            <w:div w:id="1626620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478897">
                          <w:marLeft w:val="0"/>
                          <w:marRight w:val="0"/>
                          <w:marTop w:val="0"/>
                          <w:marBottom w:val="0"/>
                          <w:divBdr>
                            <w:top w:val="dashed" w:sz="2" w:space="0" w:color="FFFFFF"/>
                            <w:left w:val="dashed" w:sz="2" w:space="0" w:color="FFFFFF"/>
                            <w:bottom w:val="dashed" w:sz="2" w:space="0" w:color="FFFFFF"/>
                            <w:right w:val="dashed" w:sz="2" w:space="0" w:color="FFFFFF"/>
                          </w:divBdr>
                        </w:div>
                        <w:div w:id="7995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819">
                      <w:marLeft w:val="0"/>
                      <w:marRight w:val="0"/>
                      <w:marTop w:val="0"/>
                      <w:marBottom w:val="0"/>
                      <w:divBdr>
                        <w:top w:val="dashed" w:sz="2" w:space="0" w:color="FFFFFF"/>
                        <w:left w:val="dashed" w:sz="2" w:space="0" w:color="FFFFFF"/>
                        <w:bottom w:val="dashed" w:sz="2" w:space="0" w:color="FFFFFF"/>
                        <w:right w:val="dashed" w:sz="2" w:space="0" w:color="FFFFFF"/>
                      </w:divBdr>
                    </w:div>
                    <w:div w:id="1533228346">
                      <w:marLeft w:val="0"/>
                      <w:marRight w:val="0"/>
                      <w:marTop w:val="0"/>
                      <w:marBottom w:val="0"/>
                      <w:divBdr>
                        <w:top w:val="dashed" w:sz="2" w:space="0" w:color="FFFFFF"/>
                        <w:left w:val="dashed" w:sz="2" w:space="0" w:color="FFFFFF"/>
                        <w:bottom w:val="dashed" w:sz="2" w:space="0" w:color="FFFFFF"/>
                        <w:right w:val="dashed" w:sz="2" w:space="0" w:color="FFFFFF"/>
                      </w:divBdr>
                    </w:div>
                    <w:div w:id="1398943292">
                      <w:marLeft w:val="0"/>
                      <w:marRight w:val="0"/>
                      <w:marTop w:val="0"/>
                      <w:marBottom w:val="0"/>
                      <w:divBdr>
                        <w:top w:val="dashed" w:sz="2" w:space="0" w:color="FFFFFF"/>
                        <w:left w:val="dashed" w:sz="2" w:space="0" w:color="FFFFFF"/>
                        <w:bottom w:val="dashed" w:sz="2" w:space="0" w:color="FFFFFF"/>
                        <w:right w:val="dashed" w:sz="2" w:space="0" w:color="FFFFFF"/>
                      </w:divBdr>
                      <w:divsChild>
                        <w:div w:id="329715673">
                          <w:marLeft w:val="0"/>
                          <w:marRight w:val="0"/>
                          <w:marTop w:val="0"/>
                          <w:marBottom w:val="0"/>
                          <w:divBdr>
                            <w:top w:val="dashed" w:sz="2" w:space="0" w:color="FFFFFF"/>
                            <w:left w:val="dashed" w:sz="2" w:space="0" w:color="FFFFFF"/>
                            <w:bottom w:val="dashed" w:sz="2" w:space="0" w:color="FFFFFF"/>
                            <w:right w:val="dashed" w:sz="2" w:space="0" w:color="FFFFFF"/>
                          </w:divBdr>
                        </w:div>
                        <w:div w:id="270404934">
                          <w:marLeft w:val="0"/>
                          <w:marRight w:val="0"/>
                          <w:marTop w:val="0"/>
                          <w:marBottom w:val="0"/>
                          <w:divBdr>
                            <w:top w:val="dashed" w:sz="2" w:space="0" w:color="FFFFFF"/>
                            <w:left w:val="dashed" w:sz="2" w:space="0" w:color="FFFFFF"/>
                            <w:bottom w:val="dashed" w:sz="2" w:space="0" w:color="FFFFFF"/>
                            <w:right w:val="dashed" w:sz="2" w:space="0" w:color="FFFFFF"/>
                          </w:divBdr>
                        </w:div>
                        <w:div w:id="902562702">
                          <w:marLeft w:val="0"/>
                          <w:marRight w:val="0"/>
                          <w:marTop w:val="0"/>
                          <w:marBottom w:val="0"/>
                          <w:divBdr>
                            <w:top w:val="dashed" w:sz="2" w:space="0" w:color="FFFFFF"/>
                            <w:left w:val="dashed" w:sz="2" w:space="0" w:color="FFFFFF"/>
                            <w:bottom w:val="dashed" w:sz="2" w:space="0" w:color="FFFFFF"/>
                            <w:right w:val="dashed" w:sz="2" w:space="0" w:color="FFFFFF"/>
                          </w:divBdr>
                        </w:div>
                        <w:div w:id="1898512501">
                          <w:marLeft w:val="0"/>
                          <w:marRight w:val="0"/>
                          <w:marTop w:val="0"/>
                          <w:marBottom w:val="0"/>
                          <w:divBdr>
                            <w:top w:val="dashed" w:sz="2" w:space="0" w:color="FFFFFF"/>
                            <w:left w:val="dashed" w:sz="2" w:space="0" w:color="FFFFFF"/>
                            <w:bottom w:val="dashed" w:sz="2" w:space="0" w:color="FFFFFF"/>
                            <w:right w:val="dashed" w:sz="2" w:space="0" w:color="FFFFFF"/>
                          </w:divBdr>
                        </w:div>
                        <w:div w:id="245917394">
                          <w:marLeft w:val="0"/>
                          <w:marRight w:val="0"/>
                          <w:marTop w:val="0"/>
                          <w:marBottom w:val="0"/>
                          <w:divBdr>
                            <w:top w:val="dashed" w:sz="2" w:space="0" w:color="FFFFFF"/>
                            <w:left w:val="dashed" w:sz="2" w:space="0" w:color="FFFFFF"/>
                            <w:bottom w:val="dashed" w:sz="2" w:space="0" w:color="FFFFFF"/>
                            <w:right w:val="dashed" w:sz="2" w:space="0" w:color="FFFFFF"/>
                          </w:divBdr>
                        </w:div>
                        <w:div w:id="1070662694">
                          <w:marLeft w:val="0"/>
                          <w:marRight w:val="0"/>
                          <w:marTop w:val="0"/>
                          <w:marBottom w:val="0"/>
                          <w:divBdr>
                            <w:top w:val="dashed" w:sz="2" w:space="0" w:color="FFFFFF"/>
                            <w:left w:val="dashed" w:sz="2" w:space="0" w:color="FFFFFF"/>
                            <w:bottom w:val="dashed" w:sz="2" w:space="0" w:color="FFFFFF"/>
                            <w:right w:val="dashed" w:sz="2" w:space="0" w:color="FFFFFF"/>
                          </w:divBdr>
                        </w:div>
                        <w:div w:id="838890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144789">
                      <w:marLeft w:val="0"/>
                      <w:marRight w:val="0"/>
                      <w:marTop w:val="0"/>
                      <w:marBottom w:val="0"/>
                      <w:divBdr>
                        <w:top w:val="dashed" w:sz="2" w:space="0" w:color="FFFFFF"/>
                        <w:left w:val="dashed" w:sz="2" w:space="0" w:color="FFFFFF"/>
                        <w:bottom w:val="dashed" w:sz="2" w:space="0" w:color="FFFFFF"/>
                        <w:right w:val="dashed" w:sz="2" w:space="0" w:color="FFFFFF"/>
                      </w:divBdr>
                    </w:div>
                    <w:div w:id="404647273">
                      <w:marLeft w:val="0"/>
                      <w:marRight w:val="0"/>
                      <w:marTop w:val="0"/>
                      <w:marBottom w:val="0"/>
                      <w:divBdr>
                        <w:top w:val="dashed" w:sz="2" w:space="0" w:color="FFFFFF"/>
                        <w:left w:val="dashed" w:sz="2" w:space="0" w:color="FFFFFF"/>
                        <w:bottom w:val="dashed" w:sz="2" w:space="0" w:color="FFFFFF"/>
                        <w:right w:val="dashed" w:sz="2" w:space="0" w:color="FFFFFF"/>
                      </w:divBdr>
                    </w:div>
                    <w:div w:id="70197870">
                      <w:marLeft w:val="0"/>
                      <w:marRight w:val="0"/>
                      <w:marTop w:val="0"/>
                      <w:marBottom w:val="0"/>
                      <w:divBdr>
                        <w:top w:val="dashed" w:sz="2" w:space="0" w:color="FFFFFF"/>
                        <w:left w:val="dashed" w:sz="2" w:space="0" w:color="FFFFFF"/>
                        <w:bottom w:val="dashed" w:sz="2" w:space="0" w:color="FFFFFF"/>
                        <w:right w:val="dashed" w:sz="2" w:space="0" w:color="FFFFFF"/>
                      </w:divBdr>
                    </w:div>
                    <w:div w:id="2022201811">
                      <w:marLeft w:val="0"/>
                      <w:marRight w:val="0"/>
                      <w:marTop w:val="0"/>
                      <w:marBottom w:val="0"/>
                      <w:divBdr>
                        <w:top w:val="dashed" w:sz="2" w:space="0" w:color="FFFFFF"/>
                        <w:left w:val="dashed" w:sz="2" w:space="0" w:color="FFFFFF"/>
                        <w:bottom w:val="dashed" w:sz="2" w:space="0" w:color="FFFFFF"/>
                        <w:right w:val="dashed" w:sz="2" w:space="0" w:color="FFFFFF"/>
                      </w:divBdr>
                    </w:div>
                    <w:div w:id="617301682">
                      <w:marLeft w:val="0"/>
                      <w:marRight w:val="0"/>
                      <w:marTop w:val="0"/>
                      <w:marBottom w:val="0"/>
                      <w:divBdr>
                        <w:top w:val="dashed" w:sz="2" w:space="0" w:color="FFFFFF"/>
                        <w:left w:val="dashed" w:sz="2" w:space="0" w:color="FFFFFF"/>
                        <w:bottom w:val="dashed" w:sz="2" w:space="0" w:color="FFFFFF"/>
                        <w:right w:val="dashed" w:sz="2" w:space="0" w:color="FFFFFF"/>
                      </w:divBdr>
                    </w:div>
                    <w:div w:id="1164902578">
                      <w:marLeft w:val="0"/>
                      <w:marRight w:val="0"/>
                      <w:marTop w:val="0"/>
                      <w:marBottom w:val="0"/>
                      <w:divBdr>
                        <w:top w:val="dashed" w:sz="2" w:space="0" w:color="FFFFFF"/>
                        <w:left w:val="dashed" w:sz="2" w:space="0" w:color="FFFFFF"/>
                        <w:bottom w:val="dashed" w:sz="2" w:space="0" w:color="FFFFFF"/>
                        <w:right w:val="dashed" w:sz="2" w:space="0" w:color="FFFFFF"/>
                      </w:divBdr>
                      <w:divsChild>
                        <w:div w:id="1148476154">
                          <w:marLeft w:val="0"/>
                          <w:marRight w:val="0"/>
                          <w:marTop w:val="0"/>
                          <w:marBottom w:val="0"/>
                          <w:divBdr>
                            <w:top w:val="dashed" w:sz="2" w:space="0" w:color="FFFFFF"/>
                            <w:left w:val="dashed" w:sz="2" w:space="0" w:color="FFFFFF"/>
                            <w:bottom w:val="dashed" w:sz="2" w:space="0" w:color="FFFFFF"/>
                            <w:right w:val="dashed" w:sz="2" w:space="0" w:color="FFFFFF"/>
                          </w:divBdr>
                        </w:div>
                        <w:div w:id="109712546">
                          <w:marLeft w:val="0"/>
                          <w:marRight w:val="0"/>
                          <w:marTop w:val="0"/>
                          <w:marBottom w:val="0"/>
                          <w:divBdr>
                            <w:top w:val="dashed" w:sz="2" w:space="0" w:color="FFFFFF"/>
                            <w:left w:val="dashed" w:sz="2" w:space="0" w:color="FFFFFF"/>
                            <w:bottom w:val="dashed" w:sz="2" w:space="0" w:color="FFFFFF"/>
                            <w:right w:val="dashed" w:sz="2" w:space="0" w:color="FFFFFF"/>
                          </w:divBdr>
                          <w:divsChild>
                            <w:div w:id="1494222902">
                              <w:marLeft w:val="0"/>
                              <w:marRight w:val="0"/>
                              <w:marTop w:val="0"/>
                              <w:marBottom w:val="0"/>
                              <w:divBdr>
                                <w:top w:val="dashed" w:sz="2" w:space="0" w:color="FFFFFF"/>
                                <w:left w:val="dashed" w:sz="2" w:space="0" w:color="FFFFFF"/>
                                <w:bottom w:val="dashed" w:sz="2" w:space="0" w:color="FFFFFF"/>
                                <w:right w:val="dashed" w:sz="2" w:space="0" w:color="FFFFFF"/>
                              </w:divBdr>
                            </w:div>
                            <w:div w:id="172689543">
                              <w:marLeft w:val="0"/>
                              <w:marRight w:val="0"/>
                              <w:marTop w:val="0"/>
                              <w:marBottom w:val="0"/>
                              <w:divBdr>
                                <w:top w:val="dashed" w:sz="2" w:space="0" w:color="FFFFFF"/>
                                <w:left w:val="dashed" w:sz="2" w:space="0" w:color="FFFFFF"/>
                                <w:bottom w:val="dashed" w:sz="2" w:space="0" w:color="FFFFFF"/>
                                <w:right w:val="dashed" w:sz="2" w:space="0" w:color="FFFFFF"/>
                              </w:divBdr>
                            </w:div>
                            <w:div w:id="941960371">
                              <w:marLeft w:val="0"/>
                              <w:marRight w:val="0"/>
                              <w:marTop w:val="0"/>
                              <w:marBottom w:val="0"/>
                              <w:divBdr>
                                <w:top w:val="dashed" w:sz="2" w:space="0" w:color="FFFFFF"/>
                                <w:left w:val="dashed" w:sz="2" w:space="0" w:color="FFFFFF"/>
                                <w:bottom w:val="dashed" w:sz="2" w:space="0" w:color="FFFFFF"/>
                                <w:right w:val="dashed" w:sz="2" w:space="0" w:color="FFFFFF"/>
                              </w:divBdr>
                            </w:div>
                            <w:div w:id="1441686456">
                              <w:marLeft w:val="0"/>
                              <w:marRight w:val="0"/>
                              <w:marTop w:val="0"/>
                              <w:marBottom w:val="0"/>
                              <w:divBdr>
                                <w:top w:val="dashed" w:sz="2" w:space="0" w:color="FFFFFF"/>
                                <w:left w:val="dashed" w:sz="2" w:space="0" w:color="FFFFFF"/>
                                <w:bottom w:val="dashed" w:sz="2" w:space="0" w:color="FFFFFF"/>
                                <w:right w:val="dashed" w:sz="2" w:space="0" w:color="FFFFFF"/>
                              </w:divBdr>
                            </w:div>
                            <w:div w:id="968391933">
                              <w:marLeft w:val="0"/>
                              <w:marRight w:val="0"/>
                              <w:marTop w:val="0"/>
                              <w:marBottom w:val="0"/>
                              <w:divBdr>
                                <w:top w:val="dashed" w:sz="2" w:space="0" w:color="FFFFFF"/>
                                <w:left w:val="dashed" w:sz="2" w:space="0" w:color="FFFFFF"/>
                                <w:bottom w:val="dashed" w:sz="2" w:space="0" w:color="FFFFFF"/>
                                <w:right w:val="dashed" w:sz="2" w:space="0" w:color="FFFFFF"/>
                              </w:divBdr>
                            </w:div>
                            <w:div w:id="868759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037875">
                          <w:marLeft w:val="0"/>
                          <w:marRight w:val="0"/>
                          <w:marTop w:val="0"/>
                          <w:marBottom w:val="0"/>
                          <w:divBdr>
                            <w:top w:val="dashed" w:sz="2" w:space="0" w:color="FFFFFF"/>
                            <w:left w:val="dashed" w:sz="2" w:space="0" w:color="FFFFFF"/>
                            <w:bottom w:val="dashed" w:sz="2" w:space="0" w:color="FFFFFF"/>
                            <w:right w:val="dashed" w:sz="2" w:space="0" w:color="FFFFFF"/>
                          </w:divBdr>
                        </w:div>
                        <w:div w:id="460852407">
                          <w:marLeft w:val="0"/>
                          <w:marRight w:val="0"/>
                          <w:marTop w:val="0"/>
                          <w:marBottom w:val="0"/>
                          <w:divBdr>
                            <w:top w:val="dashed" w:sz="2" w:space="0" w:color="FFFFFF"/>
                            <w:left w:val="dashed" w:sz="2" w:space="0" w:color="FFFFFF"/>
                            <w:bottom w:val="dashed" w:sz="2" w:space="0" w:color="FFFFFF"/>
                            <w:right w:val="dashed" w:sz="2" w:space="0" w:color="FFFFFF"/>
                          </w:divBdr>
                          <w:divsChild>
                            <w:div w:id="135340307">
                              <w:marLeft w:val="0"/>
                              <w:marRight w:val="0"/>
                              <w:marTop w:val="0"/>
                              <w:marBottom w:val="0"/>
                              <w:divBdr>
                                <w:top w:val="dashed" w:sz="2" w:space="0" w:color="FFFFFF"/>
                                <w:left w:val="dashed" w:sz="2" w:space="0" w:color="FFFFFF"/>
                                <w:bottom w:val="dashed" w:sz="2" w:space="0" w:color="FFFFFF"/>
                                <w:right w:val="dashed" w:sz="2" w:space="0" w:color="FFFFFF"/>
                              </w:divBdr>
                            </w:div>
                            <w:div w:id="1640574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2885561">
                      <w:marLeft w:val="0"/>
                      <w:marRight w:val="0"/>
                      <w:marTop w:val="0"/>
                      <w:marBottom w:val="0"/>
                      <w:divBdr>
                        <w:top w:val="dashed" w:sz="2" w:space="0" w:color="FFFFFF"/>
                        <w:left w:val="dashed" w:sz="2" w:space="0" w:color="FFFFFF"/>
                        <w:bottom w:val="dashed" w:sz="2" w:space="0" w:color="FFFFFF"/>
                        <w:right w:val="dashed" w:sz="2" w:space="0" w:color="FFFFFF"/>
                      </w:divBdr>
                    </w:div>
                    <w:div w:id="154493324">
                      <w:marLeft w:val="0"/>
                      <w:marRight w:val="0"/>
                      <w:marTop w:val="0"/>
                      <w:marBottom w:val="0"/>
                      <w:divBdr>
                        <w:top w:val="dashed" w:sz="2" w:space="0" w:color="FFFFFF"/>
                        <w:left w:val="dashed" w:sz="2" w:space="0" w:color="FFFFFF"/>
                        <w:bottom w:val="dashed" w:sz="2" w:space="0" w:color="FFFFFF"/>
                        <w:right w:val="dashed" w:sz="2" w:space="0" w:color="FFFFFF"/>
                      </w:divBdr>
                      <w:divsChild>
                        <w:div w:id="1577592712">
                          <w:marLeft w:val="0"/>
                          <w:marRight w:val="0"/>
                          <w:marTop w:val="0"/>
                          <w:marBottom w:val="0"/>
                          <w:divBdr>
                            <w:top w:val="dashed" w:sz="2" w:space="0" w:color="FFFFFF"/>
                            <w:left w:val="dashed" w:sz="2" w:space="0" w:color="FFFFFF"/>
                            <w:bottom w:val="dashed" w:sz="2" w:space="0" w:color="FFFFFF"/>
                            <w:right w:val="dashed" w:sz="2" w:space="0" w:color="FFFFFF"/>
                          </w:divBdr>
                        </w:div>
                        <w:div w:id="360400577">
                          <w:marLeft w:val="0"/>
                          <w:marRight w:val="0"/>
                          <w:marTop w:val="0"/>
                          <w:marBottom w:val="0"/>
                          <w:divBdr>
                            <w:top w:val="dashed" w:sz="2" w:space="0" w:color="FFFFFF"/>
                            <w:left w:val="dashed" w:sz="2" w:space="0" w:color="FFFFFF"/>
                            <w:bottom w:val="dashed" w:sz="2" w:space="0" w:color="FFFFFF"/>
                            <w:right w:val="dashed" w:sz="2" w:space="0" w:color="FFFFFF"/>
                          </w:divBdr>
                        </w:div>
                        <w:div w:id="2051027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369015">
                      <w:marLeft w:val="0"/>
                      <w:marRight w:val="0"/>
                      <w:marTop w:val="0"/>
                      <w:marBottom w:val="0"/>
                      <w:divBdr>
                        <w:top w:val="dashed" w:sz="2" w:space="0" w:color="FFFFFF"/>
                        <w:left w:val="dashed" w:sz="2" w:space="0" w:color="FFFFFF"/>
                        <w:bottom w:val="dashed" w:sz="2" w:space="0" w:color="FFFFFF"/>
                        <w:right w:val="dashed" w:sz="2" w:space="0" w:color="FFFFFF"/>
                      </w:divBdr>
                    </w:div>
                    <w:div w:id="597297248">
                      <w:marLeft w:val="0"/>
                      <w:marRight w:val="0"/>
                      <w:marTop w:val="0"/>
                      <w:marBottom w:val="0"/>
                      <w:divBdr>
                        <w:top w:val="dashed" w:sz="2" w:space="0" w:color="FFFFFF"/>
                        <w:left w:val="dashed" w:sz="2" w:space="0" w:color="FFFFFF"/>
                        <w:bottom w:val="dashed" w:sz="2" w:space="0" w:color="FFFFFF"/>
                        <w:right w:val="dashed" w:sz="2" w:space="0" w:color="FFFFFF"/>
                      </w:divBdr>
                      <w:divsChild>
                        <w:div w:id="1664314312">
                          <w:marLeft w:val="0"/>
                          <w:marRight w:val="0"/>
                          <w:marTop w:val="0"/>
                          <w:marBottom w:val="0"/>
                          <w:divBdr>
                            <w:top w:val="dashed" w:sz="2" w:space="0" w:color="FFFFFF"/>
                            <w:left w:val="dashed" w:sz="2" w:space="0" w:color="FFFFFF"/>
                            <w:bottom w:val="dashed" w:sz="2" w:space="0" w:color="FFFFFF"/>
                            <w:right w:val="dashed" w:sz="2" w:space="0" w:color="FFFFFF"/>
                          </w:divBdr>
                        </w:div>
                        <w:div w:id="1888376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190342">
                      <w:marLeft w:val="0"/>
                      <w:marRight w:val="0"/>
                      <w:marTop w:val="0"/>
                      <w:marBottom w:val="0"/>
                      <w:divBdr>
                        <w:top w:val="dashed" w:sz="2" w:space="0" w:color="FFFFFF"/>
                        <w:left w:val="dashed" w:sz="2" w:space="0" w:color="FFFFFF"/>
                        <w:bottom w:val="dashed" w:sz="2" w:space="0" w:color="FFFFFF"/>
                        <w:right w:val="dashed" w:sz="2" w:space="0" w:color="FFFFFF"/>
                      </w:divBdr>
                    </w:div>
                    <w:div w:id="105200748">
                      <w:marLeft w:val="0"/>
                      <w:marRight w:val="0"/>
                      <w:marTop w:val="0"/>
                      <w:marBottom w:val="0"/>
                      <w:divBdr>
                        <w:top w:val="dashed" w:sz="2" w:space="0" w:color="FFFFFF"/>
                        <w:left w:val="dashed" w:sz="2" w:space="0" w:color="FFFFFF"/>
                        <w:bottom w:val="dashed" w:sz="2" w:space="0" w:color="FFFFFF"/>
                        <w:right w:val="dashed" w:sz="2" w:space="0" w:color="FFFFFF"/>
                      </w:divBdr>
                    </w:div>
                    <w:div w:id="347024313">
                      <w:marLeft w:val="0"/>
                      <w:marRight w:val="0"/>
                      <w:marTop w:val="0"/>
                      <w:marBottom w:val="0"/>
                      <w:divBdr>
                        <w:top w:val="dashed" w:sz="2" w:space="0" w:color="FFFFFF"/>
                        <w:left w:val="dashed" w:sz="2" w:space="0" w:color="FFFFFF"/>
                        <w:bottom w:val="dashed" w:sz="2" w:space="0" w:color="FFFFFF"/>
                        <w:right w:val="dashed" w:sz="2" w:space="0" w:color="FFFFFF"/>
                      </w:divBdr>
                    </w:div>
                    <w:div w:id="1876847669">
                      <w:marLeft w:val="0"/>
                      <w:marRight w:val="0"/>
                      <w:marTop w:val="0"/>
                      <w:marBottom w:val="0"/>
                      <w:divBdr>
                        <w:top w:val="dashed" w:sz="2" w:space="0" w:color="FFFFFF"/>
                        <w:left w:val="dashed" w:sz="2" w:space="0" w:color="FFFFFF"/>
                        <w:bottom w:val="dashed" w:sz="2" w:space="0" w:color="FFFFFF"/>
                        <w:right w:val="dashed" w:sz="2" w:space="0" w:color="FFFFFF"/>
                      </w:divBdr>
                    </w:div>
                    <w:div w:id="1495805178">
                      <w:marLeft w:val="0"/>
                      <w:marRight w:val="0"/>
                      <w:marTop w:val="0"/>
                      <w:marBottom w:val="0"/>
                      <w:divBdr>
                        <w:top w:val="dashed" w:sz="2" w:space="0" w:color="FFFFFF"/>
                        <w:left w:val="dashed" w:sz="2" w:space="0" w:color="FFFFFF"/>
                        <w:bottom w:val="dashed" w:sz="2" w:space="0" w:color="FFFFFF"/>
                        <w:right w:val="dashed" w:sz="2" w:space="0" w:color="FFFFFF"/>
                      </w:divBdr>
                    </w:div>
                    <w:div w:id="144015000">
                      <w:marLeft w:val="0"/>
                      <w:marRight w:val="0"/>
                      <w:marTop w:val="0"/>
                      <w:marBottom w:val="0"/>
                      <w:divBdr>
                        <w:top w:val="dashed" w:sz="2" w:space="0" w:color="FFFFFF"/>
                        <w:left w:val="dashed" w:sz="2" w:space="0" w:color="FFFFFF"/>
                        <w:bottom w:val="dashed" w:sz="2" w:space="0" w:color="FFFFFF"/>
                        <w:right w:val="dashed" w:sz="2" w:space="0" w:color="FFFFFF"/>
                      </w:divBdr>
                    </w:div>
                    <w:div w:id="1294824778">
                      <w:marLeft w:val="0"/>
                      <w:marRight w:val="0"/>
                      <w:marTop w:val="0"/>
                      <w:marBottom w:val="0"/>
                      <w:divBdr>
                        <w:top w:val="dashed" w:sz="2" w:space="0" w:color="FFFFFF"/>
                        <w:left w:val="dashed" w:sz="2" w:space="0" w:color="FFFFFF"/>
                        <w:bottom w:val="dashed" w:sz="2" w:space="0" w:color="FFFFFF"/>
                        <w:right w:val="dashed" w:sz="2" w:space="0" w:color="FFFFFF"/>
                      </w:divBdr>
                    </w:div>
                    <w:div w:id="1314212924">
                      <w:marLeft w:val="0"/>
                      <w:marRight w:val="0"/>
                      <w:marTop w:val="0"/>
                      <w:marBottom w:val="0"/>
                      <w:divBdr>
                        <w:top w:val="dashed" w:sz="2" w:space="0" w:color="FFFFFF"/>
                        <w:left w:val="dashed" w:sz="2" w:space="0" w:color="FFFFFF"/>
                        <w:bottom w:val="dashed" w:sz="2" w:space="0" w:color="FFFFFF"/>
                        <w:right w:val="dashed" w:sz="2" w:space="0" w:color="FFFFFF"/>
                      </w:divBdr>
                    </w:div>
                    <w:div w:id="721759000">
                      <w:marLeft w:val="0"/>
                      <w:marRight w:val="0"/>
                      <w:marTop w:val="0"/>
                      <w:marBottom w:val="0"/>
                      <w:divBdr>
                        <w:top w:val="dashed" w:sz="2" w:space="0" w:color="FFFFFF"/>
                        <w:left w:val="dashed" w:sz="2" w:space="0" w:color="FFFFFF"/>
                        <w:bottom w:val="dashed" w:sz="2" w:space="0" w:color="FFFFFF"/>
                        <w:right w:val="dashed" w:sz="2" w:space="0" w:color="FFFFFF"/>
                      </w:divBdr>
                    </w:div>
                    <w:div w:id="1470518697">
                      <w:marLeft w:val="0"/>
                      <w:marRight w:val="0"/>
                      <w:marTop w:val="0"/>
                      <w:marBottom w:val="0"/>
                      <w:divBdr>
                        <w:top w:val="dashed" w:sz="2" w:space="0" w:color="FFFFFF"/>
                        <w:left w:val="dashed" w:sz="2" w:space="0" w:color="FFFFFF"/>
                        <w:bottom w:val="dashed" w:sz="2" w:space="0" w:color="FFFFFF"/>
                        <w:right w:val="dashed" w:sz="2" w:space="0" w:color="FFFFFF"/>
                      </w:divBdr>
                    </w:div>
                    <w:div w:id="1465809453">
                      <w:marLeft w:val="0"/>
                      <w:marRight w:val="0"/>
                      <w:marTop w:val="0"/>
                      <w:marBottom w:val="0"/>
                      <w:divBdr>
                        <w:top w:val="dashed" w:sz="2" w:space="0" w:color="FFFFFF"/>
                        <w:left w:val="dashed" w:sz="2" w:space="0" w:color="FFFFFF"/>
                        <w:bottom w:val="dashed" w:sz="2" w:space="0" w:color="FFFFFF"/>
                        <w:right w:val="dashed" w:sz="2" w:space="0" w:color="FFFFFF"/>
                      </w:divBdr>
                      <w:divsChild>
                        <w:div w:id="1250195702">
                          <w:marLeft w:val="0"/>
                          <w:marRight w:val="0"/>
                          <w:marTop w:val="0"/>
                          <w:marBottom w:val="0"/>
                          <w:divBdr>
                            <w:top w:val="dashed" w:sz="2" w:space="0" w:color="FFFFFF"/>
                            <w:left w:val="dashed" w:sz="2" w:space="0" w:color="FFFFFF"/>
                            <w:bottom w:val="dashed" w:sz="2" w:space="0" w:color="FFFFFF"/>
                            <w:right w:val="dashed" w:sz="2" w:space="0" w:color="FFFFFF"/>
                          </w:divBdr>
                        </w:div>
                        <w:div w:id="343868068">
                          <w:marLeft w:val="0"/>
                          <w:marRight w:val="0"/>
                          <w:marTop w:val="0"/>
                          <w:marBottom w:val="0"/>
                          <w:divBdr>
                            <w:top w:val="dashed" w:sz="2" w:space="0" w:color="FFFFFF"/>
                            <w:left w:val="dashed" w:sz="2" w:space="0" w:color="FFFFFF"/>
                            <w:bottom w:val="dashed" w:sz="2" w:space="0" w:color="FFFFFF"/>
                            <w:right w:val="dashed" w:sz="2" w:space="0" w:color="FFFFFF"/>
                          </w:divBdr>
                        </w:div>
                        <w:div w:id="1635404821">
                          <w:marLeft w:val="0"/>
                          <w:marRight w:val="0"/>
                          <w:marTop w:val="0"/>
                          <w:marBottom w:val="0"/>
                          <w:divBdr>
                            <w:top w:val="dashed" w:sz="2" w:space="0" w:color="FFFFFF"/>
                            <w:left w:val="dashed" w:sz="2" w:space="0" w:color="FFFFFF"/>
                            <w:bottom w:val="dashed" w:sz="2" w:space="0" w:color="FFFFFF"/>
                            <w:right w:val="dashed" w:sz="2" w:space="0" w:color="FFFFFF"/>
                          </w:divBdr>
                        </w:div>
                        <w:div w:id="1599094637">
                          <w:marLeft w:val="0"/>
                          <w:marRight w:val="0"/>
                          <w:marTop w:val="0"/>
                          <w:marBottom w:val="0"/>
                          <w:divBdr>
                            <w:top w:val="dashed" w:sz="2" w:space="0" w:color="FFFFFF"/>
                            <w:left w:val="dashed" w:sz="2" w:space="0" w:color="FFFFFF"/>
                            <w:bottom w:val="dashed" w:sz="2" w:space="0" w:color="FFFFFF"/>
                            <w:right w:val="dashed" w:sz="2" w:space="0" w:color="FFFFFF"/>
                          </w:divBdr>
                        </w:div>
                        <w:div w:id="1505172066">
                          <w:marLeft w:val="0"/>
                          <w:marRight w:val="0"/>
                          <w:marTop w:val="0"/>
                          <w:marBottom w:val="0"/>
                          <w:divBdr>
                            <w:top w:val="dashed" w:sz="2" w:space="0" w:color="FFFFFF"/>
                            <w:left w:val="dashed" w:sz="2" w:space="0" w:color="FFFFFF"/>
                            <w:bottom w:val="dashed" w:sz="2" w:space="0" w:color="FFFFFF"/>
                            <w:right w:val="dashed" w:sz="2" w:space="0" w:color="FFFFFF"/>
                          </w:divBdr>
                        </w:div>
                        <w:div w:id="294796127">
                          <w:marLeft w:val="0"/>
                          <w:marRight w:val="0"/>
                          <w:marTop w:val="0"/>
                          <w:marBottom w:val="0"/>
                          <w:divBdr>
                            <w:top w:val="dashed" w:sz="2" w:space="0" w:color="FFFFFF"/>
                            <w:left w:val="dashed" w:sz="2" w:space="0" w:color="FFFFFF"/>
                            <w:bottom w:val="dashed" w:sz="2" w:space="0" w:color="FFFFFF"/>
                            <w:right w:val="dashed" w:sz="2" w:space="0" w:color="FFFFFF"/>
                          </w:divBdr>
                          <w:divsChild>
                            <w:div w:id="766193926">
                              <w:marLeft w:val="0"/>
                              <w:marRight w:val="0"/>
                              <w:marTop w:val="0"/>
                              <w:marBottom w:val="0"/>
                              <w:divBdr>
                                <w:top w:val="dashed" w:sz="2" w:space="0" w:color="FFFFFF"/>
                                <w:left w:val="dashed" w:sz="2" w:space="0" w:color="FFFFFF"/>
                                <w:bottom w:val="dashed" w:sz="2" w:space="0" w:color="FFFFFF"/>
                                <w:right w:val="dashed" w:sz="2" w:space="0" w:color="FFFFFF"/>
                              </w:divBdr>
                            </w:div>
                            <w:div w:id="1462268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1367690">
                      <w:marLeft w:val="0"/>
                      <w:marRight w:val="0"/>
                      <w:marTop w:val="0"/>
                      <w:marBottom w:val="0"/>
                      <w:divBdr>
                        <w:top w:val="dashed" w:sz="2" w:space="0" w:color="FFFFFF"/>
                        <w:left w:val="dashed" w:sz="2" w:space="0" w:color="FFFFFF"/>
                        <w:bottom w:val="dashed" w:sz="2" w:space="0" w:color="FFFFFF"/>
                        <w:right w:val="dashed" w:sz="2" w:space="0" w:color="FFFFFF"/>
                      </w:divBdr>
                    </w:div>
                    <w:div w:id="135880796">
                      <w:marLeft w:val="0"/>
                      <w:marRight w:val="0"/>
                      <w:marTop w:val="0"/>
                      <w:marBottom w:val="0"/>
                      <w:divBdr>
                        <w:top w:val="dashed" w:sz="2" w:space="0" w:color="FFFFFF"/>
                        <w:left w:val="dashed" w:sz="2" w:space="0" w:color="FFFFFF"/>
                        <w:bottom w:val="dashed" w:sz="2" w:space="0" w:color="FFFFFF"/>
                        <w:right w:val="dashed" w:sz="2" w:space="0" w:color="FFFFFF"/>
                      </w:divBdr>
                    </w:div>
                    <w:div w:id="1503470485">
                      <w:marLeft w:val="0"/>
                      <w:marRight w:val="0"/>
                      <w:marTop w:val="0"/>
                      <w:marBottom w:val="0"/>
                      <w:divBdr>
                        <w:top w:val="dashed" w:sz="2" w:space="0" w:color="FFFFFF"/>
                        <w:left w:val="dashed" w:sz="2" w:space="0" w:color="FFFFFF"/>
                        <w:bottom w:val="dashed" w:sz="2" w:space="0" w:color="FFFFFF"/>
                        <w:right w:val="dashed" w:sz="2" w:space="0" w:color="FFFFFF"/>
                      </w:divBdr>
                    </w:div>
                    <w:div w:id="1197624599">
                      <w:marLeft w:val="0"/>
                      <w:marRight w:val="0"/>
                      <w:marTop w:val="0"/>
                      <w:marBottom w:val="0"/>
                      <w:divBdr>
                        <w:top w:val="dashed" w:sz="2" w:space="0" w:color="FFFFFF"/>
                        <w:left w:val="dashed" w:sz="2" w:space="0" w:color="FFFFFF"/>
                        <w:bottom w:val="dashed" w:sz="2" w:space="0" w:color="FFFFFF"/>
                        <w:right w:val="dashed" w:sz="2" w:space="0" w:color="FFFFFF"/>
                      </w:divBdr>
                      <w:divsChild>
                        <w:div w:id="253979870">
                          <w:marLeft w:val="0"/>
                          <w:marRight w:val="0"/>
                          <w:marTop w:val="0"/>
                          <w:marBottom w:val="0"/>
                          <w:divBdr>
                            <w:top w:val="dashed" w:sz="2" w:space="0" w:color="FFFFFF"/>
                            <w:left w:val="dashed" w:sz="2" w:space="0" w:color="FFFFFF"/>
                            <w:bottom w:val="dashed" w:sz="2" w:space="0" w:color="FFFFFF"/>
                            <w:right w:val="dashed" w:sz="2" w:space="0" w:color="FFFFFF"/>
                          </w:divBdr>
                        </w:div>
                        <w:div w:id="747842766">
                          <w:marLeft w:val="0"/>
                          <w:marRight w:val="0"/>
                          <w:marTop w:val="0"/>
                          <w:marBottom w:val="0"/>
                          <w:divBdr>
                            <w:top w:val="dashed" w:sz="2" w:space="0" w:color="FFFFFF"/>
                            <w:left w:val="dashed" w:sz="2" w:space="0" w:color="FFFFFF"/>
                            <w:bottom w:val="dashed" w:sz="2" w:space="0" w:color="FFFFFF"/>
                            <w:right w:val="dashed" w:sz="2" w:space="0" w:color="FFFFFF"/>
                          </w:divBdr>
                        </w:div>
                        <w:div w:id="2005013442">
                          <w:marLeft w:val="0"/>
                          <w:marRight w:val="0"/>
                          <w:marTop w:val="0"/>
                          <w:marBottom w:val="0"/>
                          <w:divBdr>
                            <w:top w:val="dashed" w:sz="2" w:space="0" w:color="FFFFFF"/>
                            <w:left w:val="dashed" w:sz="2" w:space="0" w:color="FFFFFF"/>
                            <w:bottom w:val="dashed" w:sz="2" w:space="0" w:color="FFFFFF"/>
                            <w:right w:val="dashed" w:sz="2" w:space="0" w:color="FFFFFF"/>
                          </w:divBdr>
                        </w:div>
                        <w:div w:id="2143569611">
                          <w:marLeft w:val="0"/>
                          <w:marRight w:val="0"/>
                          <w:marTop w:val="0"/>
                          <w:marBottom w:val="0"/>
                          <w:divBdr>
                            <w:top w:val="dashed" w:sz="2" w:space="0" w:color="FFFFFF"/>
                            <w:left w:val="dashed" w:sz="2" w:space="0" w:color="FFFFFF"/>
                            <w:bottom w:val="dashed" w:sz="2" w:space="0" w:color="FFFFFF"/>
                            <w:right w:val="dashed" w:sz="2" w:space="0" w:color="FFFFFF"/>
                          </w:divBdr>
                        </w:div>
                        <w:div w:id="2061858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053308">
                      <w:marLeft w:val="0"/>
                      <w:marRight w:val="0"/>
                      <w:marTop w:val="0"/>
                      <w:marBottom w:val="0"/>
                      <w:divBdr>
                        <w:top w:val="dashed" w:sz="2" w:space="0" w:color="FFFFFF"/>
                        <w:left w:val="dashed" w:sz="2" w:space="0" w:color="FFFFFF"/>
                        <w:bottom w:val="dashed" w:sz="2" w:space="0" w:color="FFFFFF"/>
                        <w:right w:val="dashed" w:sz="2" w:space="0" w:color="FFFFFF"/>
                      </w:divBdr>
                    </w:div>
                    <w:div w:id="1266425020">
                      <w:marLeft w:val="0"/>
                      <w:marRight w:val="0"/>
                      <w:marTop w:val="0"/>
                      <w:marBottom w:val="0"/>
                      <w:divBdr>
                        <w:top w:val="dashed" w:sz="2" w:space="0" w:color="FFFFFF"/>
                        <w:left w:val="dashed" w:sz="2" w:space="0" w:color="FFFFFF"/>
                        <w:bottom w:val="dashed" w:sz="2" w:space="0" w:color="FFFFFF"/>
                        <w:right w:val="dashed" w:sz="2" w:space="0" w:color="FFFFFF"/>
                      </w:divBdr>
                    </w:div>
                    <w:div w:id="1716730519">
                      <w:marLeft w:val="0"/>
                      <w:marRight w:val="0"/>
                      <w:marTop w:val="0"/>
                      <w:marBottom w:val="0"/>
                      <w:divBdr>
                        <w:top w:val="dashed" w:sz="2" w:space="0" w:color="FFFFFF"/>
                        <w:left w:val="dashed" w:sz="2" w:space="0" w:color="FFFFFF"/>
                        <w:bottom w:val="dashed" w:sz="2" w:space="0" w:color="FFFFFF"/>
                        <w:right w:val="dashed" w:sz="2" w:space="0" w:color="FFFFFF"/>
                      </w:divBdr>
                      <w:divsChild>
                        <w:div w:id="1453211420">
                          <w:marLeft w:val="0"/>
                          <w:marRight w:val="0"/>
                          <w:marTop w:val="0"/>
                          <w:marBottom w:val="0"/>
                          <w:divBdr>
                            <w:top w:val="dashed" w:sz="2" w:space="0" w:color="FFFFFF"/>
                            <w:left w:val="dashed" w:sz="2" w:space="0" w:color="FFFFFF"/>
                            <w:bottom w:val="dashed" w:sz="2" w:space="0" w:color="FFFFFF"/>
                            <w:right w:val="dashed" w:sz="2" w:space="0" w:color="FFFFFF"/>
                          </w:divBdr>
                        </w:div>
                        <w:div w:id="975836225">
                          <w:marLeft w:val="0"/>
                          <w:marRight w:val="0"/>
                          <w:marTop w:val="0"/>
                          <w:marBottom w:val="0"/>
                          <w:divBdr>
                            <w:top w:val="dashed" w:sz="2" w:space="0" w:color="FFFFFF"/>
                            <w:left w:val="dashed" w:sz="2" w:space="0" w:color="FFFFFF"/>
                            <w:bottom w:val="dashed" w:sz="2" w:space="0" w:color="FFFFFF"/>
                            <w:right w:val="dashed" w:sz="2" w:space="0" w:color="FFFFFF"/>
                          </w:divBdr>
                        </w:div>
                        <w:div w:id="1578317530">
                          <w:marLeft w:val="0"/>
                          <w:marRight w:val="0"/>
                          <w:marTop w:val="0"/>
                          <w:marBottom w:val="0"/>
                          <w:divBdr>
                            <w:top w:val="dashed" w:sz="2" w:space="0" w:color="FFFFFF"/>
                            <w:left w:val="dashed" w:sz="2" w:space="0" w:color="FFFFFF"/>
                            <w:bottom w:val="dashed" w:sz="2" w:space="0" w:color="FFFFFF"/>
                            <w:right w:val="dashed" w:sz="2" w:space="0" w:color="FFFFFF"/>
                          </w:divBdr>
                          <w:divsChild>
                            <w:div w:id="447089754">
                              <w:marLeft w:val="0"/>
                              <w:marRight w:val="0"/>
                              <w:marTop w:val="0"/>
                              <w:marBottom w:val="0"/>
                              <w:divBdr>
                                <w:top w:val="dashed" w:sz="2" w:space="0" w:color="FFFFFF"/>
                                <w:left w:val="dashed" w:sz="2" w:space="0" w:color="FFFFFF"/>
                                <w:bottom w:val="dashed" w:sz="2" w:space="0" w:color="FFFFFF"/>
                                <w:right w:val="dashed" w:sz="2" w:space="0" w:color="FFFFFF"/>
                              </w:divBdr>
                            </w:div>
                            <w:div w:id="1128204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809360">
                          <w:marLeft w:val="0"/>
                          <w:marRight w:val="0"/>
                          <w:marTop w:val="0"/>
                          <w:marBottom w:val="0"/>
                          <w:divBdr>
                            <w:top w:val="dashed" w:sz="2" w:space="0" w:color="FFFFFF"/>
                            <w:left w:val="dashed" w:sz="2" w:space="0" w:color="FFFFFF"/>
                            <w:bottom w:val="dashed" w:sz="2" w:space="0" w:color="FFFFFF"/>
                            <w:right w:val="dashed" w:sz="2" w:space="0" w:color="FFFFFF"/>
                          </w:divBdr>
                        </w:div>
                        <w:div w:id="1971090370">
                          <w:marLeft w:val="0"/>
                          <w:marRight w:val="0"/>
                          <w:marTop w:val="0"/>
                          <w:marBottom w:val="0"/>
                          <w:divBdr>
                            <w:top w:val="dashed" w:sz="2" w:space="0" w:color="FFFFFF"/>
                            <w:left w:val="dashed" w:sz="2" w:space="0" w:color="FFFFFF"/>
                            <w:bottom w:val="dashed" w:sz="2" w:space="0" w:color="FFFFFF"/>
                            <w:right w:val="dashed" w:sz="2" w:space="0" w:color="FFFFFF"/>
                          </w:divBdr>
                        </w:div>
                        <w:div w:id="235090385">
                          <w:marLeft w:val="0"/>
                          <w:marRight w:val="0"/>
                          <w:marTop w:val="0"/>
                          <w:marBottom w:val="0"/>
                          <w:divBdr>
                            <w:top w:val="dashed" w:sz="2" w:space="0" w:color="FFFFFF"/>
                            <w:left w:val="dashed" w:sz="2" w:space="0" w:color="FFFFFF"/>
                            <w:bottom w:val="dashed" w:sz="2" w:space="0" w:color="FFFFFF"/>
                            <w:right w:val="dashed" w:sz="2" w:space="0" w:color="FFFFFF"/>
                          </w:divBdr>
                        </w:div>
                        <w:div w:id="553126346">
                          <w:marLeft w:val="0"/>
                          <w:marRight w:val="0"/>
                          <w:marTop w:val="0"/>
                          <w:marBottom w:val="0"/>
                          <w:divBdr>
                            <w:top w:val="dashed" w:sz="2" w:space="0" w:color="FFFFFF"/>
                            <w:left w:val="dashed" w:sz="2" w:space="0" w:color="FFFFFF"/>
                            <w:bottom w:val="dashed" w:sz="2" w:space="0" w:color="FFFFFF"/>
                            <w:right w:val="dashed" w:sz="2" w:space="0" w:color="FFFFFF"/>
                          </w:divBdr>
                          <w:divsChild>
                            <w:div w:id="1039891704">
                              <w:marLeft w:val="0"/>
                              <w:marRight w:val="0"/>
                              <w:marTop w:val="0"/>
                              <w:marBottom w:val="0"/>
                              <w:divBdr>
                                <w:top w:val="dashed" w:sz="2" w:space="0" w:color="FFFFFF"/>
                                <w:left w:val="dashed" w:sz="2" w:space="0" w:color="FFFFFF"/>
                                <w:bottom w:val="dashed" w:sz="2" w:space="0" w:color="FFFFFF"/>
                                <w:right w:val="dashed" w:sz="2" w:space="0" w:color="FFFFFF"/>
                              </w:divBdr>
                            </w:div>
                            <w:div w:id="1905022526">
                              <w:marLeft w:val="0"/>
                              <w:marRight w:val="0"/>
                              <w:marTop w:val="0"/>
                              <w:marBottom w:val="0"/>
                              <w:divBdr>
                                <w:top w:val="dashed" w:sz="2" w:space="0" w:color="FFFFFF"/>
                                <w:left w:val="dashed" w:sz="2" w:space="0" w:color="FFFFFF"/>
                                <w:bottom w:val="dashed" w:sz="2" w:space="0" w:color="FFFFFF"/>
                                <w:right w:val="dashed" w:sz="2" w:space="0" w:color="FFFFFF"/>
                              </w:divBdr>
                            </w:div>
                            <w:div w:id="948971654">
                              <w:marLeft w:val="0"/>
                              <w:marRight w:val="0"/>
                              <w:marTop w:val="0"/>
                              <w:marBottom w:val="0"/>
                              <w:divBdr>
                                <w:top w:val="dashed" w:sz="2" w:space="0" w:color="FFFFFF"/>
                                <w:left w:val="dashed" w:sz="2" w:space="0" w:color="FFFFFF"/>
                                <w:bottom w:val="dashed" w:sz="2" w:space="0" w:color="FFFFFF"/>
                                <w:right w:val="dashed" w:sz="2" w:space="0" w:color="FFFFFF"/>
                              </w:divBdr>
                            </w:div>
                            <w:div w:id="515534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605003">
                          <w:marLeft w:val="0"/>
                          <w:marRight w:val="0"/>
                          <w:marTop w:val="0"/>
                          <w:marBottom w:val="0"/>
                          <w:divBdr>
                            <w:top w:val="dashed" w:sz="2" w:space="0" w:color="FFFFFF"/>
                            <w:left w:val="dashed" w:sz="2" w:space="0" w:color="FFFFFF"/>
                            <w:bottom w:val="dashed" w:sz="2" w:space="0" w:color="FFFFFF"/>
                            <w:right w:val="dashed" w:sz="2" w:space="0" w:color="FFFFFF"/>
                          </w:divBdr>
                        </w:div>
                        <w:div w:id="1527476876">
                          <w:marLeft w:val="0"/>
                          <w:marRight w:val="0"/>
                          <w:marTop w:val="0"/>
                          <w:marBottom w:val="0"/>
                          <w:divBdr>
                            <w:top w:val="dashed" w:sz="2" w:space="0" w:color="FFFFFF"/>
                            <w:left w:val="dashed" w:sz="2" w:space="0" w:color="FFFFFF"/>
                            <w:bottom w:val="dashed" w:sz="2" w:space="0" w:color="FFFFFF"/>
                            <w:right w:val="dashed" w:sz="2" w:space="0" w:color="FFFFFF"/>
                          </w:divBdr>
                        </w:div>
                        <w:div w:id="483817543">
                          <w:marLeft w:val="0"/>
                          <w:marRight w:val="0"/>
                          <w:marTop w:val="0"/>
                          <w:marBottom w:val="0"/>
                          <w:divBdr>
                            <w:top w:val="dashed" w:sz="2" w:space="0" w:color="FFFFFF"/>
                            <w:left w:val="dashed" w:sz="2" w:space="0" w:color="FFFFFF"/>
                            <w:bottom w:val="dashed" w:sz="2" w:space="0" w:color="FFFFFF"/>
                            <w:right w:val="dashed" w:sz="2" w:space="0" w:color="FFFFFF"/>
                          </w:divBdr>
                        </w:div>
                        <w:div w:id="1667130055">
                          <w:marLeft w:val="0"/>
                          <w:marRight w:val="0"/>
                          <w:marTop w:val="0"/>
                          <w:marBottom w:val="0"/>
                          <w:divBdr>
                            <w:top w:val="dashed" w:sz="2" w:space="0" w:color="FFFFFF"/>
                            <w:left w:val="dashed" w:sz="2" w:space="0" w:color="FFFFFF"/>
                            <w:bottom w:val="dashed" w:sz="2" w:space="0" w:color="FFFFFF"/>
                            <w:right w:val="dashed" w:sz="2" w:space="0" w:color="FFFFFF"/>
                          </w:divBdr>
                        </w:div>
                        <w:div w:id="163059839">
                          <w:marLeft w:val="0"/>
                          <w:marRight w:val="0"/>
                          <w:marTop w:val="0"/>
                          <w:marBottom w:val="0"/>
                          <w:divBdr>
                            <w:top w:val="dashed" w:sz="2" w:space="0" w:color="FFFFFF"/>
                            <w:left w:val="dashed" w:sz="2" w:space="0" w:color="FFFFFF"/>
                            <w:bottom w:val="dashed" w:sz="2" w:space="0" w:color="FFFFFF"/>
                            <w:right w:val="dashed" w:sz="2" w:space="0" w:color="FFFFFF"/>
                          </w:divBdr>
                        </w:div>
                        <w:div w:id="1298800358">
                          <w:marLeft w:val="0"/>
                          <w:marRight w:val="0"/>
                          <w:marTop w:val="0"/>
                          <w:marBottom w:val="0"/>
                          <w:divBdr>
                            <w:top w:val="dashed" w:sz="2" w:space="0" w:color="FFFFFF"/>
                            <w:left w:val="dashed" w:sz="2" w:space="0" w:color="FFFFFF"/>
                            <w:bottom w:val="dashed" w:sz="2" w:space="0" w:color="FFFFFF"/>
                            <w:right w:val="dashed" w:sz="2" w:space="0" w:color="FFFFFF"/>
                          </w:divBdr>
                        </w:div>
                        <w:div w:id="1722511890">
                          <w:marLeft w:val="0"/>
                          <w:marRight w:val="0"/>
                          <w:marTop w:val="0"/>
                          <w:marBottom w:val="0"/>
                          <w:divBdr>
                            <w:top w:val="dashed" w:sz="2" w:space="0" w:color="FFFFFF"/>
                            <w:left w:val="dashed" w:sz="2" w:space="0" w:color="FFFFFF"/>
                            <w:bottom w:val="dashed" w:sz="2" w:space="0" w:color="FFFFFF"/>
                            <w:right w:val="dashed" w:sz="2" w:space="0" w:color="FFFFFF"/>
                          </w:divBdr>
                        </w:div>
                        <w:div w:id="1040935329">
                          <w:marLeft w:val="0"/>
                          <w:marRight w:val="0"/>
                          <w:marTop w:val="0"/>
                          <w:marBottom w:val="0"/>
                          <w:divBdr>
                            <w:top w:val="dashed" w:sz="2" w:space="0" w:color="FFFFFF"/>
                            <w:left w:val="dashed" w:sz="2" w:space="0" w:color="FFFFFF"/>
                            <w:bottom w:val="dashed" w:sz="2" w:space="0" w:color="FFFFFF"/>
                            <w:right w:val="dashed" w:sz="2" w:space="0" w:color="FFFFFF"/>
                          </w:divBdr>
                        </w:div>
                        <w:div w:id="1676037063">
                          <w:marLeft w:val="0"/>
                          <w:marRight w:val="0"/>
                          <w:marTop w:val="0"/>
                          <w:marBottom w:val="0"/>
                          <w:divBdr>
                            <w:top w:val="dashed" w:sz="2" w:space="0" w:color="FFFFFF"/>
                            <w:left w:val="dashed" w:sz="2" w:space="0" w:color="FFFFFF"/>
                            <w:bottom w:val="dashed" w:sz="2" w:space="0" w:color="FFFFFF"/>
                            <w:right w:val="dashed" w:sz="2" w:space="0" w:color="FFFFFF"/>
                          </w:divBdr>
                        </w:div>
                        <w:div w:id="1004432776">
                          <w:marLeft w:val="0"/>
                          <w:marRight w:val="0"/>
                          <w:marTop w:val="0"/>
                          <w:marBottom w:val="0"/>
                          <w:divBdr>
                            <w:top w:val="dashed" w:sz="2" w:space="0" w:color="FFFFFF"/>
                            <w:left w:val="dashed" w:sz="2" w:space="0" w:color="FFFFFF"/>
                            <w:bottom w:val="dashed" w:sz="2" w:space="0" w:color="FFFFFF"/>
                            <w:right w:val="dashed" w:sz="2" w:space="0" w:color="FFFFFF"/>
                          </w:divBdr>
                        </w:div>
                        <w:div w:id="357002466">
                          <w:marLeft w:val="0"/>
                          <w:marRight w:val="0"/>
                          <w:marTop w:val="0"/>
                          <w:marBottom w:val="0"/>
                          <w:divBdr>
                            <w:top w:val="dashed" w:sz="2" w:space="0" w:color="FFFFFF"/>
                            <w:left w:val="dashed" w:sz="2" w:space="0" w:color="FFFFFF"/>
                            <w:bottom w:val="dashed" w:sz="2" w:space="0" w:color="FFFFFF"/>
                            <w:right w:val="dashed" w:sz="2" w:space="0" w:color="FFFFFF"/>
                          </w:divBdr>
                        </w:div>
                        <w:div w:id="922372384">
                          <w:marLeft w:val="0"/>
                          <w:marRight w:val="0"/>
                          <w:marTop w:val="0"/>
                          <w:marBottom w:val="0"/>
                          <w:divBdr>
                            <w:top w:val="dashed" w:sz="2" w:space="0" w:color="FFFFFF"/>
                            <w:left w:val="dashed" w:sz="2" w:space="0" w:color="FFFFFF"/>
                            <w:bottom w:val="dashed" w:sz="2" w:space="0" w:color="FFFFFF"/>
                            <w:right w:val="dashed" w:sz="2" w:space="0" w:color="FFFFFF"/>
                          </w:divBdr>
                        </w:div>
                        <w:div w:id="20976248">
                          <w:marLeft w:val="0"/>
                          <w:marRight w:val="0"/>
                          <w:marTop w:val="0"/>
                          <w:marBottom w:val="0"/>
                          <w:divBdr>
                            <w:top w:val="dashed" w:sz="2" w:space="0" w:color="FFFFFF"/>
                            <w:left w:val="dashed" w:sz="2" w:space="0" w:color="FFFFFF"/>
                            <w:bottom w:val="dashed" w:sz="2" w:space="0" w:color="FFFFFF"/>
                            <w:right w:val="dashed" w:sz="2" w:space="0" w:color="FFFFFF"/>
                          </w:divBdr>
                        </w:div>
                        <w:div w:id="176505207">
                          <w:marLeft w:val="0"/>
                          <w:marRight w:val="0"/>
                          <w:marTop w:val="0"/>
                          <w:marBottom w:val="0"/>
                          <w:divBdr>
                            <w:top w:val="dashed" w:sz="2" w:space="0" w:color="FFFFFF"/>
                            <w:left w:val="dashed" w:sz="2" w:space="0" w:color="FFFFFF"/>
                            <w:bottom w:val="dashed" w:sz="2" w:space="0" w:color="FFFFFF"/>
                            <w:right w:val="dashed" w:sz="2" w:space="0" w:color="FFFFFF"/>
                          </w:divBdr>
                        </w:div>
                        <w:div w:id="271785105">
                          <w:marLeft w:val="0"/>
                          <w:marRight w:val="0"/>
                          <w:marTop w:val="0"/>
                          <w:marBottom w:val="0"/>
                          <w:divBdr>
                            <w:top w:val="dashed" w:sz="2" w:space="0" w:color="FFFFFF"/>
                            <w:left w:val="dashed" w:sz="2" w:space="0" w:color="FFFFFF"/>
                            <w:bottom w:val="dashed" w:sz="2" w:space="0" w:color="FFFFFF"/>
                            <w:right w:val="dashed" w:sz="2" w:space="0" w:color="FFFFFF"/>
                          </w:divBdr>
                        </w:div>
                        <w:div w:id="2110348254">
                          <w:marLeft w:val="0"/>
                          <w:marRight w:val="0"/>
                          <w:marTop w:val="0"/>
                          <w:marBottom w:val="0"/>
                          <w:divBdr>
                            <w:top w:val="dashed" w:sz="2" w:space="0" w:color="FFFFFF"/>
                            <w:left w:val="dashed" w:sz="2" w:space="0" w:color="FFFFFF"/>
                            <w:bottom w:val="dashed" w:sz="2" w:space="0" w:color="FFFFFF"/>
                            <w:right w:val="dashed" w:sz="2" w:space="0" w:color="FFFFFF"/>
                          </w:divBdr>
                        </w:div>
                        <w:div w:id="1519780155">
                          <w:marLeft w:val="0"/>
                          <w:marRight w:val="0"/>
                          <w:marTop w:val="0"/>
                          <w:marBottom w:val="0"/>
                          <w:divBdr>
                            <w:top w:val="dashed" w:sz="2" w:space="0" w:color="FFFFFF"/>
                            <w:left w:val="dashed" w:sz="2" w:space="0" w:color="FFFFFF"/>
                            <w:bottom w:val="dashed" w:sz="2" w:space="0" w:color="FFFFFF"/>
                            <w:right w:val="dashed" w:sz="2" w:space="0" w:color="FFFFFF"/>
                          </w:divBdr>
                          <w:divsChild>
                            <w:div w:id="2073888801">
                              <w:marLeft w:val="0"/>
                              <w:marRight w:val="0"/>
                              <w:marTop w:val="0"/>
                              <w:marBottom w:val="0"/>
                              <w:divBdr>
                                <w:top w:val="dashed" w:sz="2" w:space="0" w:color="FFFFFF"/>
                                <w:left w:val="dashed" w:sz="2" w:space="0" w:color="FFFFFF"/>
                                <w:bottom w:val="dashed" w:sz="2" w:space="0" w:color="FFFFFF"/>
                                <w:right w:val="dashed" w:sz="2" w:space="0" w:color="FFFFFF"/>
                              </w:divBdr>
                            </w:div>
                            <w:div w:id="1639147719">
                              <w:marLeft w:val="0"/>
                              <w:marRight w:val="0"/>
                              <w:marTop w:val="0"/>
                              <w:marBottom w:val="0"/>
                              <w:divBdr>
                                <w:top w:val="dashed" w:sz="2" w:space="0" w:color="FFFFFF"/>
                                <w:left w:val="dashed" w:sz="2" w:space="0" w:color="FFFFFF"/>
                                <w:bottom w:val="dashed" w:sz="2" w:space="0" w:color="FFFFFF"/>
                                <w:right w:val="dashed" w:sz="2" w:space="0" w:color="FFFFFF"/>
                              </w:divBdr>
                            </w:div>
                            <w:div w:id="1049258781">
                              <w:marLeft w:val="0"/>
                              <w:marRight w:val="0"/>
                              <w:marTop w:val="0"/>
                              <w:marBottom w:val="0"/>
                              <w:divBdr>
                                <w:top w:val="dashed" w:sz="2" w:space="0" w:color="FFFFFF"/>
                                <w:left w:val="dashed" w:sz="2" w:space="0" w:color="FFFFFF"/>
                                <w:bottom w:val="dashed" w:sz="2" w:space="0" w:color="FFFFFF"/>
                                <w:right w:val="dashed" w:sz="2" w:space="0" w:color="FFFFFF"/>
                              </w:divBdr>
                            </w:div>
                            <w:div w:id="1458448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4734080">
                          <w:marLeft w:val="0"/>
                          <w:marRight w:val="0"/>
                          <w:marTop w:val="0"/>
                          <w:marBottom w:val="0"/>
                          <w:divBdr>
                            <w:top w:val="dashed" w:sz="2" w:space="0" w:color="FFFFFF"/>
                            <w:left w:val="dashed" w:sz="2" w:space="0" w:color="FFFFFF"/>
                            <w:bottom w:val="dashed" w:sz="2" w:space="0" w:color="FFFFFF"/>
                            <w:right w:val="dashed" w:sz="2" w:space="0" w:color="FFFFFF"/>
                          </w:divBdr>
                        </w:div>
                        <w:div w:id="741875970">
                          <w:marLeft w:val="0"/>
                          <w:marRight w:val="0"/>
                          <w:marTop w:val="0"/>
                          <w:marBottom w:val="0"/>
                          <w:divBdr>
                            <w:top w:val="dashed" w:sz="2" w:space="0" w:color="FFFFFF"/>
                            <w:left w:val="dashed" w:sz="2" w:space="0" w:color="FFFFFF"/>
                            <w:bottom w:val="dashed" w:sz="2" w:space="0" w:color="FFFFFF"/>
                            <w:right w:val="dashed" w:sz="2" w:space="0" w:color="FFFFFF"/>
                          </w:divBdr>
                          <w:divsChild>
                            <w:div w:id="1627000887">
                              <w:marLeft w:val="0"/>
                              <w:marRight w:val="0"/>
                              <w:marTop w:val="0"/>
                              <w:marBottom w:val="0"/>
                              <w:divBdr>
                                <w:top w:val="dashed" w:sz="2" w:space="0" w:color="FFFFFF"/>
                                <w:left w:val="dashed" w:sz="2" w:space="0" w:color="FFFFFF"/>
                                <w:bottom w:val="dashed" w:sz="2" w:space="0" w:color="FFFFFF"/>
                                <w:right w:val="dashed" w:sz="2" w:space="0" w:color="FFFFFF"/>
                              </w:divBdr>
                            </w:div>
                            <w:div w:id="176818319">
                              <w:marLeft w:val="0"/>
                              <w:marRight w:val="0"/>
                              <w:marTop w:val="0"/>
                              <w:marBottom w:val="0"/>
                              <w:divBdr>
                                <w:top w:val="dashed" w:sz="2" w:space="0" w:color="FFFFFF"/>
                                <w:left w:val="dashed" w:sz="2" w:space="0" w:color="FFFFFF"/>
                                <w:bottom w:val="dashed" w:sz="2" w:space="0" w:color="FFFFFF"/>
                                <w:right w:val="dashed" w:sz="2" w:space="0" w:color="FFFFFF"/>
                              </w:divBdr>
                            </w:div>
                            <w:div w:id="1597013179">
                              <w:marLeft w:val="0"/>
                              <w:marRight w:val="0"/>
                              <w:marTop w:val="0"/>
                              <w:marBottom w:val="0"/>
                              <w:divBdr>
                                <w:top w:val="dashed" w:sz="2" w:space="0" w:color="FFFFFF"/>
                                <w:left w:val="dashed" w:sz="2" w:space="0" w:color="FFFFFF"/>
                                <w:bottom w:val="dashed" w:sz="2" w:space="0" w:color="FFFFFF"/>
                                <w:right w:val="dashed" w:sz="2" w:space="0" w:color="FFFFFF"/>
                              </w:divBdr>
                            </w:div>
                            <w:div w:id="748892264">
                              <w:marLeft w:val="0"/>
                              <w:marRight w:val="0"/>
                              <w:marTop w:val="0"/>
                              <w:marBottom w:val="0"/>
                              <w:divBdr>
                                <w:top w:val="dashed" w:sz="2" w:space="0" w:color="FFFFFF"/>
                                <w:left w:val="dashed" w:sz="2" w:space="0" w:color="FFFFFF"/>
                                <w:bottom w:val="dashed" w:sz="2" w:space="0" w:color="FFFFFF"/>
                                <w:right w:val="dashed" w:sz="2" w:space="0" w:color="FFFFFF"/>
                              </w:divBdr>
                            </w:div>
                            <w:div w:id="464661917">
                              <w:marLeft w:val="0"/>
                              <w:marRight w:val="0"/>
                              <w:marTop w:val="0"/>
                              <w:marBottom w:val="0"/>
                              <w:divBdr>
                                <w:top w:val="dashed" w:sz="2" w:space="0" w:color="FFFFFF"/>
                                <w:left w:val="dashed" w:sz="2" w:space="0" w:color="FFFFFF"/>
                                <w:bottom w:val="dashed" w:sz="2" w:space="0" w:color="FFFFFF"/>
                                <w:right w:val="dashed" w:sz="2" w:space="0" w:color="FFFFFF"/>
                              </w:divBdr>
                            </w:div>
                            <w:div w:id="1673410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680430">
                          <w:marLeft w:val="0"/>
                          <w:marRight w:val="0"/>
                          <w:marTop w:val="0"/>
                          <w:marBottom w:val="0"/>
                          <w:divBdr>
                            <w:top w:val="dashed" w:sz="2" w:space="0" w:color="FFFFFF"/>
                            <w:left w:val="dashed" w:sz="2" w:space="0" w:color="FFFFFF"/>
                            <w:bottom w:val="dashed" w:sz="2" w:space="0" w:color="FFFFFF"/>
                            <w:right w:val="dashed" w:sz="2" w:space="0" w:color="FFFFFF"/>
                          </w:divBdr>
                        </w:div>
                        <w:div w:id="416632811">
                          <w:marLeft w:val="0"/>
                          <w:marRight w:val="0"/>
                          <w:marTop w:val="0"/>
                          <w:marBottom w:val="0"/>
                          <w:divBdr>
                            <w:top w:val="dashed" w:sz="2" w:space="0" w:color="FFFFFF"/>
                            <w:left w:val="dashed" w:sz="2" w:space="0" w:color="FFFFFF"/>
                            <w:bottom w:val="dashed" w:sz="2" w:space="0" w:color="FFFFFF"/>
                            <w:right w:val="dashed" w:sz="2" w:space="0" w:color="FFFFFF"/>
                          </w:divBdr>
                        </w:div>
                        <w:div w:id="30811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477149">
                      <w:marLeft w:val="0"/>
                      <w:marRight w:val="0"/>
                      <w:marTop w:val="0"/>
                      <w:marBottom w:val="0"/>
                      <w:divBdr>
                        <w:top w:val="dashed" w:sz="2" w:space="0" w:color="FFFFFF"/>
                        <w:left w:val="dashed" w:sz="2" w:space="0" w:color="FFFFFF"/>
                        <w:bottom w:val="dashed" w:sz="2" w:space="0" w:color="FFFFFF"/>
                        <w:right w:val="dashed" w:sz="2" w:space="0" w:color="FFFFFF"/>
                      </w:divBdr>
                    </w:div>
                    <w:div w:id="891700098">
                      <w:marLeft w:val="0"/>
                      <w:marRight w:val="0"/>
                      <w:marTop w:val="0"/>
                      <w:marBottom w:val="0"/>
                      <w:divBdr>
                        <w:top w:val="dashed" w:sz="2" w:space="0" w:color="FFFFFF"/>
                        <w:left w:val="dashed" w:sz="2" w:space="0" w:color="FFFFFF"/>
                        <w:bottom w:val="dashed" w:sz="2" w:space="0" w:color="FFFFFF"/>
                        <w:right w:val="dashed" w:sz="2" w:space="0" w:color="FFFFFF"/>
                      </w:divBdr>
                    </w:div>
                    <w:div w:id="563297837">
                      <w:marLeft w:val="0"/>
                      <w:marRight w:val="0"/>
                      <w:marTop w:val="0"/>
                      <w:marBottom w:val="0"/>
                      <w:divBdr>
                        <w:top w:val="dashed" w:sz="2" w:space="0" w:color="FFFFFF"/>
                        <w:left w:val="dashed" w:sz="2" w:space="0" w:color="FFFFFF"/>
                        <w:bottom w:val="dashed" w:sz="2" w:space="0" w:color="FFFFFF"/>
                        <w:right w:val="dashed" w:sz="2" w:space="0" w:color="FFFFFF"/>
                      </w:divBdr>
                      <w:divsChild>
                        <w:div w:id="1822506588">
                          <w:marLeft w:val="0"/>
                          <w:marRight w:val="0"/>
                          <w:marTop w:val="0"/>
                          <w:marBottom w:val="0"/>
                          <w:divBdr>
                            <w:top w:val="dashed" w:sz="2" w:space="0" w:color="FFFFFF"/>
                            <w:left w:val="dashed" w:sz="2" w:space="0" w:color="FFFFFF"/>
                            <w:bottom w:val="dashed" w:sz="2" w:space="0" w:color="FFFFFF"/>
                            <w:right w:val="dashed" w:sz="2" w:space="0" w:color="FFFFFF"/>
                          </w:divBdr>
                        </w:div>
                        <w:div w:id="1990163861">
                          <w:marLeft w:val="0"/>
                          <w:marRight w:val="0"/>
                          <w:marTop w:val="0"/>
                          <w:marBottom w:val="0"/>
                          <w:divBdr>
                            <w:top w:val="dashed" w:sz="2" w:space="0" w:color="FFFFFF"/>
                            <w:left w:val="dashed" w:sz="2" w:space="0" w:color="FFFFFF"/>
                            <w:bottom w:val="dashed" w:sz="2" w:space="0" w:color="FFFFFF"/>
                            <w:right w:val="dashed" w:sz="2" w:space="0" w:color="FFFFFF"/>
                          </w:divBdr>
                        </w:div>
                        <w:div w:id="1848248898">
                          <w:marLeft w:val="0"/>
                          <w:marRight w:val="0"/>
                          <w:marTop w:val="0"/>
                          <w:marBottom w:val="0"/>
                          <w:divBdr>
                            <w:top w:val="dashed" w:sz="2" w:space="0" w:color="FFFFFF"/>
                            <w:left w:val="dashed" w:sz="2" w:space="0" w:color="FFFFFF"/>
                            <w:bottom w:val="dashed" w:sz="2" w:space="0" w:color="FFFFFF"/>
                            <w:right w:val="dashed" w:sz="2" w:space="0" w:color="FFFFFF"/>
                          </w:divBdr>
                        </w:div>
                        <w:div w:id="3436002">
                          <w:marLeft w:val="0"/>
                          <w:marRight w:val="0"/>
                          <w:marTop w:val="0"/>
                          <w:marBottom w:val="0"/>
                          <w:divBdr>
                            <w:top w:val="dashed" w:sz="2" w:space="0" w:color="FFFFFF"/>
                            <w:left w:val="dashed" w:sz="2" w:space="0" w:color="FFFFFF"/>
                            <w:bottom w:val="dashed" w:sz="2" w:space="0" w:color="FFFFFF"/>
                            <w:right w:val="dashed" w:sz="2" w:space="0" w:color="FFFFFF"/>
                          </w:divBdr>
                        </w:div>
                        <w:div w:id="493909899">
                          <w:marLeft w:val="0"/>
                          <w:marRight w:val="0"/>
                          <w:marTop w:val="0"/>
                          <w:marBottom w:val="0"/>
                          <w:divBdr>
                            <w:top w:val="dashed" w:sz="2" w:space="0" w:color="FFFFFF"/>
                            <w:left w:val="dashed" w:sz="2" w:space="0" w:color="FFFFFF"/>
                            <w:bottom w:val="dashed" w:sz="2" w:space="0" w:color="FFFFFF"/>
                            <w:right w:val="dashed" w:sz="2" w:space="0" w:color="FFFFFF"/>
                          </w:divBdr>
                        </w:div>
                        <w:div w:id="734863535">
                          <w:marLeft w:val="0"/>
                          <w:marRight w:val="0"/>
                          <w:marTop w:val="0"/>
                          <w:marBottom w:val="0"/>
                          <w:divBdr>
                            <w:top w:val="dashed" w:sz="2" w:space="0" w:color="FFFFFF"/>
                            <w:left w:val="dashed" w:sz="2" w:space="0" w:color="FFFFFF"/>
                            <w:bottom w:val="dashed" w:sz="2" w:space="0" w:color="FFFFFF"/>
                            <w:right w:val="dashed" w:sz="2" w:space="0" w:color="FFFFFF"/>
                          </w:divBdr>
                        </w:div>
                        <w:div w:id="1870754589">
                          <w:marLeft w:val="0"/>
                          <w:marRight w:val="0"/>
                          <w:marTop w:val="0"/>
                          <w:marBottom w:val="0"/>
                          <w:divBdr>
                            <w:top w:val="dashed" w:sz="2" w:space="0" w:color="FFFFFF"/>
                            <w:left w:val="dashed" w:sz="2" w:space="0" w:color="FFFFFF"/>
                            <w:bottom w:val="dashed" w:sz="2" w:space="0" w:color="FFFFFF"/>
                            <w:right w:val="dashed" w:sz="2" w:space="0" w:color="FFFFFF"/>
                          </w:divBdr>
                        </w:div>
                        <w:div w:id="1207569171">
                          <w:marLeft w:val="0"/>
                          <w:marRight w:val="0"/>
                          <w:marTop w:val="0"/>
                          <w:marBottom w:val="0"/>
                          <w:divBdr>
                            <w:top w:val="dashed" w:sz="2" w:space="0" w:color="FFFFFF"/>
                            <w:left w:val="dashed" w:sz="2" w:space="0" w:color="FFFFFF"/>
                            <w:bottom w:val="dashed" w:sz="2" w:space="0" w:color="FFFFFF"/>
                            <w:right w:val="dashed" w:sz="2" w:space="0" w:color="FFFFFF"/>
                          </w:divBdr>
                        </w:div>
                        <w:div w:id="1653412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714410">
                      <w:marLeft w:val="0"/>
                      <w:marRight w:val="0"/>
                      <w:marTop w:val="0"/>
                      <w:marBottom w:val="0"/>
                      <w:divBdr>
                        <w:top w:val="dashed" w:sz="2" w:space="0" w:color="FFFFFF"/>
                        <w:left w:val="dashed" w:sz="2" w:space="0" w:color="FFFFFF"/>
                        <w:bottom w:val="dashed" w:sz="2" w:space="0" w:color="FFFFFF"/>
                        <w:right w:val="dashed" w:sz="2" w:space="0" w:color="FFFFFF"/>
                      </w:divBdr>
                    </w:div>
                    <w:div w:id="1035235993">
                      <w:marLeft w:val="0"/>
                      <w:marRight w:val="0"/>
                      <w:marTop w:val="0"/>
                      <w:marBottom w:val="0"/>
                      <w:divBdr>
                        <w:top w:val="dashed" w:sz="2" w:space="0" w:color="FFFFFF"/>
                        <w:left w:val="dashed" w:sz="2" w:space="0" w:color="FFFFFF"/>
                        <w:bottom w:val="dashed" w:sz="2" w:space="0" w:color="FFFFFF"/>
                        <w:right w:val="dashed" w:sz="2" w:space="0" w:color="FFFFFF"/>
                      </w:divBdr>
                    </w:div>
                    <w:div w:id="2105688967">
                      <w:marLeft w:val="0"/>
                      <w:marRight w:val="0"/>
                      <w:marTop w:val="0"/>
                      <w:marBottom w:val="0"/>
                      <w:divBdr>
                        <w:top w:val="dashed" w:sz="2" w:space="0" w:color="FFFFFF"/>
                        <w:left w:val="dashed" w:sz="2" w:space="0" w:color="FFFFFF"/>
                        <w:bottom w:val="dashed" w:sz="2" w:space="0" w:color="FFFFFF"/>
                        <w:right w:val="dashed" w:sz="2" w:space="0" w:color="FFFFFF"/>
                      </w:divBdr>
                    </w:div>
                    <w:div w:id="754547655">
                      <w:marLeft w:val="0"/>
                      <w:marRight w:val="0"/>
                      <w:marTop w:val="0"/>
                      <w:marBottom w:val="0"/>
                      <w:divBdr>
                        <w:top w:val="dashed" w:sz="2" w:space="0" w:color="FFFFFF"/>
                        <w:left w:val="dashed" w:sz="2" w:space="0" w:color="FFFFFF"/>
                        <w:bottom w:val="dashed" w:sz="2" w:space="0" w:color="FFFFFF"/>
                        <w:right w:val="dashed" w:sz="2" w:space="0" w:color="FFFFFF"/>
                      </w:divBdr>
                    </w:div>
                    <w:div w:id="608585472">
                      <w:marLeft w:val="0"/>
                      <w:marRight w:val="0"/>
                      <w:marTop w:val="0"/>
                      <w:marBottom w:val="0"/>
                      <w:divBdr>
                        <w:top w:val="dashed" w:sz="2" w:space="0" w:color="FFFFFF"/>
                        <w:left w:val="dashed" w:sz="2" w:space="0" w:color="FFFFFF"/>
                        <w:bottom w:val="dashed" w:sz="2" w:space="0" w:color="FFFFFF"/>
                        <w:right w:val="dashed" w:sz="2" w:space="0" w:color="FFFFFF"/>
                      </w:divBdr>
                    </w:div>
                    <w:div w:id="530457453">
                      <w:marLeft w:val="0"/>
                      <w:marRight w:val="0"/>
                      <w:marTop w:val="0"/>
                      <w:marBottom w:val="0"/>
                      <w:divBdr>
                        <w:top w:val="dashed" w:sz="2" w:space="0" w:color="FFFFFF"/>
                        <w:left w:val="dashed" w:sz="2" w:space="0" w:color="FFFFFF"/>
                        <w:bottom w:val="dashed" w:sz="2" w:space="0" w:color="FFFFFF"/>
                        <w:right w:val="dashed" w:sz="2" w:space="0" w:color="FFFFFF"/>
                      </w:divBdr>
                      <w:divsChild>
                        <w:div w:id="1969163759">
                          <w:marLeft w:val="0"/>
                          <w:marRight w:val="0"/>
                          <w:marTop w:val="0"/>
                          <w:marBottom w:val="0"/>
                          <w:divBdr>
                            <w:top w:val="dashed" w:sz="2" w:space="0" w:color="FFFFFF"/>
                            <w:left w:val="dashed" w:sz="2" w:space="0" w:color="FFFFFF"/>
                            <w:bottom w:val="dashed" w:sz="2" w:space="0" w:color="FFFFFF"/>
                            <w:right w:val="dashed" w:sz="2" w:space="0" w:color="FFFFFF"/>
                          </w:divBdr>
                        </w:div>
                        <w:div w:id="1193422694">
                          <w:marLeft w:val="0"/>
                          <w:marRight w:val="0"/>
                          <w:marTop w:val="0"/>
                          <w:marBottom w:val="0"/>
                          <w:divBdr>
                            <w:top w:val="dashed" w:sz="2" w:space="0" w:color="FFFFFF"/>
                            <w:left w:val="dashed" w:sz="2" w:space="0" w:color="FFFFFF"/>
                            <w:bottom w:val="dashed" w:sz="2" w:space="0" w:color="FFFFFF"/>
                            <w:right w:val="dashed" w:sz="2" w:space="0" w:color="FFFFFF"/>
                          </w:divBdr>
                          <w:divsChild>
                            <w:div w:id="446853782">
                              <w:marLeft w:val="0"/>
                              <w:marRight w:val="0"/>
                              <w:marTop w:val="0"/>
                              <w:marBottom w:val="0"/>
                              <w:divBdr>
                                <w:top w:val="dashed" w:sz="2" w:space="0" w:color="FFFFFF"/>
                                <w:left w:val="dashed" w:sz="2" w:space="0" w:color="FFFFFF"/>
                                <w:bottom w:val="dashed" w:sz="2" w:space="0" w:color="FFFFFF"/>
                                <w:right w:val="dashed" w:sz="2" w:space="0" w:color="FFFFFF"/>
                              </w:divBdr>
                            </w:div>
                            <w:div w:id="180318508">
                              <w:marLeft w:val="0"/>
                              <w:marRight w:val="0"/>
                              <w:marTop w:val="0"/>
                              <w:marBottom w:val="0"/>
                              <w:divBdr>
                                <w:top w:val="dashed" w:sz="2" w:space="0" w:color="FFFFFF"/>
                                <w:left w:val="dashed" w:sz="2" w:space="0" w:color="FFFFFF"/>
                                <w:bottom w:val="dashed" w:sz="2" w:space="0" w:color="FFFFFF"/>
                                <w:right w:val="dashed" w:sz="2" w:space="0" w:color="FFFFFF"/>
                              </w:divBdr>
                            </w:div>
                            <w:div w:id="1573468762">
                              <w:marLeft w:val="0"/>
                              <w:marRight w:val="0"/>
                              <w:marTop w:val="0"/>
                              <w:marBottom w:val="0"/>
                              <w:divBdr>
                                <w:top w:val="dashed" w:sz="2" w:space="0" w:color="FFFFFF"/>
                                <w:left w:val="dashed" w:sz="2" w:space="0" w:color="FFFFFF"/>
                                <w:bottom w:val="dashed" w:sz="2" w:space="0" w:color="FFFFFF"/>
                                <w:right w:val="dashed" w:sz="2" w:space="0" w:color="FFFFFF"/>
                              </w:divBdr>
                            </w:div>
                            <w:div w:id="906501336">
                              <w:marLeft w:val="0"/>
                              <w:marRight w:val="0"/>
                              <w:marTop w:val="0"/>
                              <w:marBottom w:val="0"/>
                              <w:divBdr>
                                <w:top w:val="dashed" w:sz="2" w:space="0" w:color="FFFFFF"/>
                                <w:left w:val="dashed" w:sz="2" w:space="0" w:color="FFFFFF"/>
                                <w:bottom w:val="dashed" w:sz="2" w:space="0" w:color="FFFFFF"/>
                                <w:right w:val="dashed" w:sz="2" w:space="0" w:color="FFFFFF"/>
                              </w:divBdr>
                            </w:div>
                            <w:div w:id="168177032">
                              <w:marLeft w:val="0"/>
                              <w:marRight w:val="0"/>
                              <w:marTop w:val="0"/>
                              <w:marBottom w:val="0"/>
                              <w:divBdr>
                                <w:top w:val="dashed" w:sz="2" w:space="0" w:color="FFFFFF"/>
                                <w:left w:val="dashed" w:sz="2" w:space="0" w:color="FFFFFF"/>
                                <w:bottom w:val="dashed" w:sz="2" w:space="0" w:color="FFFFFF"/>
                                <w:right w:val="dashed" w:sz="2" w:space="0" w:color="FFFFFF"/>
                              </w:divBdr>
                            </w:div>
                            <w:div w:id="1630210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703339">
                          <w:marLeft w:val="0"/>
                          <w:marRight w:val="0"/>
                          <w:marTop w:val="0"/>
                          <w:marBottom w:val="0"/>
                          <w:divBdr>
                            <w:top w:val="dashed" w:sz="2" w:space="0" w:color="FFFFFF"/>
                            <w:left w:val="dashed" w:sz="2" w:space="0" w:color="FFFFFF"/>
                            <w:bottom w:val="dashed" w:sz="2" w:space="0" w:color="FFFFFF"/>
                            <w:right w:val="dashed" w:sz="2" w:space="0" w:color="FFFFFF"/>
                          </w:divBdr>
                        </w:div>
                        <w:div w:id="1584803613">
                          <w:marLeft w:val="0"/>
                          <w:marRight w:val="0"/>
                          <w:marTop w:val="0"/>
                          <w:marBottom w:val="0"/>
                          <w:divBdr>
                            <w:top w:val="dashed" w:sz="2" w:space="0" w:color="FFFFFF"/>
                            <w:left w:val="dashed" w:sz="2" w:space="0" w:color="FFFFFF"/>
                            <w:bottom w:val="dashed" w:sz="2" w:space="0" w:color="FFFFFF"/>
                            <w:right w:val="dashed" w:sz="2" w:space="0" w:color="FFFFFF"/>
                          </w:divBdr>
                          <w:divsChild>
                            <w:div w:id="100734384">
                              <w:marLeft w:val="0"/>
                              <w:marRight w:val="0"/>
                              <w:marTop w:val="0"/>
                              <w:marBottom w:val="0"/>
                              <w:divBdr>
                                <w:top w:val="dashed" w:sz="2" w:space="0" w:color="FFFFFF"/>
                                <w:left w:val="dashed" w:sz="2" w:space="0" w:color="FFFFFF"/>
                                <w:bottom w:val="dashed" w:sz="2" w:space="0" w:color="FFFFFF"/>
                                <w:right w:val="dashed" w:sz="2" w:space="0" w:color="FFFFFF"/>
                              </w:divBdr>
                            </w:div>
                            <w:div w:id="46150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547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499740">
                      <w:marLeft w:val="0"/>
                      <w:marRight w:val="0"/>
                      <w:marTop w:val="0"/>
                      <w:marBottom w:val="0"/>
                      <w:divBdr>
                        <w:top w:val="dashed" w:sz="2" w:space="0" w:color="FFFFFF"/>
                        <w:left w:val="dashed" w:sz="2" w:space="0" w:color="FFFFFF"/>
                        <w:bottom w:val="dashed" w:sz="2" w:space="0" w:color="FFFFFF"/>
                        <w:right w:val="dashed" w:sz="2" w:space="0" w:color="FFFFFF"/>
                      </w:divBdr>
                    </w:div>
                    <w:div w:id="1141847463">
                      <w:marLeft w:val="0"/>
                      <w:marRight w:val="0"/>
                      <w:marTop w:val="0"/>
                      <w:marBottom w:val="0"/>
                      <w:divBdr>
                        <w:top w:val="dashed" w:sz="2" w:space="0" w:color="FFFFFF"/>
                        <w:left w:val="dashed" w:sz="2" w:space="0" w:color="FFFFFF"/>
                        <w:bottom w:val="dashed" w:sz="2" w:space="0" w:color="FFFFFF"/>
                        <w:right w:val="dashed" w:sz="2" w:space="0" w:color="FFFFFF"/>
                      </w:divBdr>
                      <w:divsChild>
                        <w:div w:id="1269312821">
                          <w:marLeft w:val="0"/>
                          <w:marRight w:val="0"/>
                          <w:marTop w:val="0"/>
                          <w:marBottom w:val="0"/>
                          <w:divBdr>
                            <w:top w:val="dashed" w:sz="2" w:space="0" w:color="FFFFFF"/>
                            <w:left w:val="dashed" w:sz="2" w:space="0" w:color="FFFFFF"/>
                            <w:bottom w:val="dashed" w:sz="2" w:space="0" w:color="FFFFFF"/>
                            <w:right w:val="dashed" w:sz="2" w:space="0" w:color="FFFFFF"/>
                          </w:divBdr>
                        </w:div>
                        <w:div w:id="1353342083">
                          <w:marLeft w:val="0"/>
                          <w:marRight w:val="0"/>
                          <w:marTop w:val="0"/>
                          <w:marBottom w:val="0"/>
                          <w:divBdr>
                            <w:top w:val="dashed" w:sz="2" w:space="0" w:color="FFFFFF"/>
                            <w:left w:val="dashed" w:sz="2" w:space="0" w:color="FFFFFF"/>
                            <w:bottom w:val="dashed" w:sz="2" w:space="0" w:color="FFFFFF"/>
                            <w:right w:val="dashed" w:sz="2" w:space="0" w:color="FFFFFF"/>
                          </w:divBdr>
                        </w:div>
                        <w:div w:id="692078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686868">
                      <w:marLeft w:val="0"/>
                      <w:marRight w:val="0"/>
                      <w:marTop w:val="0"/>
                      <w:marBottom w:val="0"/>
                      <w:divBdr>
                        <w:top w:val="dashed" w:sz="2" w:space="0" w:color="FFFFFF"/>
                        <w:left w:val="dashed" w:sz="2" w:space="0" w:color="FFFFFF"/>
                        <w:bottom w:val="dashed" w:sz="2" w:space="0" w:color="FFFFFF"/>
                        <w:right w:val="dashed" w:sz="2" w:space="0" w:color="FFFFFF"/>
                      </w:divBdr>
                    </w:div>
                    <w:div w:id="941763993">
                      <w:marLeft w:val="0"/>
                      <w:marRight w:val="0"/>
                      <w:marTop w:val="0"/>
                      <w:marBottom w:val="0"/>
                      <w:divBdr>
                        <w:top w:val="dashed" w:sz="2" w:space="0" w:color="FFFFFF"/>
                        <w:left w:val="dashed" w:sz="2" w:space="0" w:color="FFFFFF"/>
                        <w:bottom w:val="dashed" w:sz="2" w:space="0" w:color="FFFFFF"/>
                        <w:right w:val="dashed" w:sz="2" w:space="0" w:color="FFFFFF"/>
                      </w:divBdr>
                      <w:divsChild>
                        <w:div w:id="474221203">
                          <w:marLeft w:val="0"/>
                          <w:marRight w:val="0"/>
                          <w:marTop w:val="0"/>
                          <w:marBottom w:val="0"/>
                          <w:divBdr>
                            <w:top w:val="dashed" w:sz="2" w:space="0" w:color="FFFFFF"/>
                            <w:left w:val="dashed" w:sz="2" w:space="0" w:color="FFFFFF"/>
                            <w:bottom w:val="dashed" w:sz="2" w:space="0" w:color="FFFFFF"/>
                            <w:right w:val="dashed" w:sz="2" w:space="0" w:color="FFFFFF"/>
                          </w:divBdr>
                        </w:div>
                        <w:div w:id="1097753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782588">
                      <w:marLeft w:val="0"/>
                      <w:marRight w:val="0"/>
                      <w:marTop w:val="0"/>
                      <w:marBottom w:val="0"/>
                      <w:divBdr>
                        <w:top w:val="dashed" w:sz="2" w:space="0" w:color="FFFFFF"/>
                        <w:left w:val="dashed" w:sz="2" w:space="0" w:color="FFFFFF"/>
                        <w:bottom w:val="dashed" w:sz="2" w:space="0" w:color="FFFFFF"/>
                        <w:right w:val="dashed" w:sz="2" w:space="0" w:color="FFFFFF"/>
                      </w:divBdr>
                    </w:div>
                    <w:div w:id="1558977274">
                      <w:marLeft w:val="0"/>
                      <w:marRight w:val="0"/>
                      <w:marTop w:val="0"/>
                      <w:marBottom w:val="0"/>
                      <w:divBdr>
                        <w:top w:val="dashed" w:sz="2" w:space="0" w:color="FFFFFF"/>
                        <w:left w:val="dashed" w:sz="2" w:space="0" w:color="FFFFFF"/>
                        <w:bottom w:val="dashed" w:sz="2" w:space="0" w:color="FFFFFF"/>
                        <w:right w:val="dashed" w:sz="2" w:space="0" w:color="FFFFFF"/>
                      </w:divBdr>
                    </w:div>
                    <w:div w:id="63259026">
                      <w:marLeft w:val="0"/>
                      <w:marRight w:val="0"/>
                      <w:marTop w:val="0"/>
                      <w:marBottom w:val="0"/>
                      <w:divBdr>
                        <w:top w:val="dashed" w:sz="2" w:space="0" w:color="FFFFFF"/>
                        <w:left w:val="dashed" w:sz="2" w:space="0" w:color="FFFFFF"/>
                        <w:bottom w:val="dashed" w:sz="2" w:space="0" w:color="FFFFFF"/>
                        <w:right w:val="dashed" w:sz="2" w:space="0" w:color="FFFFFF"/>
                      </w:divBdr>
                    </w:div>
                    <w:div w:id="125513564">
                      <w:marLeft w:val="0"/>
                      <w:marRight w:val="0"/>
                      <w:marTop w:val="0"/>
                      <w:marBottom w:val="0"/>
                      <w:divBdr>
                        <w:top w:val="dashed" w:sz="2" w:space="0" w:color="FFFFFF"/>
                        <w:left w:val="dashed" w:sz="2" w:space="0" w:color="FFFFFF"/>
                        <w:bottom w:val="dashed" w:sz="2" w:space="0" w:color="FFFFFF"/>
                        <w:right w:val="dashed" w:sz="2" w:space="0" w:color="FFFFFF"/>
                      </w:divBdr>
                    </w:div>
                    <w:div w:id="1651667643">
                      <w:marLeft w:val="0"/>
                      <w:marRight w:val="0"/>
                      <w:marTop w:val="0"/>
                      <w:marBottom w:val="0"/>
                      <w:divBdr>
                        <w:top w:val="dashed" w:sz="2" w:space="0" w:color="FFFFFF"/>
                        <w:left w:val="dashed" w:sz="2" w:space="0" w:color="FFFFFF"/>
                        <w:bottom w:val="dashed" w:sz="2" w:space="0" w:color="FFFFFF"/>
                        <w:right w:val="dashed" w:sz="2" w:space="0" w:color="FFFFFF"/>
                      </w:divBdr>
                    </w:div>
                    <w:div w:id="720985352">
                      <w:marLeft w:val="0"/>
                      <w:marRight w:val="0"/>
                      <w:marTop w:val="0"/>
                      <w:marBottom w:val="0"/>
                      <w:divBdr>
                        <w:top w:val="dashed" w:sz="2" w:space="0" w:color="FFFFFF"/>
                        <w:left w:val="dashed" w:sz="2" w:space="0" w:color="FFFFFF"/>
                        <w:bottom w:val="dashed" w:sz="2" w:space="0" w:color="FFFFFF"/>
                        <w:right w:val="dashed" w:sz="2" w:space="0" w:color="FFFFFF"/>
                      </w:divBdr>
                    </w:div>
                    <w:div w:id="416942712">
                      <w:marLeft w:val="0"/>
                      <w:marRight w:val="0"/>
                      <w:marTop w:val="0"/>
                      <w:marBottom w:val="0"/>
                      <w:divBdr>
                        <w:top w:val="dashed" w:sz="2" w:space="0" w:color="FFFFFF"/>
                        <w:left w:val="dashed" w:sz="2" w:space="0" w:color="FFFFFF"/>
                        <w:bottom w:val="dashed" w:sz="2" w:space="0" w:color="FFFFFF"/>
                        <w:right w:val="dashed" w:sz="2" w:space="0" w:color="FFFFFF"/>
                      </w:divBdr>
                    </w:div>
                    <w:div w:id="841050016">
                      <w:marLeft w:val="0"/>
                      <w:marRight w:val="0"/>
                      <w:marTop w:val="0"/>
                      <w:marBottom w:val="0"/>
                      <w:divBdr>
                        <w:top w:val="dashed" w:sz="2" w:space="0" w:color="FFFFFF"/>
                        <w:left w:val="dashed" w:sz="2" w:space="0" w:color="FFFFFF"/>
                        <w:bottom w:val="dashed" w:sz="2" w:space="0" w:color="FFFFFF"/>
                        <w:right w:val="dashed" w:sz="2" w:space="0" w:color="FFFFFF"/>
                      </w:divBdr>
                    </w:div>
                    <w:div w:id="10763889">
                      <w:marLeft w:val="0"/>
                      <w:marRight w:val="0"/>
                      <w:marTop w:val="0"/>
                      <w:marBottom w:val="0"/>
                      <w:divBdr>
                        <w:top w:val="dashed" w:sz="2" w:space="0" w:color="FFFFFF"/>
                        <w:left w:val="dashed" w:sz="2" w:space="0" w:color="FFFFFF"/>
                        <w:bottom w:val="dashed" w:sz="2" w:space="0" w:color="FFFFFF"/>
                        <w:right w:val="dashed" w:sz="2" w:space="0" w:color="FFFFFF"/>
                      </w:divBdr>
                    </w:div>
                    <w:div w:id="194851768">
                      <w:marLeft w:val="0"/>
                      <w:marRight w:val="0"/>
                      <w:marTop w:val="0"/>
                      <w:marBottom w:val="0"/>
                      <w:divBdr>
                        <w:top w:val="dashed" w:sz="2" w:space="0" w:color="FFFFFF"/>
                        <w:left w:val="dashed" w:sz="2" w:space="0" w:color="FFFFFF"/>
                        <w:bottom w:val="dashed" w:sz="2" w:space="0" w:color="FFFFFF"/>
                        <w:right w:val="dashed" w:sz="2" w:space="0" w:color="FFFFFF"/>
                      </w:divBdr>
                    </w:div>
                    <w:div w:id="778599891">
                      <w:marLeft w:val="0"/>
                      <w:marRight w:val="0"/>
                      <w:marTop w:val="0"/>
                      <w:marBottom w:val="0"/>
                      <w:divBdr>
                        <w:top w:val="dashed" w:sz="2" w:space="0" w:color="FFFFFF"/>
                        <w:left w:val="dashed" w:sz="2" w:space="0" w:color="FFFFFF"/>
                        <w:bottom w:val="dashed" w:sz="2" w:space="0" w:color="FFFFFF"/>
                        <w:right w:val="dashed" w:sz="2" w:space="0" w:color="FFFFFF"/>
                      </w:divBdr>
                      <w:divsChild>
                        <w:div w:id="960108042">
                          <w:marLeft w:val="0"/>
                          <w:marRight w:val="0"/>
                          <w:marTop w:val="0"/>
                          <w:marBottom w:val="0"/>
                          <w:divBdr>
                            <w:top w:val="dashed" w:sz="2" w:space="0" w:color="FFFFFF"/>
                            <w:left w:val="dashed" w:sz="2" w:space="0" w:color="FFFFFF"/>
                            <w:bottom w:val="dashed" w:sz="2" w:space="0" w:color="FFFFFF"/>
                            <w:right w:val="dashed" w:sz="2" w:space="0" w:color="FFFFFF"/>
                          </w:divBdr>
                        </w:div>
                        <w:div w:id="280914292">
                          <w:marLeft w:val="0"/>
                          <w:marRight w:val="0"/>
                          <w:marTop w:val="0"/>
                          <w:marBottom w:val="0"/>
                          <w:divBdr>
                            <w:top w:val="dashed" w:sz="2" w:space="0" w:color="FFFFFF"/>
                            <w:left w:val="dashed" w:sz="2" w:space="0" w:color="FFFFFF"/>
                            <w:bottom w:val="dashed" w:sz="2" w:space="0" w:color="FFFFFF"/>
                            <w:right w:val="dashed" w:sz="2" w:space="0" w:color="FFFFFF"/>
                          </w:divBdr>
                        </w:div>
                        <w:div w:id="779108292">
                          <w:marLeft w:val="0"/>
                          <w:marRight w:val="0"/>
                          <w:marTop w:val="0"/>
                          <w:marBottom w:val="0"/>
                          <w:divBdr>
                            <w:top w:val="dashed" w:sz="2" w:space="0" w:color="FFFFFF"/>
                            <w:left w:val="dashed" w:sz="2" w:space="0" w:color="FFFFFF"/>
                            <w:bottom w:val="dashed" w:sz="2" w:space="0" w:color="FFFFFF"/>
                            <w:right w:val="dashed" w:sz="2" w:space="0" w:color="FFFFFF"/>
                          </w:divBdr>
                        </w:div>
                        <w:div w:id="1343584167">
                          <w:marLeft w:val="0"/>
                          <w:marRight w:val="0"/>
                          <w:marTop w:val="0"/>
                          <w:marBottom w:val="0"/>
                          <w:divBdr>
                            <w:top w:val="dashed" w:sz="2" w:space="0" w:color="FFFFFF"/>
                            <w:left w:val="dashed" w:sz="2" w:space="0" w:color="FFFFFF"/>
                            <w:bottom w:val="dashed" w:sz="2" w:space="0" w:color="FFFFFF"/>
                            <w:right w:val="dashed" w:sz="2" w:space="0" w:color="FFFFFF"/>
                          </w:divBdr>
                        </w:div>
                        <w:div w:id="1822967758">
                          <w:marLeft w:val="0"/>
                          <w:marRight w:val="0"/>
                          <w:marTop w:val="0"/>
                          <w:marBottom w:val="0"/>
                          <w:divBdr>
                            <w:top w:val="dashed" w:sz="2" w:space="0" w:color="FFFFFF"/>
                            <w:left w:val="dashed" w:sz="2" w:space="0" w:color="FFFFFF"/>
                            <w:bottom w:val="dashed" w:sz="2" w:space="0" w:color="FFFFFF"/>
                            <w:right w:val="dashed" w:sz="2" w:space="0" w:color="FFFFFF"/>
                          </w:divBdr>
                        </w:div>
                        <w:div w:id="998270658">
                          <w:marLeft w:val="0"/>
                          <w:marRight w:val="0"/>
                          <w:marTop w:val="0"/>
                          <w:marBottom w:val="0"/>
                          <w:divBdr>
                            <w:top w:val="dashed" w:sz="2" w:space="0" w:color="FFFFFF"/>
                            <w:left w:val="dashed" w:sz="2" w:space="0" w:color="FFFFFF"/>
                            <w:bottom w:val="dashed" w:sz="2" w:space="0" w:color="FFFFFF"/>
                            <w:right w:val="dashed" w:sz="2" w:space="0" w:color="FFFFFF"/>
                          </w:divBdr>
                        </w:div>
                        <w:div w:id="1224369013">
                          <w:marLeft w:val="0"/>
                          <w:marRight w:val="0"/>
                          <w:marTop w:val="0"/>
                          <w:marBottom w:val="0"/>
                          <w:divBdr>
                            <w:top w:val="dashed" w:sz="2" w:space="0" w:color="FFFFFF"/>
                            <w:left w:val="dashed" w:sz="2" w:space="0" w:color="FFFFFF"/>
                            <w:bottom w:val="dashed" w:sz="2" w:space="0" w:color="FFFFFF"/>
                            <w:right w:val="dashed" w:sz="2" w:space="0" w:color="FFFFFF"/>
                          </w:divBdr>
                        </w:div>
                        <w:div w:id="535585810">
                          <w:marLeft w:val="0"/>
                          <w:marRight w:val="0"/>
                          <w:marTop w:val="0"/>
                          <w:marBottom w:val="0"/>
                          <w:divBdr>
                            <w:top w:val="dashed" w:sz="2" w:space="0" w:color="FFFFFF"/>
                            <w:left w:val="dashed" w:sz="2" w:space="0" w:color="FFFFFF"/>
                            <w:bottom w:val="dashed" w:sz="2" w:space="0" w:color="FFFFFF"/>
                            <w:right w:val="dashed" w:sz="2" w:space="0" w:color="FFFFFF"/>
                          </w:divBdr>
                        </w:div>
                        <w:div w:id="584652372">
                          <w:marLeft w:val="0"/>
                          <w:marRight w:val="0"/>
                          <w:marTop w:val="0"/>
                          <w:marBottom w:val="0"/>
                          <w:divBdr>
                            <w:top w:val="dashed" w:sz="2" w:space="0" w:color="FFFFFF"/>
                            <w:left w:val="dashed" w:sz="2" w:space="0" w:color="FFFFFF"/>
                            <w:bottom w:val="dashed" w:sz="2" w:space="0" w:color="FFFFFF"/>
                            <w:right w:val="dashed" w:sz="2" w:space="0" w:color="FFFFFF"/>
                          </w:divBdr>
                        </w:div>
                        <w:div w:id="838274953">
                          <w:marLeft w:val="0"/>
                          <w:marRight w:val="0"/>
                          <w:marTop w:val="0"/>
                          <w:marBottom w:val="0"/>
                          <w:divBdr>
                            <w:top w:val="dashed" w:sz="2" w:space="0" w:color="FFFFFF"/>
                            <w:left w:val="dashed" w:sz="2" w:space="0" w:color="FFFFFF"/>
                            <w:bottom w:val="dashed" w:sz="2" w:space="0" w:color="FFFFFF"/>
                            <w:right w:val="dashed" w:sz="2" w:space="0" w:color="FFFFFF"/>
                          </w:divBdr>
                        </w:div>
                        <w:div w:id="39938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6777064">
                      <w:marLeft w:val="0"/>
                      <w:marRight w:val="0"/>
                      <w:marTop w:val="0"/>
                      <w:marBottom w:val="0"/>
                      <w:divBdr>
                        <w:top w:val="dashed" w:sz="2" w:space="0" w:color="FFFFFF"/>
                        <w:left w:val="dashed" w:sz="2" w:space="0" w:color="FFFFFF"/>
                        <w:bottom w:val="dashed" w:sz="2" w:space="0" w:color="FFFFFF"/>
                        <w:right w:val="dashed" w:sz="2" w:space="0" w:color="FFFFFF"/>
                      </w:divBdr>
                    </w:div>
                    <w:div w:id="2004580210">
                      <w:marLeft w:val="0"/>
                      <w:marRight w:val="0"/>
                      <w:marTop w:val="0"/>
                      <w:marBottom w:val="0"/>
                      <w:divBdr>
                        <w:top w:val="dashed" w:sz="2" w:space="0" w:color="FFFFFF"/>
                        <w:left w:val="dashed" w:sz="2" w:space="0" w:color="FFFFFF"/>
                        <w:bottom w:val="dashed" w:sz="2" w:space="0" w:color="FFFFFF"/>
                        <w:right w:val="dashed" w:sz="2" w:space="0" w:color="FFFFFF"/>
                      </w:divBdr>
                    </w:div>
                    <w:div w:id="121311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707533">
                  <w:marLeft w:val="0"/>
                  <w:marRight w:val="0"/>
                  <w:marTop w:val="0"/>
                  <w:marBottom w:val="0"/>
                  <w:divBdr>
                    <w:top w:val="dashed" w:sz="2" w:space="0" w:color="FFFFFF"/>
                    <w:left w:val="dashed" w:sz="2" w:space="0" w:color="FFFFFF"/>
                    <w:bottom w:val="dashed" w:sz="2" w:space="0" w:color="FFFFFF"/>
                    <w:right w:val="dashed" w:sz="2" w:space="0" w:color="FFFFFF"/>
                  </w:divBdr>
                </w:div>
                <w:div w:id="1561944158">
                  <w:marLeft w:val="0"/>
                  <w:marRight w:val="0"/>
                  <w:marTop w:val="0"/>
                  <w:marBottom w:val="0"/>
                  <w:divBdr>
                    <w:top w:val="dashed" w:sz="2" w:space="0" w:color="FFFFFF"/>
                    <w:left w:val="dashed" w:sz="2" w:space="0" w:color="FFFFFF"/>
                    <w:bottom w:val="dashed" w:sz="2" w:space="0" w:color="FFFFFF"/>
                    <w:right w:val="dashed" w:sz="2" w:space="0" w:color="FFFFFF"/>
                  </w:divBdr>
                  <w:divsChild>
                    <w:div w:id="1871604428">
                      <w:marLeft w:val="0"/>
                      <w:marRight w:val="0"/>
                      <w:marTop w:val="0"/>
                      <w:marBottom w:val="0"/>
                      <w:divBdr>
                        <w:top w:val="dashed" w:sz="2" w:space="0" w:color="FFFFFF"/>
                        <w:left w:val="dashed" w:sz="2" w:space="0" w:color="FFFFFF"/>
                        <w:bottom w:val="dashed" w:sz="2" w:space="0" w:color="FFFFFF"/>
                        <w:right w:val="dashed" w:sz="2" w:space="0" w:color="FFFFFF"/>
                      </w:divBdr>
                    </w:div>
                    <w:div w:id="1279338701">
                      <w:marLeft w:val="0"/>
                      <w:marRight w:val="0"/>
                      <w:marTop w:val="0"/>
                      <w:marBottom w:val="0"/>
                      <w:divBdr>
                        <w:top w:val="dashed" w:sz="2" w:space="0" w:color="FFFFFF"/>
                        <w:left w:val="dashed" w:sz="2" w:space="0" w:color="FFFFFF"/>
                        <w:bottom w:val="dashed" w:sz="2" w:space="0" w:color="FFFFFF"/>
                        <w:right w:val="dashed" w:sz="2" w:space="0" w:color="FFFFFF"/>
                      </w:divBdr>
                    </w:div>
                    <w:div w:id="1570458328">
                      <w:marLeft w:val="0"/>
                      <w:marRight w:val="0"/>
                      <w:marTop w:val="0"/>
                      <w:marBottom w:val="0"/>
                      <w:divBdr>
                        <w:top w:val="dashed" w:sz="2" w:space="0" w:color="FFFFFF"/>
                        <w:left w:val="dashed" w:sz="2" w:space="0" w:color="FFFFFF"/>
                        <w:bottom w:val="dashed" w:sz="2" w:space="0" w:color="FFFFFF"/>
                        <w:right w:val="dashed" w:sz="2" w:space="0" w:color="FFFFFF"/>
                      </w:divBdr>
                    </w:div>
                    <w:div w:id="1394432052">
                      <w:marLeft w:val="0"/>
                      <w:marRight w:val="0"/>
                      <w:marTop w:val="0"/>
                      <w:marBottom w:val="0"/>
                      <w:divBdr>
                        <w:top w:val="dashed" w:sz="2" w:space="0" w:color="FFFFFF"/>
                        <w:left w:val="dashed" w:sz="2" w:space="0" w:color="FFFFFF"/>
                        <w:bottom w:val="dashed" w:sz="2" w:space="0" w:color="FFFFFF"/>
                        <w:right w:val="dashed" w:sz="2" w:space="0" w:color="FFFFFF"/>
                      </w:divBdr>
                    </w:div>
                    <w:div w:id="1613055566">
                      <w:marLeft w:val="0"/>
                      <w:marRight w:val="0"/>
                      <w:marTop w:val="0"/>
                      <w:marBottom w:val="0"/>
                      <w:divBdr>
                        <w:top w:val="dashed" w:sz="2" w:space="0" w:color="FFFFFF"/>
                        <w:left w:val="dashed" w:sz="2" w:space="0" w:color="FFFFFF"/>
                        <w:bottom w:val="dashed" w:sz="2" w:space="0" w:color="FFFFFF"/>
                        <w:right w:val="dashed" w:sz="2" w:space="0" w:color="FFFFFF"/>
                      </w:divBdr>
                    </w:div>
                    <w:div w:id="901983861">
                      <w:marLeft w:val="0"/>
                      <w:marRight w:val="0"/>
                      <w:marTop w:val="0"/>
                      <w:marBottom w:val="0"/>
                      <w:divBdr>
                        <w:top w:val="dashed" w:sz="2" w:space="0" w:color="FFFFFF"/>
                        <w:left w:val="dashed" w:sz="2" w:space="0" w:color="FFFFFF"/>
                        <w:bottom w:val="dashed" w:sz="2" w:space="0" w:color="FFFFFF"/>
                        <w:right w:val="dashed" w:sz="2" w:space="0" w:color="FFFFFF"/>
                      </w:divBdr>
                    </w:div>
                    <w:div w:id="1220094840">
                      <w:marLeft w:val="0"/>
                      <w:marRight w:val="0"/>
                      <w:marTop w:val="0"/>
                      <w:marBottom w:val="0"/>
                      <w:divBdr>
                        <w:top w:val="dashed" w:sz="2" w:space="0" w:color="FFFFFF"/>
                        <w:left w:val="dashed" w:sz="2" w:space="0" w:color="FFFFFF"/>
                        <w:bottom w:val="dashed" w:sz="2" w:space="0" w:color="FFFFFF"/>
                        <w:right w:val="dashed" w:sz="2" w:space="0" w:color="FFFFFF"/>
                      </w:divBdr>
                    </w:div>
                    <w:div w:id="1283877603">
                      <w:marLeft w:val="0"/>
                      <w:marRight w:val="0"/>
                      <w:marTop w:val="0"/>
                      <w:marBottom w:val="0"/>
                      <w:divBdr>
                        <w:top w:val="dashed" w:sz="2" w:space="0" w:color="FFFFFF"/>
                        <w:left w:val="dashed" w:sz="2" w:space="0" w:color="FFFFFF"/>
                        <w:bottom w:val="dashed" w:sz="2" w:space="0" w:color="FFFFFF"/>
                        <w:right w:val="dashed" w:sz="2" w:space="0" w:color="FFFFFF"/>
                      </w:divBdr>
                    </w:div>
                    <w:div w:id="1150750550">
                      <w:marLeft w:val="0"/>
                      <w:marRight w:val="0"/>
                      <w:marTop w:val="0"/>
                      <w:marBottom w:val="0"/>
                      <w:divBdr>
                        <w:top w:val="dashed" w:sz="2" w:space="0" w:color="FFFFFF"/>
                        <w:left w:val="dashed" w:sz="2" w:space="0" w:color="FFFFFF"/>
                        <w:bottom w:val="dashed" w:sz="2" w:space="0" w:color="FFFFFF"/>
                        <w:right w:val="dashed" w:sz="2" w:space="0" w:color="FFFFFF"/>
                      </w:divBdr>
                    </w:div>
                    <w:div w:id="1605726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593281">
                  <w:marLeft w:val="0"/>
                  <w:marRight w:val="0"/>
                  <w:marTop w:val="0"/>
                  <w:marBottom w:val="0"/>
                  <w:divBdr>
                    <w:top w:val="dashed" w:sz="2" w:space="0" w:color="FFFFFF"/>
                    <w:left w:val="dashed" w:sz="2" w:space="0" w:color="FFFFFF"/>
                    <w:bottom w:val="dashed" w:sz="2" w:space="0" w:color="FFFFFF"/>
                    <w:right w:val="dashed" w:sz="2" w:space="0" w:color="FFFFFF"/>
                  </w:divBdr>
                </w:div>
                <w:div w:id="167598571">
                  <w:marLeft w:val="0"/>
                  <w:marRight w:val="0"/>
                  <w:marTop w:val="0"/>
                  <w:marBottom w:val="0"/>
                  <w:divBdr>
                    <w:top w:val="dashed" w:sz="2" w:space="0" w:color="FFFFFF"/>
                    <w:left w:val="dashed" w:sz="2" w:space="0" w:color="FFFFFF"/>
                    <w:bottom w:val="dashed" w:sz="2" w:space="0" w:color="FFFFFF"/>
                    <w:right w:val="dashed" w:sz="2" w:space="0" w:color="FFFFFF"/>
                  </w:divBdr>
                  <w:divsChild>
                    <w:div w:id="994529197">
                      <w:marLeft w:val="0"/>
                      <w:marRight w:val="0"/>
                      <w:marTop w:val="0"/>
                      <w:marBottom w:val="0"/>
                      <w:divBdr>
                        <w:top w:val="dashed" w:sz="2" w:space="0" w:color="FFFFFF"/>
                        <w:left w:val="dashed" w:sz="2" w:space="0" w:color="FFFFFF"/>
                        <w:bottom w:val="dashed" w:sz="2" w:space="0" w:color="FFFFFF"/>
                        <w:right w:val="dashed" w:sz="2" w:space="0" w:color="FFFFFF"/>
                      </w:divBdr>
                    </w:div>
                    <w:div w:id="618608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451132">
                  <w:marLeft w:val="0"/>
                  <w:marRight w:val="0"/>
                  <w:marTop w:val="0"/>
                  <w:marBottom w:val="0"/>
                  <w:divBdr>
                    <w:top w:val="dashed" w:sz="2" w:space="0" w:color="FFFFFF"/>
                    <w:left w:val="dashed" w:sz="2" w:space="0" w:color="FFFFFF"/>
                    <w:bottom w:val="dashed" w:sz="2" w:space="0" w:color="FFFFFF"/>
                    <w:right w:val="dashed" w:sz="2" w:space="0" w:color="FFFFFF"/>
                  </w:divBdr>
                </w:div>
                <w:div w:id="1112868573">
                  <w:marLeft w:val="0"/>
                  <w:marRight w:val="0"/>
                  <w:marTop w:val="0"/>
                  <w:marBottom w:val="0"/>
                  <w:divBdr>
                    <w:top w:val="dashed" w:sz="2" w:space="0" w:color="FFFFFF"/>
                    <w:left w:val="dashed" w:sz="2" w:space="0" w:color="FFFFFF"/>
                    <w:bottom w:val="dashed" w:sz="2" w:space="0" w:color="FFFFFF"/>
                    <w:right w:val="dashed" w:sz="2" w:space="0" w:color="FFFFFF"/>
                  </w:divBdr>
                  <w:divsChild>
                    <w:div w:id="1694306785">
                      <w:marLeft w:val="0"/>
                      <w:marRight w:val="0"/>
                      <w:marTop w:val="0"/>
                      <w:marBottom w:val="0"/>
                      <w:divBdr>
                        <w:top w:val="dashed" w:sz="2" w:space="0" w:color="FFFFFF"/>
                        <w:left w:val="dashed" w:sz="2" w:space="0" w:color="FFFFFF"/>
                        <w:bottom w:val="dashed" w:sz="2" w:space="0" w:color="FFFFFF"/>
                        <w:right w:val="dashed" w:sz="2" w:space="0" w:color="FFFFFF"/>
                      </w:divBdr>
                    </w:div>
                    <w:div w:id="61832516">
                      <w:marLeft w:val="0"/>
                      <w:marRight w:val="0"/>
                      <w:marTop w:val="0"/>
                      <w:marBottom w:val="0"/>
                      <w:divBdr>
                        <w:top w:val="dashed" w:sz="2" w:space="0" w:color="FFFFFF"/>
                        <w:left w:val="dashed" w:sz="2" w:space="0" w:color="FFFFFF"/>
                        <w:bottom w:val="dashed" w:sz="2" w:space="0" w:color="FFFFFF"/>
                        <w:right w:val="dashed" w:sz="2" w:space="0" w:color="FFFFFF"/>
                      </w:divBdr>
                    </w:div>
                    <w:div w:id="1250969578">
                      <w:marLeft w:val="0"/>
                      <w:marRight w:val="0"/>
                      <w:marTop w:val="0"/>
                      <w:marBottom w:val="0"/>
                      <w:divBdr>
                        <w:top w:val="dashed" w:sz="2" w:space="0" w:color="FFFFFF"/>
                        <w:left w:val="dashed" w:sz="2" w:space="0" w:color="FFFFFF"/>
                        <w:bottom w:val="dashed" w:sz="2" w:space="0" w:color="FFFFFF"/>
                        <w:right w:val="dashed" w:sz="2" w:space="0" w:color="FFFFFF"/>
                      </w:divBdr>
                    </w:div>
                    <w:div w:id="1330720356">
                      <w:marLeft w:val="0"/>
                      <w:marRight w:val="0"/>
                      <w:marTop w:val="0"/>
                      <w:marBottom w:val="0"/>
                      <w:divBdr>
                        <w:top w:val="dashed" w:sz="2" w:space="0" w:color="FFFFFF"/>
                        <w:left w:val="dashed" w:sz="2" w:space="0" w:color="FFFFFF"/>
                        <w:bottom w:val="dashed" w:sz="2" w:space="0" w:color="FFFFFF"/>
                        <w:right w:val="dashed" w:sz="2" w:space="0" w:color="FFFFFF"/>
                      </w:divBdr>
                    </w:div>
                    <w:div w:id="1427536803">
                      <w:marLeft w:val="0"/>
                      <w:marRight w:val="0"/>
                      <w:marTop w:val="0"/>
                      <w:marBottom w:val="0"/>
                      <w:divBdr>
                        <w:top w:val="dashed" w:sz="2" w:space="0" w:color="FFFFFF"/>
                        <w:left w:val="dashed" w:sz="2" w:space="0" w:color="FFFFFF"/>
                        <w:bottom w:val="dashed" w:sz="2" w:space="0" w:color="FFFFFF"/>
                        <w:right w:val="dashed" w:sz="2" w:space="0" w:color="FFFFFF"/>
                      </w:divBdr>
                    </w:div>
                    <w:div w:id="1427729904">
                      <w:marLeft w:val="0"/>
                      <w:marRight w:val="0"/>
                      <w:marTop w:val="0"/>
                      <w:marBottom w:val="0"/>
                      <w:divBdr>
                        <w:top w:val="dashed" w:sz="2" w:space="0" w:color="FFFFFF"/>
                        <w:left w:val="dashed" w:sz="2" w:space="0" w:color="FFFFFF"/>
                        <w:bottom w:val="dashed" w:sz="2" w:space="0" w:color="FFFFFF"/>
                        <w:right w:val="dashed" w:sz="2" w:space="0" w:color="FFFFFF"/>
                      </w:divBdr>
                    </w:div>
                    <w:div w:id="1147622412">
                      <w:marLeft w:val="0"/>
                      <w:marRight w:val="0"/>
                      <w:marTop w:val="0"/>
                      <w:marBottom w:val="0"/>
                      <w:divBdr>
                        <w:top w:val="dashed" w:sz="2" w:space="0" w:color="FFFFFF"/>
                        <w:left w:val="dashed" w:sz="2" w:space="0" w:color="FFFFFF"/>
                        <w:bottom w:val="dashed" w:sz="2" w:space="0" w:color="FFFFFF"/>
                        <w:right w:val="dashed" w:sz="2" w:space="0" w:color="FFFFFF"/>
                      </w:divBdr>
                    </w:div>
                    <w:div w:id="1865483749">
                      <w:marLeft w:val="0"/>
                      <w:marRight w:val="0"/>
                      <w:marTop w:val="0"/>
                      <w:marBottom w:val="0"/>
                      <w:divBdr>
                        <w:top w:val="dashed" w:sz="2" w:space="0" w:color="FFFFFF"/>
                        <w:left w:val="dashed" w:sz="2" w:space="0" w:color="FFFFFF"/>
                        <w:bottom w:val="dashed" w:sz="2" w:space="0" w:color="FFFFFF"/>
                        <w:right w:val="dashed" w:sz="2" w:space="0" w:color="FFFFFF"/>
                      </w:divBdr>
                    </w:div>
                    <w:div w:id="846018718">
                      <w:marLeft w:val="0"/>
                      <w:marRight w:val="0"/>
                      <w:marTop w:val="0"/>
                      <w:marBottom w:val="0"/>
                      <w:divBdr>
                        <w:top w:val="dashed" w:sz="2" w:space="0" w:color="FFFFFF"/>
                        <w:left w:val="dashed" w:sz="2" w:space="0" w:color="FFFFFF"/>
                        <w:bottom w:val="dashed" w:sz="2" w:space="0" w:color="FFFFFF"/>
                        <w:right w:val="dashed" w:sz="2" w:space="0" w:color="FFFFFF"/>
                      </w:divBdr>
                    </w:div>
                    <w:div w:id="573706955">
                      <w:marLeft w:val="0"/>
                      <w:marRight w:val="0"/>
                      <w:marTop w:val="0"/>
                      <w:marBottom w:val="0"/>
                      <w:divBdr>
                        <w:top w:val="dashed" w:sz="2" w:space="0" w:color="FFFFFF"/>
                        <w:left w:val="dashed" w:sz="2" w:space="0" w:color="FFFFFF"/>
                        <w:bottom w:val="dashed" w:sz="2" w:space="0" w:color="FFFFFF"/>
                        <w:right w:val="dashed" w:sz="2" w:space="0" w:color="FFFFFF"/>
                      </w:divBdr>
                    </w:div>
                    <w:div w:id="428476580">
                      <w:marLeft w:val="0"/>
                      <w:marRight w:val="0"/>
                      <w:marTop w:val="0"/>
                      <w:marBottom w:val="0"/>
                      <w:divBdr>
                        <w:top w:val="dashed" w:sz="2" w:space="0" w:color="FFFFFF"/>
                        <w:left w:val="dashed" w:sz="2" w:space="0" w:color="FFFFFF"/>
                        <w:bottom w:val="dashed" w:sz="2" w:space="0" w:color="FFFFFF"/>
                        <w:right w:val="dashed" w:sz="2" w:space="0" w:color="FFFFFF"/>
                      </w:divBdr>
                    </w:div>
                    <w:div w:id="313221106">
                      <w:marLeft w:val="0"/>
                      <w:marRight w:val="0"/>
                      <w:marTop w:val="0"/>
                      <w:marBottom w:val="0"/>
                      <w:divBdr>
                        <w:top w:val="dashed" w:sz="2" w:space="0" w:color="FFFFFF"/>
                        <w:left w:val="dashed" w:sz="2" w:space="0" w:color="FFFFFF"/>
                        <w:bottom w:val="dashed" w:sz="2" w:space="0" w:color="FFFFFF"/>
                        <w:right w:val="dashed" w:sz="2" w:space="0" w:color="FFFFFF"/>
                      </w:divBdr>
                    </w:div>
                    <w:div w:id="1606574106">
                      <w:marLeft w:val="0"/>
                      <w:marRight w:val="0"/>
                      <w:marTop w:val="0"/>
                      <w:marBottom w:val="0"/>
                      <w:divBdr>
                        <w:top w:val="dashed" w:sz="2" w:space="0" w:color="FFFFFF"/>
                        <w:left w:val="dashed" w:sz="2" w:space="0" w:color="FFFFFF"/>
                        <w:bottom w:val="dashed" w:sz="2" w:space="0" w:color="FFFFFF"/>
                        <w:right w:val="dashed" w:sz="2" w:space="0" w:color="FFFFFF"/>
                      </w:divBdr>
                    </w:div>
                    <w:div w:id="1480419971">
                      <w:marLeft w:val="0"/>
                      <w:marRight w:val="0"/>
                      <w:marTop w:val="0"/>
                      <w:marBottom w:val="0"/>
                      <w:divBdr>
                        <w:top w:val="dashed" w:sz="2" w:space="0" w:color="FFFFFF"/>
                        <w:left w:val="dashed" w:sz="2" w:space="0" w:color="FFFFFF"/>
                        <w:bottom w:val="dashed" w:sz="2" w:space="0" w:color="FFFFFF"/>
                        <w:right w:val="dashed" w:sz="2" w:space="0" w:color="FFFFFF"/>
                      </w:divBdr>
                    </w:div>
                    <w:div w:id="1008368563">
                      <w:marLeft w:val="0"/>
                      <w:marRight w:val="0"/>
                      <w:marTop w:val="0"/>
                      <w:marBottom w:val="0"/>
                      <w:divBdr>
                        <w:top w:val="dashed" w:sz="2" w:space="0" w:color="FFFFFF"/>
                        <w:left w:val="dashed" w:sz="2" w:space="0" w:color="FFFFFF"/>
                        <w:bottom w:val="dashed" w:sz="2" w:space="0" w:color="FFFFFF"/>
                        <w:right w:val="dashed" w:sz="2" w:space="0" w:color="FFFFFF"/>
                      </w:divBdr>
                    </w:div>
                    <w:div w:id="494995683">
                      <w:marLeft w:val="0"/>
                      <w:marRight w:val="0"/>
                      <w:marTop w:val="0"/>
                      <w:marBottom w:val="0"/>
                      <w:divBdr>
                        <w:top w:val="dashed" w:sz="2" w:space="0" w:color="FFFFFF"/>
                        <w:left w:val="dashed" w:sz="2" w:space="0" w:color="FFFFFF"/>
                        <w:bottom w:val="dashed" w:sz="2" w:space="0" w:color="FFFFFF"/>
                        <w:right w:val="dashed" w:sz="2" w:space="0" w:color="FFFFFF"/>
                      </w:divBdr>
                    </w:div>
                    <w:div w:id="1717387152">
                      <w:marLeft w:val="0"/>
                      <w:marRight w:val="0"/>
                      <w:marTop w:val="0"/>
                      <w:marBottom w:val="0"/>
                      <w:divBdr>
                        <w:top w:val="dashed" w:sz="2" w:space="0" w:color="FFFFFF"/>
                        <w:left w:val="dashed" w:sz="2" w:space="0" w:color="FFFFFF"/>
                        <w:bottom w:val="dashed" w:sz="2" w:space="0" w:color="FFFFFF"/>
                        <w:right w:val="dashed" w:sz="2" w:space="0" w:color="FFFFFF"/>
                      </w:divBdr>
                    </w:div>
                    <w:div w:id="2145192322">
                      <w:marLeft w:val="0"/>
                      <w:marRight w:val="0"/>
                      <w:marTop w:val="0"/>
                      <w:marBottom w:val="0"/>
                      <w:divBdr>
                        <w:top w:val="dashed" w:sz="2" w:space="0" w:color="FFFFFF"/>
                        <w:left w:val="dashed" w:sz="2" w:space="0" w:color="FFFFFF"/>
                        <w:bottom w:val="dashed" w:sz="2" w:space="0" w:color="FFFFFF"/>
                        <w:right w:val="dashed" w:sz="2" w:space="0" w:color="FFFFFF"/>
                      </w:divBdr>
                    </w:div>
                    <w:div w:id="1382905876">
                      <w:marLeft w:val="0"/>
                      <w:marRight w:val="0"/>
                      <w:marTop w:val="0"/>
                      <w:marBottom w:val="0"/>
                      <w:divBdr>
                        <w:top w:val="dashed" w:sz="2" w:space="0" w:color="FFFFFF"/>
                        <w:left w:val="dashed" w:sz="2" w:space="0" w:color="FFFFFF"/>
                        <w:bottom w:val="dashed" w:sz="2" w:space="0" w:color="FFFFFF"/>
                        <w:right w:val="dashed" w:sz="2" w:space="0" w:color="FFFFFF"/>
                      </w:divBdr>
                    </w:div>
                    <w:div w:id="1136604654">
                      <w:marLeft w:val="0"/>
                      <w:marRight w:val="0"/>
                      <w:marTop w:val="0"/>
                      <w:marBottom w:val="0"/>
                      <w:divBdr>
                        <w:top w:val="dashed" w:sz="2" w:space="0" w:color="FFFFFF"/>
                        <w:left w:val="dashed" w:sz="2" w:space="0" w:color="FFFFFF"/>
                        <w:bottom w:val="dashed" w:sz="2" w:space="0" w:color="FFFFFF"/>
                        <w:right w:val="dashed" w:sz="2" w:space="0" w:color="FFFFFF"/>
                      </w:divBdr>
                    </w:div>
                    <w:div w:id="10928">
                      <w:marLeft w:val="0"/>
                      <w:marRight w:val="0"/>
                      <w:marTop w:val="0"/>
                      <w:marBottom w:val="0"/>
                      <w:divBdr>
                        <w:top w:val="dashed" w:sz="2" w:space="0" w:color="FFFFFF"/>
                        <w:left w:val="dashed" w:sz="2" w:space="0" w:color="FFFFFF"/>
                        <w:bottom w:val="dashed" w:sz="2" w:space="0" w:color="FFFFFF"/>
                        <w:right w:val="dashed" w:sz="2" w:space="0" w:color="FFFFFF"/>
                      </w:divBdr>
                    </w:div>
                    <w:div w:id="713386358">
                      <w:marLeft w:val="0"/>
                      <w:marRight w:val="0"/>
                      <w:marTop w:val="0"/>
                      <w:marBottom w:val="0"/>
                      <w:divBdr>
                        <w:top w:val="dashed" w:sz="2" w:space="0" w:color="FFFFFF"/>
                        <w:left w:val="dashed" w:sz="2" w:space="0" w:color="FFFFFF"/>
                        <w:bottom w:val="dashed" w:sz="2" w:space="0" w:color="FFFFFF"/>
                        <w:right w:val="dashed" w:sz="2" w:space="0" w:color="FFFFFF"/>
                      </w:divBdr>
                    </w:div>
                    <w:div w:id="1824613732">
                      <w:marLeft w:val="0"/>
                      <w:marRight w:val="0"/>
                      <w:marTop w:val="0"/>
                      <w:marBottom w:val="0"/>
                      <w:divBdr>
                        <w:top w:val="dashed" w:sz="2" w:space="0" w:color="FFFFFF"/>
                        <w:left w:val="dashed" w:sz="2" w:space="0" w:color="FFFFFF"/>
                        <w:bottom w:val="dashed" w:sz="2" w:space="0" w:color="FFFFFF"/>
                        <w:right w:val="dashed" w:sz="2" w:space="0" w:color="FFFFFF"/>
                      </w:divBdr>
                    </w:div>
                    <w:div w:id="1310403148">
                      <w:marLeft w:val="0"/>
                      <w:marRight w:val="0"/>
                      <w:marTop w:val="0"/>
                      <w:marBottom w:val="0"/>
                      <w:divBdr>
                        <w:top w:val="dashed" w:sz="2" w:space="0" w:color="FFFFFF"/>
                        <w:left w:val="dashed" w:sz="2" w:space="0" w:color="FFFFFF"/>
                        <w:bottom w:val="dashed" w:sz="2" w:space="0" w:color="FFFFFF"/>
                        <w:right w:val="dashed" w:sz="2" w:space="0" w:color="FFFFFF"/>
                      </w:divBdr>
                    </w:div>
                    <w:div w:id="929973959">
                      <w:marLeft w:val="0"/>
                      <w:marRight w:val="0"/>
                      <w:marTop w:val="0"/>
                      <w:marBottom w:val="0"/>
                      <w:divBdr>
                        <w:top w:val="dashed" w:sz="2" w:space="0" w:color="FFFFFF"/>
                        <w:left w:val="dashed" w:sz="2" w:space="0" w:color="FFFFFF"/>
                        <w:bottom w:val="dashed" w:sz="2" w:space="0" w:color="FFFFFF"/>
                        <w:right w:val="dashed" w:sz="2" w:space="0" w:color="FFFFFF"/>
                      </w:divBdr>
                    </w:div>
                    <w:div w:id="1542598602">
                      <w:marLeft w:val="0"/>
                      <w:marRight w:val="0"/>
                      <w:marTop w:val="0"/>
                      <w:marBottom w:val="0"/>
                      <w:divBdr>
                        <w:top w:val="dashed" w:sz="2" w:space="0" w:color="FFFFFF"/>
                        <w:left w:val="dashed" w:sz="2" w:space="0" w:color="FFFFFF"/>
                        <w:bottom w:val="dashed" w:sz="2" w:space="0" w:color="FFFFFF"/>
                        <w:right w:val="dashed" w:sz="2" w:space="0" w:color="FFFFFF"/>
                      </w:divBdr>
                    </w:div>
                    <w:div w:id="1838811967">
                      <w:marLeft w:val="0"/>
                      <w:marRight w:val="0"/>
                      <w:marTop w:val="0"/>
                      <w:marBottom w:val="0"/>
                      <w:divBdr>
                        <w:top w:val="dashed" w:sz="2" w:space="0" w:color="FFFFFF"/>
                        <w:left w:val="dashed" w:sz="2" w:space="0" w:color="FFFFFF"/>
                        <w:bottom w:val="dashed" w:sz="2" w:space="0" w:color="FFFFFF"/>
                        <w:right w:val="dashed" w:sz="2" w:space="0" w:color="FFFFFF"/>
                      </w:divBdr>
                    </w:div>
                    <w:div w:id="641547989">
                      <w:marLeft w:val="0"/>
                      <w:marRight w:val="0"/>
                      <w:marTop w:val="0"/>
                      <w:marBottom w:val="0"/>
                      <w:divBdr>
                        <w:top w:val="dashed" w:sz="2" w:space="0" w:color="FFFFFF"/>
                        <w:left w:val="dashed" w:sz="2" w:space="0" w:color="FFFFFF"/>
                        <w:bottom w:val="dashed" w:sz="2" w:space="0" w:color="FFFFFF"/>
                        <w:right w:val="dashed" w:sz="2" w:space="0" w:color="FFFFFF"/>
                      </w:divBdr>
                    </w:div>
                    <w:div w:id="2112432900">
                      <w:marLeft w:val="0"/>
                      <w:marRight w:val="0"/>
                      <w:marTop w:val="0"/>
                      <w:marBottom w:val="0"/>
                      <w:divBdr>
                        <w:top w:val="dashed" w:sz="2" w:space="0" w:color="FFFFFF"/>
                        <w:left w:val="dashed" w:sz="2" w:space="0" w:color="FFFFFF"/>
                        <w:bottom w:val="dashed" w:sz="2" w:space="0" w:color="FFFFFF"/>
                        <w:right w:val="dashed" w:sz="2" w:space="0" w:color="FFFFFF"/>
                      </w:divBdr>
                    </w:div>
                    <w:div w:id="1240484629">
                      <w:marLeft w:val="0"/>
                      <w:marRight w:val="0"/>
                      <w:marTop w:val="0"/>
                      <w:marBottom w:val="0"/>
                      <w:divBdr>
                        <w:top w:val="dashed" w:sz="2" w:space="0" w:color="FFFFFF"/>
                        <w:left w:val="dashed" w:sz="2" w:space="0" w:color="FFFFFF"/>
                        <w:bottom w:val="dashed" w:sz="2" w:space="0" w:color="FFFFFF"/>
                        <w:right w:val="dashed" w:sz="2" w:space="0" w:color="FFFFFF"/>
                      </w:divBdr>
                    </w:div>
                    <w:div w:id="102920507">
                      <w:marLeft w:val="0"/>
                      <w:marRight w:val="0"/>
                      <w:marTop w:val="0"/>
                      <w:marBottom w:val="0"/>
                      <w:divBdr>
                        <w:top w:val="dashed" w:sz="2" w:space="0" w:color="FFFFFF"/>
                        <w:left w:val="dashed" w:sz="2" w:space="0" w:color="FFFFFF"/>
                        <w:bottom w:val="dashed" w:sz="2" w:space="0" w:color="FFFFFF"/>
                        <w:right w:val="dashed" w:sz="2" w:space="0" w:color="FFFFFF"/>
                      </w:divBdr>
                    </w:div>
                    <w:div w:id="1542858778">
                      <w:marLeft w:val="0"/>
                      <w:marRight w:val="0"/>
                      <w:marTop w:val="0"/>
                      <w:marBottom w:val="0"/>
                      <w:divBdr>
                        <w:top w:val="dashed" w:sz="2" w:space="0" w:color="FFFFFF"/>
                        <w:left w:val="dashed" w:sz="2" w:space="0" w:color="FFFFFF"/>
                        <w:bottom w:val="dashed" w:sz="2" w:space="0" w:color="FFFFFF"/>
                        <w:right w:val="dashed" w:sz="2" w:space="0" w:color="FFFFFF"/>
                      </w:divBdr>
                    </w:div>
                    <w:div w:id="194587623">
                      <w:marLeft w:val="0"/>
                      <w:marRight w:val="0"/>
                      <w:marTop w:val="0"/>
                      <w:marBottom w:val="0"/>
                      <w:divBdr>
                        <w:top w:val="dashed" w:sz="2" w:space="0" w:color="FFFFFF"/>
                        <w:left w:val="dashed" w:sz="2" w:space="0" w:color="FFFFFF"/>
                        <w:bottom w:val="dashed" w:sz="2" w:space="0" w:color="FFFFFF"/>
                        <w:right w:val="dashed" w:sz="2" w:space="0" w:color="FFFFFF"/>
                      </w:divBdr>
                    </w:div>
                    <w:div w:id="1334184242">
                      <w:marLeft w:val="0"/>
                      <w:marRight w:val="0"/>
                      <w:marTop w:val="0"/>
                      <w:marBottom w:val="0"/>
                      <w:divBdr>
                        <w:top w:val="dashed" w:sz="2" w:space="0" w:color="FFFFFF"/>
                        <w:left w:val="dashed" w:sz="2" w:space="0" w:color="FFFFFF"/>
                        <w:bottom w:val="dashed" w:sz="2" w:space="0" w:color="FFFFFF"/>
                        <w:right w:val="dashed" w:sz="2" w:space="0" w:color="FFFFFF"/>
                      </w:divBdr>
                    </w:div>
                    <w:div w:id="1613171362">
                      <w:marLeft w:val="0"/>
                      <w:marRight w:val="0"/>
                      <w:marTop w:val="0"/>
                      <w:marBottom w:val="0"/>
                      <w:divBdr>
                        <w:top w:val="dashed" w:sz="2" w:space="0" w:color="FFFFFF"/>
                        <w:left w:val="dashed" w:sz="2" w:space="0" w:color="FFFFFF"/>
                        <w:bottom w:val="dashed" w:sz="2" w:space="0" w:color="FFFFFF"/>
                        <w:right w:val="dashed" w:sz="2" w:space="0" w:color="FFFFFF"/>
                      </w:divBdr>
                    </w:div>
                    <w:div w:id="580601356">
                      <w:marLeft w:val="0"/>
                      <w:marRight w:val="0"/>
                      <w:marTop w:val="0"/>
                      <w:marBottom w:val="0"/>
                      <w:divBdr>
                        <w:top w:val="dashed" w:sz="2" w:space="0" w:color="FFFFFF"/>
                        <w:left w:val="dashed" w:sz="2" w:space="0" w:color="FFFFFF"/>
                        <w:bottom w:val="dashed" w:sz="2" w:space="0" w:color="FFFFFF"/>
                        <w:right w:val="dashed" w:sz="2" w:space="0" w:color="FFFFFF"/>
                      </w:divBdr>
                    </w:div>
                    <w:div w:id="362755531">
                      <w:marLeft w:val="0"/>
                      <w:marRight w:val="0"/>
                      <w:marTop w:val="0"/>
                      <w:marBottom w:val="0"/>
                      <w:divBdr>
                        <w:top w:val="dashed" w:sz="2" w:space="0" w:color="FFFFFF"/>
                        <w:left w:val="dashed" w:sz="2" w:space="0" w:color="FFFFFF"/>
                        <w:bottom w:val="dashed" w:sz="2" w:space="0" w:color="FFFFFF"/>
                        <w:right w:val="dashed" w:sz="2" w:space="0" w:color="FFFFFF"/>
                      </w:divBdr>
                    </w:div>
                    <w:div w:id="958728284">
                      <w:marLeft w:val="0"/>
                      <w:marRight w:val="0"/>
                      <w:marTop w:val="0"/>
                      <w:marBottom w:val="0"/>
                      <w:divBdr>
                        <w:top w:val="dashed" w:sz="2" w:space="0" w:color="FFFFFF"/>
                        <w:left w:val="dashed" w:sz="2" w:space="0" w:color="FFFFFF"/>
                        <w:bottom w:val="dashed" w:sz="2" w:space="0" w:color="FFFFFF"/>
                        <w:right w:val="dashed" w:sz="2" w:space="0" w:color="FFFFFF"/>
                      </w:divBdr>
                    </w:div>
                    <w:div w:id="753819206">
                      <w:marLeft w:val="0"/>
                      <w:marRight w:val="0"/>
                      <w:marTop w:val="0"/>
                      <w:marBottom w:val="0"/>
                      <w:divBdr>
                        <w:top w:val="dashed" w:sz="2" w:space="0" w:color="FFFFFF"/>
                        <w:left w:val="dashed" w:sz="2" w:space="0" w:color="FFFFFF"/>
                        <w:bottom w:val="dashed" w:sz="2" w:space="0" w:color="FFFFFF"/>
                        <w:right w:val="dashed" w:sz="2" w:space="0" w:color="FFFFFF"/>
                      </w:divBdr>
                    </w:div>
                    <w:div w:id="955597151">
                      <w:marLeft w:val="0"/>
                      <w:marRight w:val="0"/>
                      <w:marTop w:val="0"/>
                      <w:marBottom w:val="0"/>
                      <w:divBdr>
                        <w:top w:val="dashed" w:sz="2" w:space="0" w:color="FFFFFF"/>
                        <w:left w:val="dashed" w:sz="2" w:space="0" w:color="FFFFFF"/>
                        <w:bottom w:val="dashed" w:sz="2" w:space="0" w:color="FFFFFF"/>
                        <w:right w:val="dashed" w:sz="2" w:space="0" w:color="FFFFFF"/>
                      </w:divBdr>
                    </w:div>
                    <w:div w:id="973564251">
                      <w:marLeft w:val="0"/>
                      <w:marRight w:val="0"/>
                      <w:marTop w:val="0"/>
                      <w:marBottom w:val="0"/>
                      <w:divBdr>
                        <w:top w:val="dashed" w:sz="2" w:space="0" w:color="FFFFFF"/>
                        <w:left w:val="dashed" w:sz="2" w:space="0" w:color="FFFFFF"/>
                        <w:bottom w:val="dashed" w:sz="2" w:space="0" w:color="FFFFFF"/>
                        <w:right w:val="dashed" w:sz="2" w:space="0" w:color="FFFFFF"/>
                      </w:divBdr>
                    </w:div>
                    <w:div w:id="1904220302">
                      <w:marLeft w:val="0"/>
                      <w:marRight w:val="0"/>
                      <w:marTop w:val="0"/>
                      <w:marBottom w:val="0"/>
                      <w:divBdr>
                        <w:top w:val="dashed" w:sz="2" w:space="0" w:color="FFFFFF"/>
                        <w:left w:val="dashed" w:sz="2" w:space="0" w:color="FFFFFF"/>
                        <w:bottom w:val="dashed" w:sz="2" w:space="0" w:color="FFFFFF"/>
                        <w:right w:val="dashed" w:sz="2" w:space="0" w:color="FFFFFF"/>
                      </w:divBdr>
                    </w:div>
                    <w:div w:id="2080513512">
                      <w:marLeft w:val="0"/>
                      <w:marRight w:val="0"/>
                      <w:marTop w:val="0"/>
                      <w:marBottom w:val="0"/>
                      <w:divBdr>
                        <w:top w:val="dashed" w:sz="2" w:space="0" w:color="FFFFFF"/>
                        <w:left w:val="dashed" w:sz="2" w:space="0" w:color="FFFFFF"/>
                        <w:bottom w:val="dashed" w:sz="2" w:space="0" w:color="FFFFFF"/>
                        <w:right w:val="dashed" w:sz="2" w:space="0" w:color="FFFFFF"/>
                      </w:divBdr>
                    </w:div>
                    <w:div w:id="1748261234">
                      <w:marLeft w:val="0"/>
                      <w:marRight w:val="0"/>
                      <w:marTop w:val="0"/>
                      <w:marBottom w:val="0"/>
                      <w:divBdr>
                        <w:top w:val="dashed" w:sz="2" w:space="0" w:color="FFFFFF"/>
                        <w:left w:val="dashed" w:sz="2" w:space="0" w:color="FFFFFF"/>
                        <w:bottom w:val="dashed" w:sz="2" w:space="0" w:color="FFFFFF"/>
                        <w:right w:val="dashed" w:sz="2" w:space="0" w:color="FFFFFF"/>
                      </w:divBdr>
                    </w:div>
                    <w:div w:id="164706061">
                      <w:marLeft w:val="0"/>
                      <w:marRight w:val="0"/>
                      <w:marTop w:val="0"/>
                      <w:marBottom w:val="0"/>
                      <w:divBdr>
                        <w:top w:val="dashed" w:sz="2" w:space="0" w:color="FFFFFF"/>
                        <w:left w:val="dashed" w:sz="2" w:space="0" w:color="FFFFFF"/>
                        <w:bottom w:val="dashed" w:sz="2" w:space="0" w:color="FFFFFF"/>
                        <w:right w:val="dashed" w:sz="2" w:space="0" w:color="FFFFFF"/>
                      </w:divBdr>
                    </w:div>
                    <w:div w:id="67269660">
                      <w:marLeft w:val="0"/>
                      <w:marRight w:val="0"/>
                      <w:marTop w:val="0"/>
                      <w:marBottom w:val="0"/>
                      <w:divBdr>
                        <w:top w:val="dashed" w:sz="2" w:space="0" w:color="FFFFFF"/>
                        <w:left w:val="dashed" w:sz="2" w:space="0" w:color="FFFFFF"/>
                        <w:bottom w:val="dashed" w:sz="2" w:space="0" w:color="FFFFFF"/>
                        <w:right w:val="dashed" w:sz="2" w:space="0" w:color="FFFFFF"/>
                      </w:divBdr>
                    </w:div>
                    <w:div w:id="2049065790">
                      <w:marLeft w:val="0"/>
                      <w:marRight w:val="0"/>
                      <w:marTop w:val="0"/>
                      <w:marBottom w:val="0"/>
                      <w:divBdr>
                        <w:top w:val="dashed" w:sz="2" w:space="0" w:color="FFFFFF"/>
                        <w:left w:val="dashed" w:sz="2" w:space="0" w:color="FFFFFF"/>
                        <w:bottom w:val="dashed" w:sz="2" w:space="0" w:color="FFFFFF"/>
                        <w:right w:val="dashed" w:sz="2" w:space="0" w:color="FFFFFF"/>
                      </w:divBdr>
                    </w:div>
                    <w:div w:id="749549453">
                      <w:marLeft w:val="0"/>
                      <w:marRight w:val="0"/>
                      <w:marTop w:val="0"/>
                      <w:marBottom w:val="0"/>
                      <w:divBdr>
                        <w:top w:val="dashed" w:sz="2" w:space="0" w:color="FFFFFF"/>
                        <w:left w:val="dashed" w:sz="2" w:space="0" w:color="FFFFFF"/>
                        <w:bottom w:val="dashed" w:sz="2" w:space="0" w:color="FFFFFF"/>
                        <w:right w:val="dashed" w:sz="2" w:space="0" w:color="FFFFFF"/>
                      </w:divBdr>
                    </w:div>
                    <w:div w:id="858086436">
                      <w:marLeft w:val="0"/>
                      <w:marRight w:val="0"/>
                      <w:marTop w:val="0"/>
                      <w:marBottom w:val="0"/>
                      <w:divBdr>
                        <w:top w:val="dashed" w:sz="2" w:space="0" w:color="FFFFFF"/>
                        <w:left w:val="dashed" w:sz="2" w:space="0" w:color="FFFFFF"/>
                        <w:bottom w:val="dashed" w:sz="2" w:space="0" w:color="FFFFFF"/>
                        <w:right w:val="dashed" w:sz="2" w:space="0" w:color="FFFFFF"/>
                      </w:divBdr>
                    </w:div>
                    <w:div w:id="185485496">
                      <w:marLeft w:val="0"/>
                      <w:marRight w:val="0"/>
                      <w:marTop w:val="0"/>
                      <w:marBottom w:val="0"/>
                      <w:divBdr>
                        <w:top w:val="dashed" w:sz="2" w:space="0" w:color="FFFFFF"/>
                        <w:left w:val="dashed" w:sz="2" w:space="0" w:color="FFFFFF"/>
                        <w:bottom w:val="dashed" w:sz="2" w:space="0" w:color="FFFFFF"/>
                        <w:right w:val="dashed" w:sz="2" w:space="0" w:color="FFFFFF"/>
                      </w:divBdr>
                    </w:div>
                    <w:div w:id="1398045013">
                      <w:marLeft w:val="0"/>
                      <w:marRight w:val="0"/>
                      <w:marTop w:val="0"/>
                      <w:marBottom w:val="0"/>
                      <w:divBdr>
                        <w:top w:val="dashed" w:sz="2" w:space="0" w:color="FFFFFF"/>
                        <w:left w:val="dashed" w:sz="2" w:space="0" w:color="FFFFFF"/>
                        <w:bottom w:val="dashed" w:sz="2" w:space="0" w:color="FFFFFF"/>
                        <w:right w:val="dashed" w:sz="2" w:space="0" w:color="FFFFFF"/>
                      </w:divBdr>
                    </w:div>
                    <w:div w:id="1285887608">
                      <w:marLeft w:val="0"/>
                      <w:marRight w:val="0"/>
                      <w:marTop w:val="0"/>
                      <w:marBottom w:val="0"/>
                      <w:divBdr>
                        <w:top w:val="dashed" w:sz="2" w:space="0" w:color="FFFFFF"/>
                        <w:left w:val="dashed" w:sz="2" w:space="0" w:color="FFFFFF"/>
                        <w:bottom w:val="dashed" w:sz="2" w:space="0" w:color="FFFFFF"/>
                        <w:right w:val="dashed" w:sz="2" w:space="0" w:color="FFFFFF"/>
                      </w:divBdr>
                    </w:div>
                    <w:div w:id="1896356395">
                      <w:marLeft w:val="0"/>
                      <w:marRight w:val="0"/>
                      <w:marTop w:val="0"/>
                      <w:marBottom w:val="0"/>
                      <w:divBdr>
                        <w:top w:val="dashed" w:sz="2" w:space="0" w:color="FFFFFF"/>
                        <w:left w:val="dashed" w:sz="2" w:space="0" w:color="FFFFFF"/>
                        <w:bottom w:val="dashed" w:sz="2" w:space="0" w:color="FFFFFF"/>
                        <w:right w:val="dashed" w:sz="2" w:space="0" w:color="FFFFFF"/>
                      </w:divBdr>
                    </w:div>
                    <w:div w:id="2020349341">
                      <w:marLeft w:val="0"/>
                      <w:marRight w:val="0"/>
                      <w:marTop w:val="0"/>
                      <w:marBottom w:val="0"/>
                      <w:divBdr>
                        <w:top w:val="dashed" w:sz="2" w:space="0" w:color="FFFFFF"/>
                        <w:left w:val="dashed" w:sz="2" w:space="0" w:color="FFFFFF"/>
                        <w:bottom w:val="dashed" w:sz="2" w:space="0" w:color="FFFFFF"/>
                        <w:right w:val="dashed" w:sz="2" w:space="0" w:color="FFFFFF"/>
                      </w:divBdr>
                    </w:div>
                    <w:div w:id="1058626901">
                      <w:marLeft w:val="0"/>
                      <w:marRight w:val="0"/>
                      <w:marTop w:val="0"/>
                      <w:marBottom w:val="0"/>
                      <w:divBdr>
                        <w:top w:val="dashed" w:sz="2" w:space="0" w:color="FFFFFF"/>
                        <w:left w:val="dashed" w:sz="2" w:space="0" w:color="FFFFFF"/>
                        <w:bottom w:val="dashed" w:sz="2" w:space="0" w:color="FFFFFF"/>
                        <w:right w:val="dashed" w:sz="2" w:space="0" w:color="FFFFFF"/>
                      </w:divBdr>
                    </w:div>
                    <w:div w:id="491602441">
                      <w:marLeft w:val="0"/>
                      <w:marRight w:val="0"/>
                      <w:marTop w:val="0"/>
                      <w:marBottom w:val="0"/>
                      <w:divBdr>
                        <w:top w:val="dashed" w:sz="2" w:space="0" w:color="FFFFFF"/>
                        <w:left w:val="dashed" w:sz="2" w:space="0" w:color="FFFFFF"/>
                        <w:bottom w:val="dashed" w:sz="2" w:space="0" w:color="FFFFFF"/>
                        <w:right w:val="dashed" w:sz="2" w:space="0" w:color="FFFFFF"/>
                      </w:divBdr>
                    </w:div>
                    <w:div w:id="2116052561">
                      <w:marLeft w:val="0"/>
                      <w:marRight w:val="0"/>
                      <w:marTop w:val="0"/>
                      <w:marBottom w:val="0"/>
                      <w:divBdr>
                        <w:top w:val="dashed" w:sz="2" w:space="0" w:color="FFFFFF"/>
                        <w:left w:val="dashed" w:sz="2" w:space="0" w:color="FFFFFF"/>
                        <w:bottom w:val="dashed" w:sz="2" w:space="0" w:color="FFFFFF"/>
                        <w:right w:val="dashed" w:sz="2" w:space="0" w:color="FFFFFF"/>
                      </w:divBdr>
                    </w:div>
                    <w:div w:id="1696497270">
                      <w:marLeft w:val="0"/>
                      <w:marRight w:val="0"/>
                      <w:marTop w:val="0"/>
                      <w:marBottom w:val="0"/>
                      <w:divBdr>
                        <w:top w:val="dashed" w:sz="2" w:space="0" w:color="FFFFFF"/>
                        <w:left w:val="dashed" w:sz="2" w:space="0" w:color="FFFFFF"/>
                        <w:bottom w:val="dashed" w:sz="2" w:space="0" w:color="FFFFFF"/>
                        <w:right w:val="dashed" w:sz="2" w:space="0" w:color="FFFFFF"/>
                      </w:divBdr>
                    </w:div>
                    <w:div w:id="406612556">
                      <w:marLeft w:val="0"/>
                      <w:marRight w:val="0"/>
                      <w:marTop w:val="0"/>
                      <w:marBottom w:val="0"/>
                      <w:divBdr>
                        <w:top w:val="dashed" w:sz="2" w:space="0" w:color="FFFFFF"/>
                        <w:left w:val="dashed" w:sz="2" w:space="0" w:color="FFFFFF"/>
                        <w:bottom w:val="dashed" w:sz="2" w:space="0" w:color="FFFFFF"/>
                        <w:right w:val="dashed" w:sz="2" w:space="0" w:color="FFFFFF"/>
                      </w:divBdr>
                    </w:div>
                    <w:div w:id="1931113352">
                      <w:marLeft w:val="0"/>
                      <w:marRight w:val="0"/>
                      <w:marTop w:val="0"/>
                      <w:marBottom w:val="0"/>
                      <w:divBdr>
                        <w:top w:val="dashed" w:sz="2" w:space="0" w:color="FFFFFF"/>
                        <w:left w:val="dashed" w:sz="2" w:space="0" w:color="FFFFFF"/>
                        <w:bottom w:val="dashed" w:sz="2" w:space="0" w:color="FFFFFF"/>
                        <w:right w:val="dashed" w:sz="2" w:space="0" w:color="FFFFFF"/>
                      </w:divBdr>
                    </w:div>
                    <w:div w:id="1111163022">
                      <w:marLeft w:val="0"/>
                      <w:marRight w:val="0"/>
                      <w:marTop w:val="0"/>
                      <w:marBottom w:val="0"/>
                      <w:divBdr>
                        <w:top w:val="dashed" w:sz="2" w:space="0" w:color="FFFFFF"/>
                        <w:left w:val="dashed" w:sz="2" w:space="0" w:color="FFFFFF"/>
                        <w:bottom w:val="dashed" w:sz="2" w:space="0" w:color="FFFFFF"/>
                        <w:right w:val="dashed" w:sz="2" w:space="0" w:color="FFFFFF"/>
                      </w:divBdr>
                    </w:div>
                    <w:div w:id="1122456729">
                      <w:marLeft w:val="0"/>
                      <w:marRight w:val="0"/>
                      <w:marTop w:val="0"/>
                      <w:marBottom w:val="0"/>
                      <w:divBdr>
                        <w:top w:val="dashed" w:sz="2" w:space="0" w:color="FFFFFF"/>
                        <w:left w:val="dashed" w:sz="2" w:space="0" w:color="FFFFFF"/>
                        <w:bottom w:val="dashed" w:sz="2" w:space="0" w:color="FFFFFF"/>
                        <w:right w:val="dashed" w:sz="2" w:space="0" w:color="FFFFFF"/>
                      </w:divBdr>
                    </w:div>
                    <w:div w:id="25838943">
                      <w:marLeft w:val="0"/>
                      <w:marRight w:val="0"/>
                      <w:marTop w:val="0"/>
                      <w:marBottom w:val="0"/>
                      <w:divBdr>
                        <w:top w:val="dashed" w:sz="2" w:space="0" w:color="FFFFFF"/>
                        <w:left w:val="dashed" w:sz="2" w:space="0" w:color="FFFFFF"/>
                        <w:bottom w:val="dashed" w:sz="2" w:space="0" w:color="FFFFFF"/>
                        <w:right w:val="dashed" w:sz="2" w:space="0" w:color="FFFFFF"/>
                      </w:divBdr>
                    </w:div>
                    <w:div w:id="1938519483">
                      <w:marLeft w:val="0"/>
                      <w:marRight w:val="0"/>
                      <w:marTop w:val="0"/>
                      <w:marBottom w:val="0"/>
                      <w:divBdr>
                        <w:top w:val="dashed" w:sz="2" w:space="0" w:color="FFFFFF"/>
                        <w:left w:val="dashed" w:sz="2" w:space="0" w:color="FFFFFF"/>
                        <w:bottom w:val="dashed" w:sz="2" w:space="0" w:color="FFFFFF"/>
                        <w:right w:val="dashed" w:sz="2" w:space="0" w:color="FFFFFF"/>
                      </w:divBdr>
                    </w:div>
                    <w:div w:id="597256329">
                      <w:marLeft w:val="0"/>
                      <w:marRight w:val="0"/>
                      <w:marTop w:val="0"/>
                      <w:marBottom w:val="0"/>
                      <w:divBdr>
                        <w:top w:val="dashed" w:sz="2" w:space="0" w:color="FFFFFF"/>
                        <w:left w:val="dashed" w:sz="2" w:space="0" w:color="FFFFFF"/>
                        <w:bottom w:val="dashed" w:sz="2" w:space="0" w:color="FFFFFF"/>
                        <w:right w:val="dashed" w:sz="2" w:space="0" w:color="FFFFFF"/>
                      </w:divBdr>
                    </w:div>
                    <w:div w:id="1751464081">
                      <w:marLeft w:val="0"/>
                      <w:marRight w:val="0"/>
                      <w:marTop w:val="0"/>
                      <w:marBottom w:val="0"/>
                      <w:divBdr>
                        <w:top w:val="dashed" w:sz="2" w:space="0" w:color="FFFFFF"/>
                        <w:left w:val="dashed" w:sz="2" w:space="0" w:color="FFFFFF"/>
                        <w:bottom w:val="dashed" w:sz="2" w:space="0" w:color="FFFFFF"/>
                        <w:right w:val="dashed" w:sz="2" w:space="0" w:color="FFFFFF"/>
                      </w:divBdr>
                    </w:div>
                    <w:div w:id="956529150">
                      <w:marLeft w:val="0"/>
                      <w:marRight w:val="0"/>
                      <w:marTop w:val="0"/>
                      <w:marBottom w:val="0"/>
                      <w:divBdr>
                        <w:top w:val="dashed" w:sz="2" w:space="0" w:color="FFFFFF"/>
                        <w:left w:val="dashed" w:sz="2" w:space="0" w:color="FFFFFF"/>
                        <w:bottom w:val="dashed" w:sz="2" w:space="0" w:color="FFFFFF"/>
                        <w:right w:val="dashed" w:sz="2" w:space="0" w:color="FFFFFF"/>
                      </w:divBdr>
                    </w:div>
                    <w:div w:id="940993001">
                      <w:marLeft w:val="0"/>
                      <w:marRight w:val="0"/>
                      <w:marTop w:val="0"/>
                      <w:marBottom w:val="0"/>
                      <w:divBdr>
                        <w:top w:val="dashed" w:sz="2" w:space="0" w:color="FFFFFF"/>
                        <w:left w:val="dashed" w:sz="2" w:space="0" w:color="FFFFFF"/>
                        <w:bottom w:val="dashed" w:sz="2" w:space="0" w:color="FFFFFF"/>
                        <w:right w:val="dashed" w:sz="2" w:space="0" w:color="FFFFFF"/>
                      </w:divBdr>
                    </w:div>
                    <w:div w:id="767967890">
                      <w:marLeft w:val="0"/>
                      <w:marRight w:val="0"/>
                      <w:marTop w:val="0"/>
                      <w:marBottom w:val="0"/>
                      <w:divBdr>
                        <w:top w:val="dashed" w:sz="2" w:space="0" w:color="FFFFFF"/>
                        <w:left w:val="dashed" w:sz="2" w:space="0" w:color="FFFFFF"/>
                        <w:bottom w:val="dashed" w:sz="2" w:space="0" w:color="FFFFFF"/>
                        <w:right w:val="dashed" w:sz="2" w:space="0" w:color="FFFFFF"/>
                      </w:divBdr>
                    </w:div>
                    <w:div w:id="2043817715">
                      <w:marLeft w:val="0"/>
                      <w:marRight w:val="0"/>
                      <w:marTop w:val="0"/>
                      <w:marBottom w:val="0"/>
                      <w:divBdr>
                        <w:top w:val="dashed" w:sz="2" w:space="0" w:color="FFFFFF"/>
                        <w:left w:val="dashed" w:sz="2" w:space="0" w:color="FFFFFF"/>
                        <w:bottom w:val="dashed" w:sz="2" w:space="0" w:color="FFFFFF"/>
                        <w:right w:val="dashed" w:sz="2" w:space="0" w:color="FFFFFF"/>
                      </w:divBdr>
                    </w:div>
                    <w:div w:id="625506170">
                      <w:marLeft w:val="0"/>
                      <w:marRight w:val="0"/>
                      <w:marTop w:val="0"/>
                      <w:marBottom w:val="0"/>
                      <w:divBdr>
                        <w:top w:val="dashed" w:sz="2" w:space="0" w:color="FFFFFF"/>
                        <w:left w:val="dashed" w:sz="2" w:space="0" w:color="FFFFFF"/>
                        <w:bottom w:val="dashed" w:sz="2" w:space="0" w:color="FFFFFF"/>
                        <w:right w:val="dashed" w:sz="2" w:space="0" w:color="FFFFFF"/>
                      </w:divBdr>
                    </w:div>
                    <w:div w:id="1954555273">
                      <w:marLeft w:val="0"/>
                      <w:marRight w:val="0"/>
                      <w:marTop w:val="0"/>
                      <w:marBottom w:val="0"/>
                      <w:divBdr>
                        <w:top w:val="dashed" w:sz="2" w:space="0" w:color="FFFFFF"/>
                        <w:left w:val="dashed" w:sz="2" w:space="0" w:color="FFFFFF"/>
                        <w:bottom w:val="dashed" w:sz="2" w:space="0" w:color="FFFFFF"/>
                        <w:right w:val="dashed" w:sz="2" w:space="0" w:color="FFFFFF"/>
                      </w:divBdr>
                    </w:div>
                    <w:div w:id="2110809310">
                      <w:marLeft w:val="0"/>
                      <w:marRight w:val="0"/>
                      <w:marTop w:val="0"/>
                      <w:marBottom w:val="0"/>
                      <w:divBdr>
                        <w:top w:val="dashed" w:sz="2" w:space="0" w:color="FFFFFF"/>
                        <w:left w:val="dashed" w:sz="2" w:space="0" w:color="FFFFFF"/>
                        <w:bottom w:val="dashed" w:sz="2" w:space="0" w:color="FFFFFF"/>
                        <w:right w:val="dashed" w:sz="2" w:space="0" w:color="FFFFFF"/>
                      </w:divBdr>
                    </w:div>
                    <w:div w:id="1333601787">
                      <w:marLeft w:val="0"/>
                      <w:marRight w:val="0"/>
                      <w:marTop w:val="0"/>
                      <w:marBottom w:val="0"/>
                      <w:divBdr>
                        <w:top w:val="dashed" w:sz="2" w:space="0" w:color="FFFFFF"/>
                        <w:left w:val="dashed" w:sz="2" w:space="0" w:color="FFFFFF"/>
                        <w:bottom w:val="dashed" w:sz="2" w:space="0" w:color="FFFFFF"/>
                        <w:right w:val="dashed" w:sz="2" w:space="0" w:color="FFFFFF"/>
                      </w:divBdr>
                    </w:div>
                    <w:div w:id="1022123209">
                      <w:marLeft w:val="0"/>
                      <w:marRight w:val="0"/>
                      <w:marTop w:val="0"/>
                      <w:marBottom w:val="0"/>
                      <w:divBdr>
                        <w:top w:val="dashed" w:sz="2" w:space="0" w:color="FFFFFF"/>
                        <w:left w:val="dashed" w:sz="2" w:space="0" w:color="FFFFFF"/>
                        <w:bottom w:val="dashed" w:sz="2" w:space="0" w:color="FFFFFF"/>
                        <w:right w:val="dashed" w:sz="2" w:space="0" w:color="FFFFFF"/>
                      </w:divBdr>
                    </w:div>
                    <w:div w:id="637956051">
                      <w:marLeft w:val="0"/>
                      <w:marRight w:val="0"/>
                      <w:marTop w:val="0"/>
                      <w:marBottom w:val="0"/>
                      <w:divBdr>
                        <w:top w:val="dashed" w:sz="2" w:space="0" w:color="FFFFFF"/>
                        <w:left w:val="dashed" w:sz="2" w:space="0" w:color="FFFFFF"/>
                        <w:bottom w:val="dashed" w:sz="2" w:space="0" w:color="FFFFFF"/>
                        <w:right w:val="dashed" w:sz="2" w:space="0" w:color="FFFFFF"/>
                      </w:divBdr>
                    </w:div>
                    <w:div w:id="363292999">
                      <w:marLeft w:val="0"/>
                      <w:marRight w:val="0"/>
                      <w:marTop w:val="0"/>
                      <w:marBottom w:val="0"/>
                      <w:divBdr>
                        <w:top w:val="dashed" w:sz="2" w:space="0" w:color="FFFFFF"/>
                        <w:left w:val="dashed" w:sz="2" w:space="0" w:color="FFFFFF"/>
                        <w:bottom w:val="dashed" w:sz="2" w:space="0" w:color="FFFFFF"/>
                        <w:right w:val="dashed" w:sz="2" w:space="0" w:color="FFFFFF"/>
                      </w:divBdr>
                    </w:div>
                    <w:div w:id="9256218">
                      <w:marLeft w:val="0"/>
                      <w:marRight w:val="0"/>
                      <w:marTop w:val="0"/>
                      <w:marBottom w:val="0"/>
                      <w:divBdr>
                        <w:top w:val="dashed" w:sz="2" w:space="0" w:color="FFFFFF"/>
                        <w:left w:val="dashed" w:sz="2" w:space="0" w:color="FFFFFF"/>
                        <w:bottom w:val="dashed" w:sz="2" w:space="0" w:color="FFFFFF"/>
                        <w:right w:val="dashed" w:sz="2" w:space="0" w:color="FFFFFF"/>
                      </w:divBdr>
                    </w:div>
                    <w:div w:id="606737624">
                      <w:marLeft w:val="0"/>
                      <w:marRight w:val="0"/>
                      <w:marTop w:val="0"/>
                      <w:marBottom w:val="0"/>
                      <w:divBdr>
                        <w:top w:val="dashed" w:sz="2" w:space="0" w:color="FFFFFF"/>
                        <w:left w:val="dashed" w:sz="2" w:space="0" w:color="FFFFFF"/>
                        <w:bottom w:val="dashed" w:sz="2" w:space="0" w:color="FFFFFF"/>
                        <w:right w:val="dashed" w:sz="2" w:space="0" w:color="FFFFFF"/>
                      </w:divBdr>
                    </w:div>
                    <w:div w:id="1365868244">
                      <w:marLeft w:val="0"/>
                      <w:marRight w:val="0"/>
                      <w:marTop w:val="0"/>
                      <w:marBottom w:val="0"/>
                      <w:divBdr>
                        <w:top w:val="dashed" w:sz="2" w:space="0" w:color="FFFFFF"/>
                        <w:left w:val="dashed" w:sz="2" w:space="0" w:color="FFFFFF"/>
                        <w:bottom w:val="dashed" w:sz="2" w:space="0" w:color="FFFFFF"/>
                        <w:right w:val="dashed" w:sz="2" w:space="0" w:color="FFFFFF"/>
                      </w:divBdr>
                    </w:div>
                    <w:div w:id="674847701">
                      <w:marLeft w:val="0"/>
                      <w:marRight w:val="0"/>
                      <w:marTop w:val="0"/>
                      <w:marBottom w:val="0"/>
                      <w:divBdr>
                        <w:top w:val="dashed" w:sz="2" w:space="0" w:color="FFFFFF"/>
                        <w:left w:val="dashed" w:sz="2" w:space="0" w:color="FFFFFF"/>
                        <w:bottom w:val="dashed" w:sz="2" w:space="0" w:color="FFFFFF"/>
                        <w:right w:val="dashed" w:sz="2" w:space="0" w:color="FFFFFF"/>
                      </w:divBdr>
                    </w:div>
                    <w:div w:id="224950171">
                      <w:marLeft w:val="0"/>
                      <w:marRight w:val="0"/>
                      <w:marTop w:val="0"/>
                      <w:marBottom w:val="0"/>
                      <w:divBdr>
                        <w:top w:val="dashed" w:sz="2" w:space="0" w:color="FFFFFF"/>
                        <w:left w:val="dashed" w:sz="2" w:space="0" w:color="FFFFFF"/>
                        <w:bottom w:val="dashed" w:sz="2" w:space="0" w:color="FFFFFF"/>
                        <w:right w:val="dashed" w:sz="2" w:space="0" w:color="FFFFFF"/>
                      </w:divBdr>
                    </w:div>
                    <w:div w:id="475606831">
                      <w:marLeft w:val="0"/>
                      <w:marRight w:val="0"/>
                      <w:marTop w:val="0"/>
                      <w:marBottom w:val="0"/>
                      <w:divBdr>
                        <w:top w:val="dashed" w:sz="2" w:space="0" w:color="FFFFFF"/>
                        <w:left w:val="dashed" w:sz="2" w:space="0" w:color="FFFFFF"/>
                        <w:bottom w:val="dashed" w:sz="2" w:space="0" w:color="FFFFFF"/>
                        <w:right w:val="dashed" w:sz="2" w:space="0" w:color="FFFFFF"/>
                      </w:divBdr>
                    </w:div>
                    <w:div w:id="705717896">
                      <w:marLeft w:val="0"/>
                      <w:marRight w:val="0"/>
                      <w:marTop w:val="0"/>
                      <w:marBottom w:val="0"/>
                      <w:divBdr>
                        <w:top w:val="dashed" w:sz="2" w:space="0" w:color="FFFFFF"/>
                        <w:left w:val="dashed" w:sz="2" w:space="0" w:color="FFFFFF"/>
                        <w:bottom w:val="dashed" w:sz="2" w:space="0" w:color="FFFFFF"/>
                        <w:right w:val="dashed" w:sz="2" w:space="0" w:color="FFFFFF"/>
                      </w:divBdr>
                    </w:div>
                    <w:div w:id="221210090">
                      <w:marLeft w:val="0"/>
                      <w:marRight w:val="0"/>
                      <w:marTop w:val="0"/>
                      <w:marBottom w:val="0"/>
                      <w:divBdr>
                        <w:top w:val="dashed" w:sz="2" w:space="0" w:color="FFFFFF"/>
                        <w:left w:val="dashed" w:sz="2" w:space="0" w:color="FFFFFF"/>
                        <w:bottom w:val="dashed" w:sz="2" w:space="0" w:color="FFFFFF"/>
                        <w:right w:val="dashed" w:sz="2" w:space="0" w:color="FFFFFF"/>
                      </w:divBdr>
                    </w:div>
                    <w:div w:id="1521122834">
                      <w:marLeft w:val="0"/>
                      <w:marRight w:val="0"/>
                      <w:marTop w:val="0"/>
                      <w:marBottom w:val="0"/>
                      <w:divBdr>
                        <w:top w:val="dashed" w:sz="2" w:space="0" w:color="FFFFFF"/>
                        <w:left w:val="dashed" w:sz="2" w:space="0" w:color="FFFFFF"/>
                        <w:bottom w:val="dashed" w:sz="2" w:space="0" w:color="FFFFFF"/>
                        <w:right w:val="dashed" w:sz="2" w:space="0" w:color="FFFFFF"/>
                      </w:divBdr>
                    </w:div>
                    <w:div w:id="513152735">
                      <w:marLeft w:val="0"/>
                      <w:marRight w:val="0"/>
                      <w:marTop w:val="0"/>
                      <w:marBottom w:val="0"/>
                      <w:divBdr>
                        <w:top w:val="dashed" w:sz="2" w:space="0" w:color="FFFFFF"/>
                        <w:left w:val="dashed" w:sz="2" w:space="0" w:color="FFFFFF"/>
                        <w:bottom w:val="dashed" w:sz="2" w:space="0" w:color="FFFFFF"/>
                        <w:right w:val="dashed" w:sz="2" w:space="0" w:color="FFFFFF"/>
                      </w:divBdr>
                    </w:div>
                    <w:div w:id="1946303633">
                      <w:marLeft w:val="0"/>
                      <w:marRight w:val="0"/>
                      <w:marTop w:val="0"/>
                      <w:marBottom w:val="0"/>
                      <w:divBdr>
                        <w:top w:val="dashed" w:sz="2" w:space="0" w:color="FFFFFF"/>
                        <w:left w:val="dashed" w:sz="2" w:space="0" w:color="FFFFFF"/>
                        <w:bottom w:val="dashed" w:sz="2" w:space="0" w:color="FFFFFF"/>
                        <w:right w:val="dashed" w:sz="2" w:space="0" w:color="FFFFFF"/>
                      </w:divBdr>
                    </w:div>
                    <w:div w:id="490875363">
                      <w:marLeft w:val="0"/>
                      <w:marRight w:val="0"/>
                      <w:marTop w:val="0"/>
                      <w:marBottom w:val="0"/>
                      <w:divBdr>
                        <w:top w:val="dashed" w:sz="2" w:space="0" w:color="FFFFFF"/>
                        <w:left w:val="dashed" w:sz="2" w:space="0" w:color="FFFFFF"/>
                        <w:bottom w:val="dashed" w:sz="2" w:space="0" w:color="FFFFFF"/>
                        <w:right w:val="dashed" w:sz="2" w:space="0" w:color="FFFFFF"/>
                      </w:divBdr>
                    </w:div>
                    <w:div w:id="2144736186">
                      <w:marLeft w:val="0"/>
                      <w:marRight w:val="0"/>
                      <w:marTop w:val="0"/>
                      <w:marBottom w:val="0"/>
                      <w:divBdr>
                        <w:top w:val="dashed" w:sz="2" w:space="0" w:color="FFFFFF"/>
                        <w:left w:val="dashed" w:sz="2" w:space="0" w:color="FFFFFF"/>
                        <w:bottom w:val="dashed" w:sz="2" w:space="0" w:color="FFFFFF"/>
                        <w:right w:val="dashed" w:sz="2" w:space="0" w:color="FFFFFF"/>
                      </w:divBdr>
                    </w:div>
                    <w:div w:id="1186595351">
                      <w:marLeft w:val="0"/>
                      <w:marRight w:val="0"/>
                      <w:marTop w:val="0"/>
                      <w:marBottom w:val="0"/>
                      <w:divBdr>
                        <w:top w:val="dashed" w:sz="2" w:space="0" w:color="FFFFFF"/>
                        <w:left w:val="dashed" w:sz="2" w:space="0" w:color="FFFFFF"/>
                        <w:bottom w:val="dashed" w:sz="2" w:space="0" w:color="FFFFFF"/>
                        <w:right w:val="dashed" w:sz="2" w:space="0" w:color="FFFFFF"/>
                      </w:divBdr>
                    </w:div>
                    <w:div w:id="840662821">
                      <w:marLeft w:val="0"/>
                      <w:marRight w:val="0"/>
                      <w:marTop w:val="0"/>
                      <w:marBottom w:val="0"/>
                      <w:divBdr>
                        <w:top w:val="dashed" w:sz="2" w:space="0" w:color="FFFFFF"/>
                        <w:left w:val="dashed" w:sz="2" w:space="0" w:color="FFFFFF"/>
                        <w:bottom w:val="dashed" w:sz="2" w:space="0" w:color="FFFFFF"/>
                        <w:right w:val="dashed" w:sz="2" w:space="0" w:color="FFFFFF"/>
                      </w:divBdr>
                    </w:div>
                    <w:div w:id="1640260614">
                      <w:marLeft w:val="0"/>
                      <w:marRight w:val="0"/>
                      <w:marTop w:val="0"/>
                      <w:marBottom w:val="0"/>
                      <w:divBdr>
                        <w:top w:val="dashed" w:sz="2" w:space="0" w:color="FFFFFF"/>
                        <w:left w:val="dashed" w:sz="2" w:space="0" w:color="FFFFFF"/>
                        <w:bottom w:val="dashed" w:sz="2" w:space="0" w:color="FFFFFF"/>
                        <w:right w:val="dashed" w:sz="2" w:space="0" w:color="FFFFFF"/>
                      </w:divBdr>
                    </w:div>
                    <w:div w:id="1358694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633321">
                  <w:marLeft w:val="0"/>
                  <w:marRight w:val="0"/>
                  <w:marTop w:val="0"/>
                  <w:marBottom w:val="0"/>
                  <w:divBdr>
                    <w:top w:val="dashed" w:sz="2" w:space="0" w:color="FFFFFF"/>
                    <w:left w:val="dashed" w:sz="2" w:space="0" w:color="FFFFFF"/>
                    <w:bottom w:val="dashed" w:sz="2" w:space="0" w:color="FFFFFF"/>
                    <w:right w:val="dashed" w:sz="2" w:space="0" w:color="FFFFFF"/>
                  </w:divBdr>
                </w:div>
                <w:div w:id="1049107896">
                  <w:marLeft w:val="0"/>
                  <w:marRight w:val="0"/>
                  <w:marTop w:val="0"/>
                  <w:marBottom w:val="0"/>
                  <w:divBdr>
                    <w:top w:val="dashed" w:sz="2" w:space="0" w:color="FFFFFF"/>
                    <w:left w:val="dashed" w:sz="2" w:space="0" w:color="FFFFFF"/>
                    <w:bottom w:val="dashed" w:sz="2" w:space="0" w:color="FFFFFF"/>
                    <w:right w:val="dashed" w:sz="2" w:space="0" w:color="FFFFFF"/>
                  </w:divBdr>
                  <w:divsChild>
                    <w:div w:id="255863997">
                      <w:marLeft w:val="0"/>
                      <w:marRight w:val="0"/>
                      <w:marTop w:val="0"/>
                      <w:marBottom w:val="0"/>
                      <w:divBdr>
                        <w:top w:val="dashed" w:sz="2" w:space="0" w:color="FFFFFF"/>
                        <w:left w:val="dashed" w:sz="2" w:space="0" w:color="FFFFFF"/>
                        <w:bottom w:val="dashed" w:sz="2" w:space="0" w:color="FFFFFF"/>
                        <w:right w:val="dashed" w:sz="2" w:space="0" w:color="FFFFFF"/>
                      </w:divBdr>
                    </w:div>
                    <w:div w:id="1890919541">
                      <w:marLeft w:val="0"/>
                      <w:marRight w:val="0"/>
                      <w:marTop w:val="0"/>
                      <w:marBottom w:val="0"/>
                      <w:divBdr>
                        <w:top w:val="dashed" w:sz="2" w:space="0" w:color="FFFFFF"/>
                        <w:left w:val="dashed" w:sz="2" w:space="0" w:color="FFFFFF"/>
                        <w:bottom w:val="dashed" w:sz="2" w:space="0" w:color="FFFFFF"/>
                        <w:right w:val="dashed" w:sz="2" w:space="0" w:color="FFFFFF"/>
                      </w:divBdr>
                    </w:div>
                    <w:div w:id="858933810">
                      <w:marLeft w:val="0"/>
                      <w:marRight w:val="0"/>
                      <w:marTop w:val="0"/>
                      <w:marBottom w:val="0"/>
                      <w:divBdr>
                        <w:top w:val="dashed" w:sz="2" w:space="0" w:color="FFFFFF"/>
                        <w:left w:val="dashed" w:sz="2" w:space="0" w:color="FFFFFF"/>
                        <w:bottom w:val="dashed" w:sz="2" w:space="0" w:color="FFFFFF"/>
                        <w:right w:val="dashed" w:sz="2" w:space="0" w:color="FFFFFF"/>
                      </w:divBdr>
                    </w:div>
                    <w:div w:id="1864395267">
                      <w:marLeft w:val="0"/>
                      <w:marRight w:val="0"/>
                      <w:marTop w:val="0"/>
                      <w:marBottom w:val="0"/>
                      <w:divBdr>
                        <w:top w:val="dashed" w:sz="2" w:space="0" w:color="FFFFFF"/>
                        <w:left w:val="dashed" w:sz="2" w:space="0" w:color="FFFFFF"/>
                        <w:bottom w:val="dashed" w:sz="2" w:space="0" w:color="FFFFFF"/>
                        <w:right w:val="dashed" w:sz="2" w:space="0" w:color="FFFFFF"/>
                      </w:divBdr>
                    </w:div>
                    <w:div w:id="202403417">
                      <w:marLeft w:val="0"/>
                      <w:marRight w:val="0"/>
                      <w:marTop w:val="0"/>
                      <w:marBottom w:val="0"/>
                      <w:divBdr>
                        <w:top w:val="dashed" w:sz="2" w:space="0" w:color="FFFFFF"/>
                        <w:left w:val="dashed" w:sz="2" w:space="0" w:color="FFFFFF"/>
                        <w:bottom w:val="dashed" w:sz="2" w:space="0" w:color="FFFFFF"/>
                        <w:right w:val="dashed" w:sz="2" w:space="0" w:color="FFFFFF"/>
                      </w:divBdr>
                    </w:div>
                    <w:div w:id="79523738">
                      <w:marLeft w:val="0"/>
                      <w:marRight w:val="0"/>
                      <w:marTop w:val="0"/>
                      <w:marBottom w:val="0"/>
                      <w:divBdr>
                        <w:top w:val="dashed" w:sz="2" w:space="0" w:color="FFFFFF"/>
                        <w:left w:val="dashed" w:sz="2" w:space="0" w:color="FFFFFF"/>
                        <w:bottom w:val="dashed" w:sz="2" w:space="0" w:color="FFFFFF"/>
                        <w:right w:val="dashed" w:sz="2" w:space="0" w:color="FFFFFF"/>
                      </w:divBdr>
                    </w:div>
                    <w:div w:id="2105878790">
                      <w:marLeft w:val="0"/>
                      <w:marRight w:val="0"/>
                      <w:marTop w:val="0"/>
                      <w:marBottom w:val="0"/>
                      <w:divBdr>
                        <w:top w:val="dashed" w:sz="2" w:space="0" w:color="FFFFFF"/>
                        <w:left w:val="dashed" w:sz="2" w:space="0" w:color="FFFFFF"/>
                        <w:bottom w:val="dashed" w:sz="2" w:space="0" w:color="FFFFFF"/>
                        <w:right w:val="dashed" w:sz="2" w:space="0" w:color="FFFFFF"/>
                      </w:divBdr>
                    </w:div>
                    <w:div w:id="1727607105">
                      <w:marLeft w:val="0"/>
                      <w:marRight w:val="0"/>
                      <w:marTop w:val="0"/>
                      <w:marBottom w:val="0"/>
                      <w:divBdr>
                        <w:top w:val="dashed" w:sz="2" w:space="0" w:color="FFFFFF"/>
                        <w:left w:val="dashed" w:sz="2" w:space="0" w:color="FFFFFF"/>
                        <w:bottom w:val="dashed" w:sz="2" w:space="0" w:color="FFFFFF"/>
                        <w:right w:val="dashed" w:sz="2" w:space="0" w:color="FFFFFF"/>
                      </w:divBdr>
                    </w:div>
                    <w:div w:id="416752522">
                      <w:marLeft w:val="0"/>
                      <w:marRight w:val="0"/>
                      <w:marTop w:val="0"/>
                      <w:marBottom w:val="0"/>
                      <w:divBdr>
                        <w:top w:val="dashed" w:sz="2" w:space="0" w:color="FFFFFF"/>
                        <w:left w:val="dashed" w:sz="2" w:space="0" w:color="FFFFFF"/>
                        <w:bottom w:val="dashed" w:sz="2" w:space="0" w:color="FFFFFF"/>
                        <w:right w:val="dashed" w:sz="2" w:space="0" w:color="FFFFFF"/>
                      </w:divBdr>
                    </w:div>
                    <w:div w:id="137263516">
                      <w:marLeft w:val="0"/>
                      <w:marRight w:val="0"/>
                      <w:marTop w:val="0"/>
                      <w:marBottom w:val="0"/>
                      <w:divBdr>
                        <w:top w:val="dashed" w:sz="2" w:space="0" w:color="FFFFFF"/>
                        <w:left w:val="dashed" w:sz="2" w:space="0" w:color="FFFFFF"/>
                        <w:bottom w:val="dashed" w:sz="2" w:space="0" w:color="FFFFFF"/>
                        <w:right w:val="dashed" w:sz="2" w:space="0" w:color="FFFFFF"/>
                      </w:divBdr>
                    </w:div>
                    <w:div w:id="192504038">
                      <w:marLeft w:val="0"/>
                      <w:marRight w:val="0"/>
                      <w:marTop w:val="0"/>
                      <w:marBottom w:val="0"/>
                      <w:divBdr>
                        <w:top w:val="dashed" w:sz="2" w:space="0" w:color="FFFFFF"/>
                        <w:left w:val="dashed" w:sz="2" w:space="0" w:color="FFFFFF"/>
                        <w:bottom w:val="dashed" w:sz="2" w:space="0" w:color="FFFFFF"/>
                        <w:right w:val="dashed" w:sz="2" w:space="0" w:color="FFFFFF"/>
                      </w:divBdr>
                    </w:div>
                    <w:div w:id="1978992955">
                      <w:marLeft w:val="0"/>
                      <w:marRight w:val="0"/>
                      <w:marTop w:val="0"/>
                      <w:marBottom w:val="0"/>
                      <w:divBdr>
                        <w:top w:val="dashed" w:sz="2" w:space="0" w:color="FFFFFF"/>
                        <w:left w:val="dashed" w:sz="2" w:space="0" w:color="FFFFFF"/>
                        <w:bottom w:val="dashed" w:sz="2" w:space="0" w:color="FFFFFF"/>
                        <w:right w:val="dashed" w:sz="2" w:space="0" w:color="FFFFFF"/>
                      </w:divBdr>
                    </w:div>
                    <w:div w:id="381633100">
                      <w:marLeft w:val="0"/>
                      <w:marRight w:val="0"/>
                      <w:marTop w:val="0"/>
                      <w:marBottom w:val="0"/>
                      <w:divBdr>
                        <w:top w:val="dashed" w:sz="2" w:space="0" w:color="FFFFFF"/>
                        <w:left w:val="dashed" w:sz="2" w:space="0" w:color="FFFFFF"/>
                        <w:bottom w:val="dashed" w:sz="2" w:space="0" w:color="FFFFFF"/>
                        <w:right w:val="dashed" w:sz="2" w:space="0" w:color="FFFFFF"/>
                      </w:divBdr>
                    </w:div>
                    <w:div w:id="28729702">
                      <w:marLeft w:val="0"/>
                      <w:marRight w:val="0"/>
                      <w:marTop w:val="0"/>
                      <w:marBottom w:val="0"/>
                      <w:divBdr>
                        <w:top w:val="dashed" w:sz="2" w:space="0" w:color="FFFFFF"/>
                        <w:left w:val="dashed" w:sz="2" w:space="0" w:color="FFFFFF"/>
                        <w:bottom w:val="dashed" w:sz="2" w:space="0" w:color="FFFFFF"/>
                        <w:right w:val="dashed" w:sz="2" w:space="0" w:color="FFFFFF"/>
                      </w:divBdr>
                    </w:div>
                    <w:div w:id="649789828">
                      <w:marLeft w:val="0"/>
                      <w:marRight w:val="0"/>
                      <w:marTop w:val="0"/>
                      <w:marBottom w:val="0"/>
                      <w:divBdr>
                        <w:top w:val="dashed" w:sz="2" w:space="0" w:color="FFFFFF"/>
                        <w:left w:val="dashed" w:sz="2" w:space="0" w:color="FFFFFF"/>
                        <w:bottom w:val="dashed" w:sz="2" w:space="0" w:color="FFFFFF"/>
                        <w:right w:val="dashed" w:sz="2" w:space="0" w:color="FFFFFF"/>
                      </w:divBdr>
                    </w:div>
                    <w:div w:id="710689253">
                      <w:marLeft w:val="0"/>
                      <w:marRight w:val="0"/>
                      <w:marTop w:val="0"/>
                      <w:marBottom w:val="0"/>
                      <w:divBdr>
                        <w:top w:val="dashed" w:sz="2" w:space="0" w:color="FFFFFF"/>
                        <w:left w:val="dashed" w:sz="2" w:space="0" w:color="FFFFFF"/>
                        <w:bottom w:val="dashed" w:sz="2" w:space="0" w:color="FFFFFF"/>
                        <w:right w:val="dashed" w:sz="2" w:space="0" w:color="FFFFFF"/>
                      </w:divBdr>
                    </w:div>
                    <w:div w:id="151332557">
                      <w:marLeft w:val="0"/>
                      <w:marRight w:val="0"/>
                      <w:marTop w:val="0"/>
                      <w:marBottom w:val="0"/>
                      <w:divBdr>
                        <w:top w:val="dashed" w:sz="2" w:space="0" w:color="FFFFFF"/>
                        <w:left w:val="dashed" w:sz="2" w:space="0" w:color="FFFFFF"/>
                        <w:bottom w:val="dashed" w:sz="2" w:space="0" w:color="FFFFFF"/>
                        <w:right w:val="dashed" w:sz="2" w:space="0" w:color="FFFFFF"/>
                      </w:divBdr>
                    </w:div>
                    <w:div w:id="317853543">
                      <w:marLeft w:val="0"/>
                      <w:marRight w:val="0"/>
                      <w:marTop w:val="0"/>
                      <w:marBottom w:val="0"/>
                      <w:divBdr>
                        <w:top w:val="dashed" w:sz="2" w:space="0" w:color="FFFFFF"/>
                        <w:left w:val="dashed" w:sz="2" w:space="0" w:color="FFFFFF"/>
                        <w:bottom w:val="dashed" w:sz="2" w:space="0" w:color="FFFFFF"/>
                        <w:right w:val="dashed" w:sz="2" w:space="0" w:color="FFFFFF"/>
                      </w:divBdr>
                    </w:div>
                    <w:div w:id="1975017594">
                      <w:marLeft w:val="0"/>
                      <w:marRight w:val="0"/>
                      <w:marTop w:val="0"/>
                      <w:marBottom w:val="0"/>
                      <w:divBdr>
                        <w:top w:val="dashed" w:sz="2" w:space="0" w:color="FFFFFF"/>
                        <w:left w:val="dashed" w:sz="2" w:space="0" w:color="FFFFFF"/>
                        <w:bottom w:val="dashed" w:sz="2" w:space="0" w:color="FFFFFF"/>
                        <w:right w:val="dashed" w:sz="2" w:space="0" w:color="FFFFFF"/>
                      </w:divBdr>
                    </w:div>
                    <w:div w:id="1134643435">
                      <w:marLeft w:val="0"/>
                      <w:marRight w:val="0"/>
                      <w:marTop w:val="0"/>
                      <w:marBottom w:val="0"/>
                      <w:divBdr>
                        <w:top w:val="dashed" w:sz="2" w:space="0" w:color="FFFFFF"/>
                        <w:left w:val="dashed" w:sz="2" w:space="0" w:color="FFFFFF"/>
                        <w:bottom w:val="dashed" w:sz="2" w:space="0" w:color="FFFFFF"/>
                        <w:right w:val="dashed" w:sz="2" w:space="0" w:color="FFFFFF"/>
                      </w:divBdr>
                    </w:div>
                    <w:div w:id="1050231864">
                      <w:marLeft w:val="0"/>
                      <w:marRight w:val="0"/>
                      <w:marTop w:val="0"/>
                      <w:marBottom w:val="0"/>
                      <w:divBdr>
                        <w:top w:val="dashed" w:sz="2" w:space="0" w:color="FFFFFF"/>
                        <w:left w:val="dashed" w:sz="2" w:space="0" w:color="FFFFFF"/>
                        <w:bottom w:val="dashed" w:sz="2" w:space="0" w:color="FFFFFF"/>
                        <w:right w:val="dashed" w:sz="2" w:space="0" w:color="FFFFFF"/>
                      </w:divBdr>
                      <w:divsChild>
                        <w:div w:id="67727599">
                          <w:marLeft w:val="0"/>
                          <w:marRight w:val="0"/>
                          <w:marTop w:val="0"/>
                          <w:marBottom w:val="0"/>
                          <w:divBdr>
                            <w:top w:val="dashed" w:sz="2" w:space="0" w:color="FFFFFF"/>
                            <w:left w:val="dashed" w:sz="2" w:space="0" w:color="FFFFFF"/>
                            <w:bottom w:val="dashed" w:sz="2" w:space="0" w:color="FFFFFF"/>
                            <w:right w:val="dashed" w:sz="2" w:space="0" w:color="FFFFFF"/>
                          </w:divBdr>
                        </w:div>
                        <w:div w:id="661274996">
                          <w:marLeft w:val="0"/>
                          <w:marRight w:val="0"/>
                          <w:marTop w:val="0"/>
                          <w:marBottom w:val="0"/>
                          <w:divBdr>
                            <w:top w:val="dashed" w:sz="2" w:space="0" w:color="FFFFFF"/>
                            <w:left w:val="dashed" w:sz="2" w:space="0" w:color="FFFFFF"/>
                            <w:bottom w:val="dashed" w:sz="2" w:space="0" w:color="FFFFFF"/>
                            <w:right w:val="dashed" w:sz="2" w:space="0" w:color="FFFFFF"/>
                          </w:divBdr>
                        </w:div>
                        <w:div w:id="698705429">
                          <w:marLeft w:val="0"/>
                          <w:marRight w:val="0"/>
                          <w:marTop w:val="0"/>
                          <w:marBottom w:val="0"/>
                          <w:divBdr>
                            <w:top w:val="dashed" w:sz="2" w:space="0" w:color="FFFFFF"/>
                            <w:left w:val="dashed" w:sz="2" w:space="0" w:color="FFFFFF"/>
                            <w:bottom w:val="dashed" w:sz="2" w:space="0" w:color="FFFFFF"/>
                            <w:right w:val="dashed" w:sz="2" w:space="0" w:color="FFFFFF"/>
                          </w:divBdr>
                        </w:div>
                        <w:div w:id="1459487590">
                          <w:marLeft w:val="0"/>
                          <w:marRight w:val="0"/>
                          <w:marTop w:val="0"/>
                          <w:marBottom w:val="0"/>
                          <w:divBdr>
                            <w:top w:val="dashed" w:sz="2" w:space="0" w:color="FFFFFF"/>
                            <w:left w:val="dashed" w:sz="2" w:space="0" w:color="FFFFFF"/>
                            <w:bottom w:val="dashed" w:sz="2" w:space="0" w:color="FFFFFF"/>
                            <w:right w:val="dashed" w:sz="2" w:space="0" w:color="FFFFFF"/>
                          </w:divBdr>
                        </w:div>
                        <w:div w:id="1998875632">
                          <w:marLeft w:val="0"/>
                          <w:marRight w:val="0"/>
                          <w:marTop w:val="0"/>
                          <w:marBottom w:val="0"/>
                          <w:divBdr>
                            <w:top w:val="dashed" w:sz="2" w:space="0" w:color="FFFFFF"/>
                            <w:left w:val="dashed" w:sz="2" w:space="0" w:color="FFFFFF"/>
                            <w:bottom w:val="dashed" w:sz="2" w:space="0" w:color="FFFFFF"/>
                            <w:right w:val="dashed" w:sz="2" w:space="0" w:color="FFFFFF"/>
                          </w:divBdr>
                        </w:div>
                        <w:div w:id="27224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21264">
                      <w:marLeft w:val="0"/>
                      <w:marRight w:val="0"/>
                      <w:marTop w:val="0"/>
                      <w:marBottom w:val="0"/>
                      <w:divBdr>
                        <w:top w:val="dashed" w:sz="2" w:space="0" w:color="FFFFFF"/>
                        <w:left w:val="dashed" w:sz="2" w:space="0" w:color="FFFFFF"/>
                        <w:bottom w:val="dashed" w:sz="2" w:space="0" w:color="FFFFFF"/>
                        <w:right w:val="dashed" w:sz="2" w:space="0" w:color="FFFFFF"/>
                      </w:divBdr>
                    </w:div>
                    <w:div w:id="503128311">
                      <w:marLeft w:val="0"/>
                      <w:marRight w:val="0"/>
                      <w:marTop w:val="0"/>
                      <w:marBottom w:val="0"/>
                      <w:divBdr>
                        <w:top w:val="dashed" w:sz="2" w:space="0" w:color="FFFFFF"/>
                        <w:left w:val="dashed" w:sz="2" w:space="0" w:color="FFFFFF"/>
                        <w:bottom w:val="dashed" w:sz="2" w:space="0" w:color="FFFFFF"/>
                        <w:right w:val="dashed" w:sz="2" w:space="0" w:color="FFFFFF"/>
                      </w:divBdr>
                    </w:div>
                    <w:div w:id="199242524">
                      <w:marLeft w:val="0"/>
                      <w:marRight w:val="0"/>
                      <w:marTop w:val="0"/>
                      <w:marBottom w:val="0"/>
                      <w:divBdr>
                        <w:top w:val="dashed" w:sz="2" w:space="0" w:color="FFFFFF"/>
                        <w:left w:val="dashed" w:sz="2" w:space="0" w:color="FFFFFF"/>
                        <w:bottom w:val="dashed" w:sz="2" w:space="0" w:color="FFFFFF"/>
                        <w:right w:val="dashed" w:sz="2" w:space="0" w:color="FFFFFF"/>
                      </w:divBdr>
                      <w:divsChild>
                        <w:div w:id="900990839">
                          <w:marLeft w:val="0"/>
                          <w:marRight w:val="0"/>
                          <w:marTop w:val="0"/>
                          <w:marBottom w:val="0"/>
                          <w:divBdr>
                            <w:top w:val="dashed" w:sz="2" w:space="0" w:color="FFFFFF"/>
                            <w:left w:val="dashed" w:sz="2" w:space="0" w:color="FFFFFF"/>
                            <w:bottom w:val="dashed" w:sz="2" w:space="0" w:color="FFFFFF"/>
                            <w:right w:val="dashed" w:sz="2" w:space="0" w:color="FFFFFF"/>
                          </w:divBdr>
                        </w:div>
                        <w:div w:id="1714577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374775">
                      <w:marLeft w:val="0"/>
                      <w:marRight w:val="0"/>
                      <w:marTop w:val="0"/>
                      <w:marBottom w:val="0"/>
                      <w:divBdr>
                        <w:top w:val="dashed" w:sz="2" w:space="0" w:color="FFFFFF"/>
                        <w:left w:val="dashed" w:sz="2" w:space="0" w:color="FFFFFF"/>
                        <w:bottom w:val="dashed" w:sz="2" w:space="0" w:color="FFFFFF"/>
                        <w:right w:val="dashed" w:sz="2" w:space="0" w:color="FFFFFF"/>
                      </w:divBdr>
                    </w:div>
                    <w:div w:id="535384664">
                      <w:marLeft w:val="0"/>
                      <w:marRight w:val="0"/>
                      <w:marTop w:val="0"/>
                      <w:marBottom w:val="0"/>
                      <w:divBdr>
                        <w:top w:val="dashed" w:sz="2" w:space="0" w:color="FFFFFF"/>
                        <w:left w:val="dashed" w:sz="2" w:space="0" w:color="FFFFFF"/>
                        <w:bottom w:val="dashed" w:sz="2" w:space="0" w:color="FFFFFF"/>
                        <w:right w:val="dashed" w:sz="2" w:space="0" w:color="FFFFFF"/>
                      </w:divBdr>
                      <w:divsChild>
                        <w:div w:id="806244309">
                          <w:marLeft w:val="0"/>
                          <w:marRight w:val="0"/>
                          <w:marTop w:val="0"/>
                          <w:marBottom w:val="0"/>
                          <w:divBdr>
                            <w:top w:val="dashed" w:sz="2" w:space="0" w:color="FFFFFF"/>
                            <w:left w:val="dashed" w:sz="2" w:space="0" w:color="FFFFFF"/>
                            <w:bottom w:val="dashed" w:sz="2" w:space="0" w:color="FFFFFF"/>
                            <w:right w:val="dashed" w:sz="2" w:space="0" w:color="FFFFFF"/>
                          </w:divBdr>
                        </w:div>
                        <w:div w:id="728193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6178437">
                      <w:marLeft w:val="0"/>
                      <w:marRight w:val="0"/>
                      <w:marTop w:val="0"/>
                      <w:marBottom w:val="0"/>
                      <w:divBdr>
                        <w:top w:val="dashed" w:sz="2" w:space="0" w:color="FFFFFF"/>
                        <w:left w:val="dashed" w:sz="2" w:space="0" w:color="FFFFFF"/>
                        <w:bottom w:val="dashed" w:sz="2" w:space="0" w:color="FFFFFF"/>
                        <w:right w:val="dashed" w:sz="2" w:space="0" w:color="FFFFFF"/>
                      </w:divBdr>
                    </w:div>
                    <w:div w:id="1856922651">
                      <w:marLeft w:val="0"/>
                      <w:marRight w:val="0"/>
                      <w:marTop w:val="0"/>
                      <w:marBottom w:val="0"/>
                      <w:divBdr>
                        <w:top w:val="dashed" w:sz="2" w:space="0" w:color="FFFFFF"/>
                        <w:left w:val="dashed" w:sz="2" w:space="0" w:color="FFFFFF"/>
                        <w:bottom w:val="dashed" w:sz="2" w:space="0" w:color="FFFFFF"/>
                        <w:right w:val="dashed" w:sz="2" w:space="0" w:color="FFFFFF"/>
                      </w:divBdr>
                    </w:div>
                    <w:div w:id="2000646514">
                      <w:marLeft w:val="0"/>
                      <w:marRight w:val="0"/>
                      <w:marTop w:val="0"/>
                      <w:marBottom w:val="0"/>
                      <w:divBdr>
                        <w:top w:val="dashed" w:sz="2" w:space="0" w:color="FFFFFF"/>
                        <w:left w:val="dashed" w:sz="2" w:space="0" w:color="FFFFFF"/>
                        <w:bottom w:val="dashed" w:sz="2" w:space="0" w:color="FFFFFF"/>
                        <w:right w:val="dashed" w:sz="2" w:space="0" w:color="FFFFFF"/>
                      </w:divBdr>
                    </w:div>
                    <w:div w:id="1511291186">
                      <w:marLeft w:val="0"/>
                      <w:marRight w:val="0"/>
                      <w:marTop w:val="0"/>
                      <w:marBottom w:val="0"/>
                      <w:divBdr>
                        <w:top w:val="dashed" w:sz="2" w:space="0" w:color="FFFFFF"/>
                        <w:left w:val="dashed" w:sz="2" w:space="0" w:color="FFFFFF"/>
                        <w:bottom w:val="dashed" w:sz="2" w:space="0" w:color="FFFFFF"/>
                        <w:right w:val="dashed" w:sz="2" w:space="0" w:color="FFFFFF"/>
                      </w:divBdr>
                    </w:div>
                    <w:div w:id="674963497">
                      <w:marLeft w:val="0"/>
                      <w:marRight w:val="0"/>
                      <w:marTop w:val="0"/>
                      <w:marBottom w:val="0"/>
                      <w:divBdr>
                        <w:top w:val="dashed" w:sz="2" w:space="0" w:color="FFFFFF"/>
                        <w:left w:val="dashed" w:sz="2" w:space="0" w:color="FFFFFF"/>
                        <w:bottom w:val="dashed" w:sz="2" w:space="0" w:color="FFFFFF"/>
                        <w:right w:val="dashed" w:sz="2" w:space="0" w:color="FFFFFF"/>
                      </w:divBdr>
                    </w:div>
                    <w:div w:id="1554660278">
                      <w:marLeft w:val="0"/>
                      <w:marRight w:val="0"/>
                      <w:marTop w:val="0"/>
                      <w:marBottom w:val="0"/>
                      <w:divBdr>
                        <w:top w:val="dashed" w:sz="2" w:space="0" w:color="FFFFFF"/>
                        <w:left w:val="dashed" w:sz="2" w:space="0" w:color="FFFFFF"/>
                        <w:bottom w:val="dashed" w:sz="2" w:space="0" w:color="FFFFFF"/>
                        <w:right w:val="dashed" w:sz="2" w:space="0" w:color="FFFFFF"/>
                      </w:divBdr>
                    </w:div>
                    <w:div w:id="1617714688">
                      <w:marLeft w:val="0"/>
                      <w:marRight w:val="0"/>
                      <w:marTop w:val="0"/>
                      <w:marBottom w:val="0"/>
                      <w:divBdr>
                        <w:top w:val="dashed" w:sz="2" w:space="0" w:color="FFFFFF"/>
                        <w:left w:val="dashed" w:sz="2" w:space="0" w:color="FFFFFF"/>
                        <w:bottom w:val="dashed" w:sz="2" w:space="0" w:color="FFFFFF"/>
                        <w:right w:val="dashed" w:sz="2" w:space="0" w:color="FFFFFF"/>
                      </w:divBdr>
                    </w:div>
                    <w:div w:id="1621839220">
                      <w:marLeft w:val="0"/>
                      <w:marRight w:val="0"/>
                      <w:marTop w:val="0"/>
                      <w:marBottom w:val="0"/>
                      <w:divBdr>
                        <w:top w:val="dashed" w:sz="2" w:space="0" w:color="FFFFFF"/>
                        <w:left w:val="dashed" w:sz="2" w:space="0" w:color="FFFFFF"/>
                        <w:bottom w:val="dashed" w:sz="2" w:space="0" w:color="FFFFFF"/>
                        <w:right w:val="dashed" w:sz="2" w:space="0" w:color="FFFFFF"/>
                      </w:divBdr>
                      <w:divsChild>
                        <w:div w:id="959188732">
                          <w:marLeft w:val="0"/>
                          <w:marRight w:val="0"/>
                          <w:marTop w:val="0"/>
                          <w:marBottom w:val="0"/>
                          <w:divBdr>
                            <w:top w:val="dashed" w:sz="2" w:space="0" w:color="FFFFFF"/>
                            <w:left w:val="dashed" w:sz="2" w:space="0" w:color="FFFFFF"/>
                            <w:bottom w:val="dashed" w:sz="2" w:space="0" w:color="FFFFFF"/>
                            <w:right w:val="dashed" w:sz="2" w:space="0" w:color="FFFFFF"/>
                          </w:divBdr>
                        </w:div>
                        <w:div w:id="151730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4954206">
                      <w:marLeft w:val="0"/>
                      <w:marRight w:val="0"/>
                      <w:marTop w:val="0"/>
                      <w:marBottom w:val="0"/>
                      <w:divBdr>
                        <w:top w:val="dashed" w:sz="2" w:space="0" w:color="FFFFFF"/>
                        <w:left w:val="dashed" w:sz="2" w:space="0" w:color="FFFFFF"/>
                        <w:bottom w:val="dashed" w:sz="2" w:space="0" w:color="FFFFFF"/>
                        <w:right w:val="dashed" w:sz="2" w:space="0" w:color="FFFFFF"/>
                      </w:divBdr>
                    </w:div>
                    <w:div w:id="1351180626">
                      <w:marLeft w:val="0"/>
                      <w:marRight w:val="0"/>
                      <w:marTop w:val="0"/>
                      <w:marBottom w:val="0"/>
                      <w:divBdr>
                        <w:top w:val="dashed" w:sz="2" w:space="0" w:color="FFFFFF"/>
                        <w:left w:val="dashed" w:sz="2" w:space="0" w:color="FFFFFF"/>
                        <w:bottom w:val="dashed" w:sz="2" w:space="0" w:color="FFFFFF"/>
                        <w:right w:val="dashed" w:sz="2" w:space="0" w:color="FFFFFF"/>
                      </w:divBdr>
                    </w:div>
                    <w:div w:id="461340276">
                      <w:marLeft w:val="0"/>
                      <w:marRight w:val="0"/>
                      <w:marTop w:val="0"/>
                      <w:marBottom w:val="0"/>
                      <w:divBdr>
                        <w:top w:val="dashed" w:sz="2" w:space="0" w:color="FFFFFF"/>
                        <w:left w:val="dashed" w:sz="2" w:space="0" w:color="FFFFFF"/>
                        <w:bottom w:val="dashed" w:sz="2" w:space="0" w:color="FFFFFF"/>
                        <w:right w:val="dashed" w:sz="2" w:space="0" w:color="FFFFFF"/>
                      </w:divBdr>
                    </w:div>
                    <w:div w:id="1579249039">
                      <w:marLeft w:val="0"/>
                      <w:marRight w:val="0"/>
                      <w:marTop w:val="0"/>
                      <w:marBottom w:val="0"/>
                      <w:divBdr>
                        <w:top w:val="dashed" w:sz="2" w:space="0" w:color="FFFFFF"/>
                        <w:left w:val="dashed" w:sz="2" w:space="0" w:color="FFFFFF"/>
                        <w:bottom w:val="dashed" w:sz="2" w:space="0" w:color="FFFFFF"/>
                        <w:right w:val="dashed" w:sz="2" w:space="0" w:color="FFFFFF"/>
                      </w:divBdr>
                    </w:div>
                    <w:div w:id="1760298538">
                      <w:marLeft w:val="0"/>
                      <w:marRight w:val="0"/>
                      <w:marTop w:val="0"/>
                      <w:marBottom w:val="0"/>
                      <w:divBdr>
                        <w:top w:val="dashed" w:sz="2" w:space="0" w:color="FFFFFF"/>
                        <w:left w:val="dashed" w:sz="2" w:space="0" w:color="FFFFFF"/>
                        <w:bottom w:val="dashed" w:sz="2" w:space="0" w:color="FFFFFF"/>
                        <w:right w:val="dashed" w:sz="2" w:space="0" w:color="FFFFFF"/>
                      </w:divBdr>
                      <w:divsChild>
                        <w:div w:id="500438462">
                          <w:marLeft w:val="0"/>
                          <w:marRight w:val="0"/>
                          <w:marTop w:val="0"/>
                          <w:marBottom w:val="0"/>
                          <w:divBdr>
                            <w:top w:val="dashed" w:sz="2" w:space="0" w:color="FFFFFF"/>
                            <w:left w:val="dashed" w:sz="2" w:space="0" w:color="FFFFFF"/>
                            <w:bottom w:val="dashed" w:sz="2" w:space="0" w:color="FFFFFF"/>
                            <w:right w:val="dashed" w:sz="2" w:space="0" w:color="FFFFFF"/>
                          </w:divBdr>
                        </w:div>
                        <w:div w:id="949244068">
                          <w:marLeft w:val="0"/>
                          <w:marRight w:val="0"/>
                          <w:marTop w:val="0"/>
                          <w:marBottom w:val="0"/>
                          <w:divBdr>
                            <w:top w:val="dashed" w:sz="2" w:space="0" w:color="FFFFFF"/>
                            <w:left w:val="dashed" w:sz="2" w:space="0" w:color="FFFFFF"/>
                            <w:bottom w:val="dashed" w:sz="2" w:space="0" w:color="FFFFFF"/>
                            <w:right w:val="dashed" w:sz="2" w:space="0" w:color="FFFFFF"/>
                          </w:divBdr>
                        </w:div>
                        <w:div w:id="966012154">
                          <w:marLeft w:val="0"/>
                          <w:marRight w:val="0"/>
                          <w:marTop w:val="0"/>
                          <w:marBottom w:val="0"/>
                          <w:divBdr>
                            <w:top w:val="dashed" w:sz="2" w:space="0" w:color="FFFFFF"/>
                            <w:left w:val="dashed" w:sz="2" w:space="0" w:color="FFFFFF"/>
                            <w:bottom w:val="dashed" w:sz="2" w:space="0" w:color="FFFFFF"/>
                            <w:right w:val="dashed" w:sz="2" w:space="0" w:color="FFFFFF"/>
                          </w:divBdr>
                        </w:div>
                        <w:div w:id="2108579874">
                          <w:marLeft w:val="0"/>
                          <w:marRight w:val="0"/>
                          <w:marTop w:val="0"/>
                          <w:marBottom w:val="0"/>
                          <w:divBdr>
                            <w:top w:val="dashed" w:sz="2" w:space="0" w:color="FFFFFF"/>
                            <w:left w:val="dashed" w:sz="2" w:space="0" w:color="FFFFFF"/>
                            <w:bottom w:val="dashed" w:sz="2" w:space="0" w:color="FFFFFF"/>
                            <w:right w:val="dashed" w:sz="2" w:space="0" w:color="FFFFFF"/>
                          </w:divBdr>
                        </w:div>
                        <w:div w:id="782311270">
                          <w:marLeft w:val="0"/>
                          <w:marRight w:val="0"/>
                          <w:marTop w:val="0"/>
                          <w:marBottom w:val="0"/>
                          <w:divBdr>
                            <w:top w:val="dashed" w:sz="2" w:space="0" w:color="FFFFFF"/>
                            <w:left w:val="dashed" w:sz="2" w:space="0" w:color="FFFFFF"/>
                            <w:bottom w:val="dashed" w:sz="2" w:space="0" w:color="FFFFFF"/>
                            <w:right w:val="dashed" w:sz="2" w:space="0" w:color="FFFFFF"/>
                          </w:divBdr>
                        </w:div>
                        <w:div w:id="728305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903844">
                      <w:marLeft w:val="0"/>
                      <w:marRight w:val="0"/>
                      <w:marTop w:val="0"/>
                      <w:marBottom w:val="0"/>
                      <w:divBdr>
                        <w:top w:val="dashed" w:sz="2" w:space="0" w:color="FFFFFF"/>
                        <w:left w:val="dashed" w:sz="2" w:space="0" w:color="FFFFFF"/>
                        <w:bottom w:val="dashed" w:sz="2" w:space="0" w:color="FFFFFF"/>
                        <w:right w:val="dashed" w:sz="2" w:space="0" w:color="FFFFFF"/>
                      </w:divBdr>
                    </w:div>
                    <w:div w:id="813108992">
                      <w:marLeft w:val="0"/>
                      <w:marRight w:val="0"/>
                      <w:marTop w:val="0"/>
                      <w:marBottom w:val="0"/>
                      <w:divBdr>
                        <w:top w:val="dashed" w:sz="2" w:space="0" w:color="FFFFFF"/>
                        <w:left w:val="dashed" w:sz="2" w:space="0" w:color="FFFFFF"/>
                        <w:bottom w:val="dashed" w:sz="2" w:space="0" w:color="FFFFFF"/>
                        <w:right w:val="dashed" w:sz="2" w:space="0" w:color="FFFFFF"/>
                      </w:divBdr>
                    </w:div>
                    <w:div w:id="1916894597">
                      <w:marLeft w:val="0"/>
                      <w:marRight w:val="0"/>
                      <w:marTop w:val="0"/>
                      <w:marBottom w:val="0"/>
                      <w:divBdr>
                        <w:top w:val="dashed" w:sz="2" w:space="0" w:color="FFFFFF"/>
                        <w:left w:val="dashed" w:sz="2" w:space="0" w:color="FFFFFF"/>
                        <w:bottom w:val="dashed" w:sz="2" w:space="0" w:color="FFFFFF"/>
                        <w:right w:val="dashed" w:sz="2" w:space="0" w:color="FFFFFF"/>
                      </w:divBdr>
                      <w:divsChild>
                        <w:div w:id="151989078">
                          <w:marLeft w:val="0"/>
                          <w:marRight w:val="0"/>
                          <w:marTop w:val="0"/>
                          <w:marBottom w:val="0"/>
                          <w:divBdr>
                            <w:top w:val="dashed" w:sz="2" w:space="0" w:color="FFFFFF"/>
                            <w:left w:val="dashed" w:sz="2" w:space="0" w:color="FFFFFF"/>
                            <w:bottom w:val="dashed" w:sz="2" w:space="0" w:color="FFFFFF"/>
                            <w:right w:val="dashed" w:sz="2" w:space="0" w:color="FFFFFF"/>
                          </w:divBdr>
                        </w:div>
                        <w:div w:id="106825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560795">
                      <w:marLeft w:val="0"/>
                      <w:marRight w:val="0"/>
                      <w:marTop w:val="0"/>
                      <w:marBottom w:val="0"/>
                      <w:divBdr>
                        <w:top w:val="dashed" w:sz="2" w:space="0" w:color="FFFFFF"/>
                        <w:left w:val="dashed" w:sz="2" w:space="0" w:color="FFFFFF"/>
                        <w:bottom w:val="dashed" w:sz="2" w:space="0" w:color="FFFFFF"/>
                        <w:right w:val="dashed" w:sz="2" w:space="0" w:color="FFFFFF"/>
                      </w:divBdr>
                    </w:div>
                    <w:div w:id="1169364175">
                      <w:marLeft w:val="0"/>
                      <w:marRight w:val="0"/>
                      <w:marTop w:val="0"/>
                      <w:marBottom w:val="0"/>
                      <w:divBdr>
                        <w:top w:val="dashed" w:sz="2" w:space="0" w:color="FFFFFF"/>
                        <w:left w:val="dashed" w:sz="2" w:space="0" w:color="FFFFFF"/>
                        <w:bottom w:val="dashed" w:sz="2" w:space="0" w:color="FFFFFF"/>
                        <w:right w:val="dashed" w:sz="2" w:space="0" w:color="FFFFFF"/>
                      </w:divBdr>
                      <w:divsChild>
                        <w:div w:id="695665684">
                          <w:marLeft w:val="0"/>
                          <w:marRight w:val="0"/>
                          <w:marTop w:val="0"/>
                          <w:marBottom w:val="0"/>
                          <w:divBdr>
                            <w:top w:val="dashed" w:sz="2" w:space="0" w:color="FFFFFF"/>
                            <w:left w:val="dashed" w:sz="2" w:space="0" w:color="FFFFFF"/>
                            <w:bottom w:val="dashed" w:sz="2" w:space="0" w:color="FFFFFF"/>
                            <w:right w:val="dashed" w:sz="2" w:space="0" w:color="FFFFFF"/>
                          </w:divBdr>
                        </w:div>
                        <w:div w:id="231427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275346">
                      <w:marLeft w:val="0"/>
                      <w:marRight w:val="0"/>
                      <w:marTop w:val="0"/>
                      <w:marBottom w:val="0"/>
                      <w:divBdr>
                        <w:top w:val="dashed" w:sz="2" w:space="0" w:color="FFFFFF"/>
                        <w:left w:val="dashed" w:sz="2" w:space="0" w:color="FFFFFF"/>
                        <w:bottom w:val="dashed" w:sz="2" w:space="0" w:color="FFFFFF"/>
                        <w:right w:val="dashed" w:sz="2" w:space="0" w:color="FFFFFF"/>
                      </w:divBdr>
                    </w:div>
                    <w:div w:id="1044644461">
                      <w:marLeft w:val="0"/>
                      <w:marRight w:val="0"/>
                      <w:marTop w:val="0"/>
                      <w:marBottom w:val="0"/>
                      <w:divBdr>
                        <w:top w:val="dashed" w:sz="2" w:space="0" w:color="FFFFFF"/>
                        <w:left w:val="dashed" w:sz="2" w:space="0" w:color="FFFFFF"/>
                        <w:bottom w:val="dashed" w:sz="2" w:space="0" w:color="FFFFFF"/>
                        <w:right w:val="dashed" w:sz="2" w:space="0" w:color="FFFFFF"/>
                      </w:divBdr>
                    </w:div>
                    <w:div w:id="515341272">
                      <w:marLeft w:val="0"/>
                      <w:marRight w:val="0"/>
                      <w:marTop w:val="0"/>
                      <w:marBottom w:val="0"/>
                      <w:divBdr>
                        <w:top w:val="dashed" w:sz="2" w:space="0" w:color="FFFFFF"/>
                        <w:left w:val="dashed" w:sz="2" w:space="0" w:color="FFFFFF"/>
                        <w:bottom w:val="dashed" w:sz="2" w:space="0" w:color="FFFFFF"/>
                        <w:right w:val="dashed" w:sz="2" w:space="0" w:color="FFFFFF"/>
                      </w:divBdr>
                    </w:div>
                    <w:div w:id="766392596">
                      <w:marLeft w:val="0"/>
                      <w:marRight w:val="0"/>
                      <w:marTop w:val="0"/>
                      <w:marBottom w:val="0"/>
                      <w:divBdr>
                        <w:top w:val="dashed" w:sz="2" w:space="0" w:color="FFFFFF"/>
                        <w:left w:val="dashed" w:sz="2" w:space="0" w:color="FFFFFF"/>
                        <w:bottom w:val="dashed" w:sz="2" w:space="0" w:color="FFFFFF"/>
                        <w:right w:val="dashed" w:sz="2" w:space="0" w:color="FFFFFF"/>
                      </w:divBdr>
                    </w:div>
                    <w:div w:id="1303198991">
                      <w:marLeft w:val="0"/>
                      <w:marRight w:val="0"/>
                      <w:marTop w:val="0"/>
                      <w:marBottom w:val="0"/>
                      <w:divBdr>
                        <w:top w:val="dashed" w:sz="2" w:space="0" w:color="FFFFFF"/>
                        <w:left w:val="dashed" w:sz="2" w:space="0" w:color="FFFFFF"/>
                        <w:bottom w:val="dashed" w:sz="2" w:space="0" w:color="FFFFFF"/>
                        <w:right w:val="dashed" w:sz="2" w:space="0" w:color="FFFFFF"/>
                      </w:divBdr>
                    </w:div>
                    <w:div w:id="26033067">
                      <w:marLeft w:val="0"/>
                      <w:marRight w:val="0"/>
                      <w:marTop w:val="0"/>
                      <w:marBottom w:val="0"/>
                      <w:divBdr>
                        <w:top w:val="dashed" w:sz="2" w:space="0" w:color="FFFFFF"/>
                        <w:left w:val="dashed" w:sz="2" w:space="0" w:color="FFFFFF"/>
                        <w:bottom w:val="dashed" w:sz="2" w:space="0" w:color="FFFFFF"/>
                        <w:right w:val="dashed" w:sz="2" w:space="0" w:color="FFFFFF"/>
                      </w:divBdr>
                    </w:div>
                    <w:div w:id="843978319">
                      <w:marLeft w:val="0"/>
                      <w:marRight w:val="0"/>
                      <w:marTop w:val="0"/>
                      <w:marBottom w:val="0"/>
                      <w:divBdr>
                        <w:top w:val="dashed" w:sz="2" w:space="0" w:color="FFFFFF"/>
                        <w:left w:val="dashed" w:sz="2" w:space="0" w:color="FFFFFF"/>
                        <w:bottom w:val="dashed" w:sz="2" w:space="0" w:color="FFFFFF"/>
                        <w:right w:val="dashed" w:sz="2" w:space="0" w:color="FFFFFF"/>
                      </w:divBdr>
                    </w:div>
                    <w:div w:id="2017078070">
                      <w:marLeft w:val="0"/>
                      <w:marRight w:val="0"/>
                      <w:marTop w:val="0"/>
                      <w:marBottom w:val="0"/>
                      <w:divBdr>
                        <w:top w:val="dashed" w:sz="2" w:space="0" w:color="FFFFFF"/>
                        <w:left w:val="dashed" w:sz="2" w:space="0" w:color="FFFFFF"/>
                        <w:bottom w:val="dashed" w:sz="2" w:space="0" w:color="FFFFFF"/>
                        <w:right w:val="dashed" w:sz="2" w:space="0" w:color="FFFFFF"/>
                      </w:divBdr>
                      <w:divsChild>
                        <w:div w:id="1410999021">
                          <w:marLeft w:val="0"/>
                          <w:marRight w:val="0"/>
                          <w:marTop w:val="0"/>
                          <w:marBottom w:val="0"/>
                          <w:divBdr>
                            <w:top w:val="dashed" w:sz="2" w:space="0" w:color="FFFFFF"/>
                            <w:left w:val="dashed" w:sz="2" w:space="0" w:color="FFFFFF"/>
                            <w:bottom w:val="dashed" w:sz="2" w:space="0" w:color="FFFFFF"/>
                            <w:right w:val="dashed" w:sz="2" w:space="0" w:color="FFFFFF"/>
                          </w:divBdr>
                        </w:div>
                        <w:div w:id="1767769092">
                          <w:marLeft w:val="0"/>
                          <w:marRight w:val="0"/>
                          <w:marTop w:val="0"/>
                          <w:marBottom w:val="0"/>
                          <w:divBdr>
                            <w:top w:val="dashed" w:sz="2" w:space="0" w:color="FFFFFF"/>
                            <w:left w:val="dashed" w:sz="2" w:space="0" w:color="FFFFFF"/>
                            <w:bottom w:val="dashed" w:sz="2" w:space="0" w:color="FFFFFF"/>
                            <w:right w:val="dashed" w:sz="2" w:space="0" w:color="FFFFFF"/>
                          </w:divBdr>
                        </w:div>
                        <w:div w:id="8279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3271197">
                  <w:marLeft w:val="0"/>
                  <w:marRight w:val="0"/>
                  <w:marTop w:val="0"/>
                  <w:marBottom w:val="0"/>
                  <w:divBdr>
                    <w:top w:val="dashed" w:sz="2" w:space="0" w:color="FFFFFF"/>
                    <w:left w:val="dashed" w:sz="2" w:space="0" w:color="FFFFFF"/>
                    <w:bottom w:val="dashed" w:sz="2" w:space="0" w:color="FFFFFF"/>
                    <w:right w:val="dashed" w:sz="2" w:space="0" w:color="FFFFFF"/>
                  </w:divBdr>
                </w:div>
                <w:div w:id="1491170461">
                  <w:marLeft w:val="0"/>
                  <w:marRight w:val="0"/>
                  <w:marTop w:val="0"/>
                  <w:marBottom w:val="0"/>
                  <w:divBdr>
                    <w:top w:val="dashed" w:sz="2" w:space="0" w:color="FFFFFF"/>
                    <w:left w:val="dashed" w:sz="2" w:space="0" w:color="FFFFFF"/>
                    <w:bottom w:val="dashed" w:sz="2" w:space="0" w:color="FFFFFF"/>
                    <w:right w:val="dashed" w:sz="2" w:space="0" w:color="FFFFFF"/>
                  </w:divBdr>
                  <w:divsChild>
                    <w:div w:id="1436824556">
                      <w:marLeft w:val="0"/>
                      <w:marRight w:val="0"/>
                      <w:marTop w:val="0"/>
                      <w:marBottom w:val="0"/>
                      <w:divBdr>
                        <w:top w:val="dashed" w:sz="2" w:space="0" w:color="FFFFFF"/>
                        <w:left w:val="dashed" w:sz="2" w:space="0" w:color="FFFFFF"/>
                        <w:bottom w:val="dashed" w:sz="2" w:space="0" w:color="FFFFFF"/>
                        <w:right w:val="dashed" w:sz="2" w:space="0" w:color="FFFFFF"/>
                      </w:divBdr>
                    </w:div>
                    <w:div w:id="1787382293">
                      <w:marLeft w:val="0"/>
                      <w:marRight w:val="0"/>
                      <w:marTop w:val="0"/>
                      <w:marBottom w:val="0"/>
                      <w:divBdr>
                        <w:top w:val="dashed" w:sz="2" w:space="0" w:color="FFFFFF"/>
                        <w:left w:val="dashed" w:sz="2" w:space="0" w:color="FFFFFF"/>
                        <w:bottom w:val="dashed" w:sz="2" w:space="0" w:color="FFFFFF"/>
                        <w:right w:val="dashed" w:sz="2" w:space="0" w:color="FFFFFF"/>
                      </w:divBdr>
                    </w:div>
                    <w:div w:id="646782760">
                      <w:marLeft w:val="0"/>
                      <w:marRight w:val="0"/>
                      <w:marTop w:val="0"/>
                      <w:marBottom w:val="0"/>
                      <w:divBdr>
                        <w:top w:val="dashed" w:sz="2" w:space="0" w:color="FFFFFF"/>
                        <w:left w:val="dashed" w:sz="2" w:space="0" w:color="FFFFFF"/>
                        <w:bottom w:val="dashed" w:sz="2" w:space="0" w:color="FFFFFF"/>
                        <w:right w:val="dashed" w:sz="2" w:space="0" w:color="FFFFFF"/>
                      </w:divBdr>
                    </w:div>
                    <w:div w:id="1367872070">
                      <w:marLeft w:val="0"/>
                      <w:marRight w:val="0"/>
                      <w:marTop w:val="0"/>
                      <w:marBottom w:val="0"/>
                      <w:divBdr>
                        <w:top w:val="dashed" w:sz="2" w:space="0" w:color="FFFFFF"/>
                        <w:left w:val="dashed" w:sz="2" w:space="0" w:color="FFFFFF"/>
                        <w:bottom w:val="dashed" w:sz="2" w:space="0" w:color="FFFFFF"/>
                        <w:right w:val="dashed" w:sz="2" w:space="0" w:color="FFFFFF"/>
                      </w:divBdr>
                    </w:div>
                    <w:div w:id="1361131466">
                      <w:marLeft w:val="0"/>
                      <w:marRight w:val="0"/>
                      <w:marTop w:val="0"/>
                      <w:marBottom w:val="0"/>
                      <w:divBdr>
                        <w:top w:val="dashed" w:sz="2" w:space="0" w:color="FFFFFF"/>
                        <w:left w:val="dashed" w:sz="2" w:space="0" w:color="FFFFFF"/>
                        <w:bottom w:val="dashed" w:sz="2" w:space="0" w:color="FFFFFF"/>
                        <w:right w:val="dashed" w:sz="2" w:space="0" w:color="FFFFFF"/>
                      </w:divBdr>
                      <w:divsChild>
                        <w:div w:id="1183938293">
                          <w:marLeft w:val="0"/>
                          <w:marRight w:val="0"/>
                          <w:marTop w:val="0"/>
                          <w:marBottom w:val="0"/>
                          <w:divBdr>
                            <w:top w:val="dashed" w:sz="2" w:space="0" w:color="FFFFFF"/>
                            <w:left w:val="dashed" w:sz="2" w:space="0" w:color="FFFFFF"/>
                            <w:bottom w:val="dashed" w:sz="2" w:space="0" w:color="FFFFFF"/>
                            <w:right w:val="dashed" w:sz="2" w:space="0" w:color="FFFFFF"/>
                          </w:divBdr>
                        </w:div>
                        <w:div w:id="1365131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844951">
                      <w:marLeft w:val="0"/>
                      <w:marRight w:val="0"/>
                      <w:marTop w:val="0"/>
                      <w:marBottom w:val="0"/>
                      <w:divBdr>
                        <w:top w:val="dashed" w:sz="2" w:space="0" w:color="FFFFFF"/>
                        <w:left w:val="dashed" w:sz="2" w:space="0" w:color="FFFFFF"/>
                        <w:bottom w:val="dashed" w:sz="2" w:space="0" w:color="FFFFFF"/>
                        <w:right w:val="dashed" w:sz="2" w:space="0" w:color="FFFFFF"/>
                      </w:divBdr>
                    </w:div>
                    <w:div w:id="2054845019">
                      <w:marLeft w:val="0"/>
                      <w:marRight w:val="0"/>
                      <w:marTop w:val="0"/>
                      <w:marBottom w:val="0"/>
                      <w:divBdr>
                        <w:top w:val="dashed" w:sz="2" w:space="0" w:color="FFFFFF"/>
                        <w:left w:val="dashed" w:sz="2" w:space="0" w:color="FFFFFF"/>
                        <w:bottom w:val="dashed" w:sz="2" w:space="0" w:color="FFFFFF"/>
                        <w:right w:val="dashed" w:sz="2" w:space="0" w:color="FFFFFF"/>
                      </w:divBdr>
                    </w:div>
                    <w:div w:id="940259740">
                      <w:marLeft w:val="0"/>
                      <w:marRight w:val="0"/>
                      <w:marTop w:val="0"/>
                      <w:marBottom w:val="0"/>
                      <w:divBdr>
                        <w:top w:val="dashed" w:sz="2" w:space="0" w:color="FFFFFF"/>
                        <w:left w:val="dashed" w:sz="2" w:space="0" w:color="FFFFFF"/>
                        <w:bottom w:val="dashed" w:sz="2" w:space="0" w:color="FFFFFF"/>
                        <w:right w:val="dashed" w:sz="2" w:space="0" w:color="FFFFFF"/>
                      </w:divBdr>
                      <w:divsChild>
                        <w:div w:id="1006709091">
                          <w:marLeft w:val="0"/>
                          <w:marRight w:val="0"/>
                          <w:marTop w:val="0"/>
                          <w:marBottom w:val="0"/>
                          <w:divBdr>
                            <w:top w:val="dashed" w:sz="2" w:space="0" w:color="FFFFFF"/>
                            <w:left w:val="dashed" w:sz="2" w:space="0" w:color="FFFFFF"/>
                            <w:bottom w:val="dashed" w:sz="2" w:space="0" w:color="FFFFFF"/>
                            <w:right w:val="dashed" w:sz="2" w:space="0" w:color="FFFFFF"/>
                          </w:divBdr>
                        </w:div>
                        <w:div w:id="1192450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541951">
                      <w:marLeft w:val="0"/>
                      <w:marRight w:val="0"/>
                      <w:marTop w:val="0"/>
                      <w:marBottom w:val="0"/>
                      <w:divBdr>
                        <w:top w:val="dashed" w:sz="2" w:space="0" w:color="FFFFFF"/>
                        <w:left w:val="dashed" w:sz="2" w:space="0" w:color="FFFFFF"/>
                        <w:bottom w:val="dashed" w:sz="2" w:space="0" w:color="FFFFFF"/>
                        <w:right w:val="dashed" w:sz="2" w:space="0" w:color="FFFFFF"/>
                      </w:divBdr>
                    </w:div>
                    <w:div w:id="2002928836">
                      <w:marLeft w:val="0"/>
                      <w:marRight w:val="0"/>
                      <w:marTop w:val="0"/>
                      <w:marBottom w:val="0"/>
                      <w:divBdr>
                        <w:top w:val="dashed" w:sz="2" w:space="0" w:color="FFFFFF"/>
                        <w:left w:val="dashed" w:sz="2" w:space="0" w:color="FFFFFF"/>
                        <w:bottom w:val="dashed" w:sz="2" w:space="0" w:color="FFFFFF"/>
                        <w:right w:val="dashed" w:sz="2" w:space="0" w:color="FFFFFF"/>
                      </w:divBdr>
                      <w:divsChild>
                        <w:div w:id="1333996866">
                          <w:marLeft w:val="0"/>
                          <w:marRight w:val="0"/>
                          <w:marTop w:val="0"/>
                          <w:marBottom w:val="0"/>
                          <w:divBdr>
                            <w:top w:val="dashed" w:sz="2" w:space="0" w:color="FFFFFF"/>
                            <w:left w:val="dashed" w:sz="2" w:space="0" w:color="FFFFFF"/>
                            <w:bottom w:val="dashed" w:sz="2" w:space="0" w:color="FFFFFF"/>
                            <w:right w:val="dashed" w:sz="2" w:space="0" w:color="FFFFFF"/>
                          </w:divBdr>
                        </w:div>
                        <w:div w:id="1062872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741772">
                      <w:marLeft w:val="0"/>
                      <w:marRight w:val="0"/>
                      <w:marTop w:val="0"/>
                      <w:marBottom w:val="0"/>
                      <w:divBdr>
                        <w:top w:val="dashed" w:sz="2" w:space="0" w:color="FFFFFF"/>
                        <w:left w:val="dashed" w:sz="2" w:space="0" w:color="FFFFFF"/>
                        <w:bottom w:val="dashed" w:sz="2" w:space="0" w:color="FFFFFF"/>
                        <w:right w:val="dashed" w:sz="2" w:space="0" w:color="FFFFFF"/>
                      </w:divBdr>
                    </w:div>
                    <w:div w:id="304094147">
                      <w:marLeft w:val="0"/>
                      <w:marRight w:val="0"/>
                      <w:marTop w:val="0"/>
                      <w:marBottom w:val="0"/>
                      <w:divBdr>
                        <w:top w:val="dashed" w:sz="2" w:space="0" w:color="FFFFFF"/>
                        <w:left w:val="dashed" w:sz="2" w:space="0" w:color="FFFFFF"/>
                        <w:bottom w:val="dashed" w:sz="2" w:space="0" w:color="FFFFFF"/>
                        <w:right w:val="dashed" w:sz="2" w:space="0" w:color="FFFFFF"/>
                      </w:divBdr>
                      <w:divsChild>
                        <w:div w:id="2092047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773172">
                      <w:marLeft w:val="0"/>
                      <w:marRight w:val="0"/>
                      <w:marTop w:val="0"/>
                      <w:marBottom w:val="0"/>
                      <w:divBdr>
                        <w:top w:val="dashed" w:sz="2" w:space="0" w:color="FFFFFF"/>
                        <w:left w:val="dashed" w:sz="2" w:space="0" w:color="FFFFFF"/>
                        <w:bottom w:val="dashed" w:sz="2" w:space="0" w:color="FFFFFF"/>
                        <w:right w:val="dashed" w:sz="2" w:space="0" w:color="FFFFFF"/>
                      </w:divBdr>
                    </w:div>
                    <w:div w:id="1066878721">
                      <w:marLeft w:val="0"/>
                      <w:marRight w:val="0"/>
                      <w:marTop w:val="0"/>
                      <w:marBottom w:val="0"/>
                      <w:divBdr>
                        <w:top w:val="dashed" w:sz="2" w:space="0" w:color="FFFFFF"/>
                        <w:left w:val="dashed" w:sz="2" w:space="0" w:color="FFFFFF"/>
                        <w:bottom w:val="dashed" w:sz="2" w:space="0" w:color="FFFFFF"/>
                        <w:right w:val="dashed" w:sz="2" w:space="0" w:color="FFFFFF"/>
                      </w:divBdr>
                    </w:div>
                    <w:div w:id="358045854">
                      <w:marLeft w:val="0"/>
                      <w:marRight w:val="0"/>
                      <w:marTop w:val="0"/>
                      <w:marBottom w:val="0"/>
                      <w:divBdr>
                        <w:top w:val="dashed" w:sz="2" w:space="0" w:color="FFFFFF"/>
                        <w:left w:val="dashed" w:sz="2" w:space="0" w:color="FFFFFF"/>
                        <w:bottom w:val="dashed" w:sz="2" w:space="0" w:color="FFFFFF"/>
                        <w:right w:val="dashed" w:sz="2" w:space="0" w:color="FFFFFF"/>
                      </w:divBdr>
                    </w:div>
                    <w:div w:id="1474132197">
                      <w:marLeft w:val="0"/>
                      <w:marRight w:val="0"/>
                      <w:marTop w:val="0"/>
                      <w:marBottom w:val="0"/>
                      <w:divBdr>
                        <w:top w:val="dashed" w:sz="2" w:space="0" w:color="FFFFFF"/>
                        <w:left w:val="dashed" w:sz="2" w:space="0" w:color="FFFFFF"/>
                        <w:bottom w:val="dashed" w:sz="2" w:space="0" w:color="FFFFFF"/>
                        <w:right w:val="dashed" w:sz="2" w:space="0" w:color="FFFFFF"/>
                      </w:divBdr>
                    </w:div>
                    <w:div w:id="619531552">
                      <w:marLeft w:val="0"/>
                      <w:marRight w:val="0"/>
                      <w:marTop w:val="0"/>
                      <w:marBottom w:val="0"/>
                      <w:divBdr>
                        <w:top w:val="dashed" w:sz="2" w:space="0" w:color="FFFFFF"/>
                        <w:left w:val="dashed" w:sz="2" w:space="0" w:color="FFFFFF"/>
                        <w:bottom w:val="dashed" w:sz="2" w:space="0" w:color="FFFFFF"/>
                        <w:right w:val="dashed" w:sz="2" w:space="0" w:color="FFFFFF"/>
                      </w:divBdr>
                    </w:div>
                    <w:div w:id="1792817915">
                      <w:marLeft w:val="0"/>
                      <w:marRight w:val="0"/>
                      <w:marTop w:val="0"/>
                      <w:marBottom w:val="0"/>
                      <w:divBdr>
                        <w:top w:val="dashed" w:sz="2" w:space="0" w:color="FFFFFF"/>
                        <w:left w:val="dashed" w:sz="2" w:space="0" w:color="FFFFFF"/>
                        <w:bottom w:val="dashed" w:sz="2" w:space="0" w:color="FFFFFF"/>
                        <w:right w:val="dashed" w:sz="2" w:space="0" w:color="FFFFFF"/>
                      </w:divBdr>
                    </w:div>
                    <w:div w:id="2089574159">
                      <w:marLeft w:val="0"/>
                      <w:marRight w:val="0"/>
                      <w:marTop w:val="0"/>
                      <w:marBottom w:val="0"/>
                      <w:divBdr>
                        <w:top w:val="dashed" w:sz="2" w:space="0" w:color="FFFFFF"/>
                        <w:left w:val="dashed" w:sz="2" w:space="0" w:color="FFFFFF"/>
                        <w:bottom w:val="dashed" w:sz="2" w:space="0" w:color="FFFFFF"/>
                        <w:right w:val="dashed" w:sz="2" w:space="0" w:color="FFFFFF"/>
                      </w:divBdr>
                      <w:divsChild>
                        <w:div w:id="1086683086">
                          <w:marLeft w:val="0"/>
                          <w:marRight w:val="0"/>
                          <w:marTop w:val="0"/>
                          <w:marBottom w:val="0"/>
                          <w:divBdr>
                            <w:top w:val="dashed" w:sz="2" w:space="0" w:color="FFFFFF"/>
                            <w:left w:val="dashed" w:sz="2" w:space="0" w:color="FFFFFF"/>
                            <w:bottom w:val="dashed" w:sz="2" w:space="0" w:color="FFFFFF"/>
                            <w:right w:val="dashed" w:sz="2" w:space="0" w:color="FFFFFF"/>
                          </w:divBdr>
                        </w:div>
                        <w:div w:id="130955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9613868">
                  <w:marLeft w:val="0"/>
                  <w:marRight w:val="0"/>
                  <w:marTop w:val="0"/>
                  <w:marBottom w:val="0"/>
                  <w:divBdr>
                    <w:top w:val="dashed" w:sz="2" w:space="0" w:color="FFFFFF"/>
                    <w:left w:val="dashed" w:sz="2" w:space="0" w:color="FFFFFF"/>
                    <w:bottom w:val="dashed" w:sz="2" w:space="0" w:color="FFFFFF"/>
                    <w:right w:val="dashed" w:sz="2" w:space="0" w:color="FFFFFF"/>
                  </w:divBdr>
                </w:div>
                <w:div w:id="1101418074">
                  <w:marLeft w:val="0"/>
                  <w:marRight w:val="0"/>
                  <w:marTop w:val="0"/>
                  <w:marBottom w:val="0"/>
                  <w:divBdr>
                    <w:top w:val="dashed" w:sz="2" w:space="0" w:color="FFFFFF"/>
                    <w:left w:val="dashed" w:sz="2" w:space="0" w:color="FFFFFF"/>
                    <w:bottom w:val="dashed" w:sz="2" w:space="0" w:color="FFFFFF"/>
                    <w:right w:val="dashed" w:sz="2" w:space="0" w:color="FFFFFF"/>
                  </w:divBdr>
                  <w:divsChild>
                    <w:div w:id="429199162">
                      <w:marLeft w:val="0"/>
                      <w:marRight w:val="0"/>
                      <w:marTop w:val="0"/>
                      <w:marBottom w:val="0"/>
                      <w:divBdr>
                        <w:top w:val="dashed" w:sz="2" w:space="0" w:color="FFFFFF"/>
                        <w:left w:val="dashed" w:sz="2" w:space="0" w:color="FFFFFF"/>
                        <w:bottom w:val="dashed" w:sz="2" w:space="0" w:color="FFFFFF"/>
                        <w:right w:val="dashed" w:sz="2" w:space="0" w:color="FFFFFF"/>
                      </w:divBdr>
                    </w:div>
                    <w:div w:id="973950671">
                      <w:marLeft w:val="0"/>
                      <w:marRight w:val="0"/>
                      <w:marTop w:val="0"/>
                      <w:marBottom w:val="0"/>
                      <w:divBdr>
                        <w:top w:val="dashed" w:sz="2" w:space="0" w:color="FFFFFF"/>
                        <w:left w:val="dashed" w:sz="2" w:space="0" w:color="FFFFFF"/>
                        <w:bottom w:val="dashed" w:sz="2" w:space="0" w:color="FFFFFF"/>
                        <w:right w:val="dashed" w:sz="2" w:space="0" w:color="FFFFFF"/>
                      </w:divBdr>
                    </w:div>
                    <w:div w:id="1960450278">
                      <w:marLeft w:val="0"/>
                      <w:marRight w:val="0"/>
                      <w:marTop w:val="0"/>
                      <w:marBottom w:val="0"/>
                      <w:divBdr>
                        <w:top w:val="dashed" w:sz="2" w:space="0" w:color="FFFFFF"/>
                        <w:left w:val="dashed" w:sz="2" w:space="0" w:color="FFFFFF"/>
                        <w:bottom w:val="dashed" w:sz="2" w:space="0" w:color="FFFFFF"/>
                        <w:right w:val="dashed" w:sz="2" w:space="0" w:color="FFFFFF"/>
                      </w:divBdr>
                    </w:div>
                    <w:div w:id="798113717">
                      <w:marLeft w:val="0"/>
                      <w:marRight w:val="0"/>
                      <w:marTop w:val="0"/>
                      <w:marBottom w:val="0"/>
                      <w:divBdr>
                        <w:top w:val="dashed" w:sz="2" w:space="0" w:color="FFFFFF"/>
                        <w:left w:val="dashed" w:sz="2" w:space="0" w:color="FFFFFF"/>
                        <w:bottom w:val="dashed" w:sz="2" w:space="0" w:color="FFFFFF"/>
                        <w:right w:val="dashed" w:sz="2" w:space="0" w:color="FFFFFF"/>
                      </w:divBdr>
                    </w:div>
                    <w:div w:id="1506901575">
                      <w:marLeft w:val="0"/>
                      <w:marRight w:val="0"/>
                      <w:marTop w:val="0"/>
                      <w:marBottom w:val="0"/>
                      <w:divBdr>
                        <w:top w:val="dashed" w:sz="2" w:space="0" w:color="FFFFFF"/>
                        <w:left w:val="dashed" w:sz="2" w:space="0" w:color="FFFFFF"/>
                        <w:bottom w:val="dashed" w:sz="2" w:space="0" w:color="FFFFFF"/>
                        <w:right w:val="dashed" w:sz="2" w:space="0" w:color="FFFFFF"/>
                      </w:divBdr>
                      <w:divsChild>
                        <w:div w:id="203448625">
                          <w:marLeft w:val="0"/>
                          <w:marRight w:val="0"/>
                          <w:marTop w:val="0"/>
                          <w:marBottom w:val="0"/>
                          <w:divBdr>
                            <w:top w:val="dashed" w:sz="2" w:space="0" w:color="FFFFFF"/>
                            <w:left w:val="dashed" w:sz="2" w:space="0" w:color="FFFFFF"/>
                            <w:bottom w:val="dashed" w:sz="2" w:space="0" w:color="FFFFFF"/>
                            <w:right w:val="dashed" w:sz="2" w:space="0" w:color="FFFFFF"/>
                          </w:divBdr>
                        </w:div>
                        <w:div w:id="1024601337">
                          <w:marLeft w:val="0"/>
                          <w:marRight w:val="0"/>
                          <w:marTop w:val="0"/>
                          <w:marBottom w:val="0"/>
                          <w:divBdr>
                            <w:top w:val="dashed" w:sz="2" w:space="0" w:color="FFFFFF"/>
                            <w:left w:val="dashed" w:sz="2" w:space="0" w:color="FFFFFF"/>
                            <w:bottom w:val="dashed" w:sz="2" w:space="0" w:color="FFFFFF"/>
                            <w:right w:val="dashed" w:sz="2" w:space="0" w:color="FFFFFF"/>
                          </w:divBdr>
                        </w:div>
                        <w:div w:id="1349137093">
                          <w:marLeft w:val="0"/>
                          <w:marRight w:val="0"/>
                          <w:marTop w:val="0"/>
                          <w:marBottom w:val="0"/>
                          <w:divBdr>
                            <w:top w:val="dashed" w:sz="2" w:space="0" w:color="FFFFFF"/>
                            <w:left w:val="dashed" w:sz="2" w:space="0" w:color="FFFFFF"/>
                            <w:bottom w:val="dashed" w:sz="2" w:space="0" w:color="FFFFFF"/>
                            <w:right w:val="dashed" w:sz="2" w:space="0" w:color="FFFFFF"/>
                          </w:divBdr>
                        </w:div>
                        <w:div w:id="1105803193">
                          <w:marLeft w:val="0"/>
                          <w:marRight w:val="0"/>
                          <w:marTop w:val="0"/>
                          <w:marBottom w:val="0"/>
                          <w:divBdr>
                            <w:top w:val="dashed" w:sz="2" w:space="0" w:color="FFFFFF"/>
                            <w:left w:val="dashed" w:sz="2" w:space="0" w:color="FFFFFF"/>
                            <w:bottom w:val="dashed" w:sz="2" w:space="0" w:color="FFFFFF"/>
                            <w:right w:val="dashed" w:sz="2" w:space="0" w:color="FFFFFF"/>
                          </w:divBdr>
                        </w:div>
                        <w:div w:id="1593777646">
                          <w:marLeft w:val="0"/>
                          <w:marRight w:val="0"/>
                          <w:marTop w:val="0"/>
                          <w:marBottom w:val="0"/>
                          <w:divBdr>
                            <w:top w:val="dashed" w:sz="2" w:space="0" w:color="FFFFFF"/>
                            <w:left w:val="dashed" w:sz="2" w:space="0" w:color="FFFFFF"/>
                            <w:bottom w:val="dashed" w:sz="2" w:space="0" w:color="FFFFFF"/>
                            <w:right w:val="dashed" w:sz="2" w:space="0" w:color="FFFFFF"/>
                          </w:divBdr>
                        </w:div>
                        <w:div w:id="1386174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212319">
                      <w:marLeft w:val="0"/>
                      <w:marRight w:val="0"/>
                      <w:marTop w:val="0"/>
                      <w:marBottom w:val="0"/>
                      <w:divBdr>
                        <w:top w:val="dashed" w:sz="2" w:space="0" w:color="FFFFFF"/>
                        <w:left w:val="dashed" w:sz="2" w:space="0" w:color="FFFFFF"/>
                        <w:bottom w:val="dashed" w:sz="2" w:space="0" w:color="FFFFFF"/>
                        <w:right w:val="dashed" w:sz="2" w:space="0" w:color="FFFFFF"/>
                      </w:divBdr>
                    </w:div>
                    <w:div w:id="1576014399">
                      <w:marLeft w:val="0"/>
                      <w:marRight w:val="0"/>
                      <w:marTop w:val="0"/>
                      <w:marBottom w:val="0"/>
                      <w:divBdr>
                        <w:top w:val="dashed" w:sz="2" w:space="0" w:color="FFFFFF"/>
                        <w:left w:val="dashed" w:sz="2" w:space="0" w:color="FFFFFF"/>
                        <w:bottom w:val="dashed" w:sz="2" w:space="0" w:color="FFFFFF"/>
                        <w:right w:val="dashed" w:sz="2" w:space="0" w:color="FFFFFF"/>
                      </w:divBdr>
                    </w:div>
                    <w:div w:id="1300308844">
                      <w:marLeft w:val="0"/>
                      <w:marRight w:val="0"/>
                      <w:marTop w:val="0"/>
                      <w:marBottom w:val="0"/>
                      <w:divBdr>
                        <w:top w:val="dashed" w:sz="2" w:space="0" w:color="FFFFFF"/>
                        <w:left w:val="dashed" w:sz="2" w:space="0" w:color="FFFFFF"/>
                        <w:bottom w:val="dashed" w:sz="2" w:space="0" w:color="FFFFFF"/>
                        <w:right w:val="dashed" w:sz="2" w:space="0" w:color="FFFFFF"/>
                      </w:divBdr>
                      <w:divsChild>
                        <w:div w:id="87432340">
                          <w:marLeft w:val="0"/>
                          <w:marRight w:val="0"/>
                          <w:marTop w:val="0"/>
                          <w:marBottom w:val="0"/>
                          <w:divBdr>
                            <w:top w:val="dashed" w:sz="2" w:space="0" w:color="FFFFFF"/>
                            <w:left w:val="dashed" w:sz="2" w:space="0" w:color="FFFFFF"/>
                            <w:bottom w:val="dashed" w:sz="2" w:space="0" w:color="FFFFFF"/>
                            <w:right w:val="dashed" w:sz="2" w:space="0" w:color="FFFFFF"/>
                          </w:divBdr>
                        </w:div>
                        <w:div w:id="1688943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012238">
                      <w:marLeft w:val="0"/>
                      <w:marRight w:val="0"/>
                      <w:marTop w:val="0"/>
                      <w:marBottom w:val="0"/>
                      <w:divBdr>
                        <w:top w:val="dashed" w:sz="2" w:space="0" w:color="FFFFFF"/>
                        <w:left w:val="dashed" w:sz="2" w:space="0" w:color="FFFFFF"/>
                        <w:bottom w:val="dashed" w:sz="2" w:space="0" w:color="FFFFFF"/>
                        <w:right w:val="dashed" w:sz="2" w:space="0" w:color="FFFFFF"/>
                      </w:divBdr>
                    </w:div>
                    <w:div w:id="1111123003">
                      <w:marLeft w:val="0"/>
                      <w:marRight w:val="0"/>
                      <w:marTop w:val="0"/>
                      <w:marBottom w:val="0"/>
                      <w:divBdr>
                        <w:top w:val="dashed" w:sz="2" w:space="0" w:color="FFFFFF"/>
                        <w:left w:val="dashed" w:sz="2" w:space="0" w:color="FFFFFF"/>
                        <w:bottom w:val="dashed" w:sz="2" w:space="0" w:color="FFFFFF"/>
                        <w:right w:val="dashed" w:sz="2" w:space="0" w:color="FFFFFF"/>
                      </w:divBdr>
                      <w:divsChild>
                        <w:div w:id="57285033">
                          <w:marLeft w:val="0"/>
                          <w:marRight w:val="0"/>
                          <w:marTop w:val="0"/>
                          <w:marBottom w:val="0"/>
                          <w:divBdr>
                            <w:top w:val="dashed" w:sz="2" w:space="0" w:color="FFFFFF"/>
                            <w:left w:val="dashed" w:sz="2" w:space="0" w:color="FFFFFF"/>
                            <w:bottom w:val="dashed" w:sz="2" w:space="0" w:color="FFFFFF"/>
                            <w:right w:val="dashed" w:sz="2" w:space="0" w:color="FFFFFF"/>
                          </w:divBdr>
                        </w:div>
                        <w:div w:id="1823081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435509">
                      <w:marLeft w:val="0"/>
                      <w:marRight w:val="0"/>
                      <w:marTop w:val="0"/>
                      <w:marBottom w:val="0"/>
                      <w:divBdr>
                        <w:top w:val="dashed" w:sz="2" w:space="0" w:color="FFFFFF"/>
                        <w:left w:val="dashed" w:sz="2" w:space="0" w:color="FFFFFF"/>
                        <w:bottom w:val="dashed" w:sz="2" w:space="0" w:color="FFFFFF"/>
                        <w:right w:val="dashed" w:sz="2" w:space="0" w:color="FFFFFF"/>
                      </w:divBdr>
                    </w:div>
                    <w:div w:id="177239858">
                      <w:marLeft w:val="0"/>
                      <w:marRight w:val="0"/>
                      <w:marTop w:val="0"/>
                      <w:marBottom w:val="0"/>
                      <w:divBdr>
                        <w:top w:val="dashed" w:sz="2" w:space="0" w:color="FFFFFF"/>
                        <w:left w:val="dashed" w:sz="2" w:space="0" w:color="FFFFFF"/>
                        <w:bottom w:val="dashed" w:sz="2" w:space="0" w:color="FFFFFF"/>
                        <w:right w:val="dashed" w:sz="2" w:space="0" w:color="FFFFFF"/>
                      </w:divBdr>
                      <w:divsChild>
                        <w:div w:id="1816145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688929">
                      <w:marLeft w:val="0"/>
                      <w:marRight w:val="0"/>
                      <w:marTop w:val="0"/>
                      <w:marBottom w:val="0"/>
                      <w:divBdr>
                        <w:top w:val="dashed" w:sz="2" w:space="0" w:color="FFFFFF"/>
                        <w:left w:val="dashed" w:sz="2" w:space="0" w:color="FFFFFF"/>
                        <w:bottom w:val="dashed" w:sz="2" w:space="0" w:color="FFFFFF"/>
                        <w:right w:val="dashed" w:sz="2" w:space="0" w:color="FFFFFF"/>
                      </w:divBdr>
                    </w:div>
                    <w:div w:id="427965132">
                      <w:marLeft w:val="0"/>
                      <w:marRight w:val="0"/>
                      <w:marTop w:val="0"/>
                      <w:marBottom w:val="0"/>
                      <w:divBdr>
                        <w:top w:val="dashed" w:sz="2" w:space="0" w:color="FFFFFF"/>
                        <w:left w:val="dashed" w:sz="2" w:space="0" w:color="FFFFFF"/>
                        <w:bottom w:val="dashed" w:sz="2" w:space="0" w:color="FFFFFF"/>
                        <w:right w:val="dashed" w:sz="2" w:space="0" w:color="FFFFFF"/>
                      </w:divBdr>
                    </w:div>
                    <w:div w:id="984704405">
                      <w:marLeft w:val="0"/>
                      <w:marRight w:val="0"/>
                      <w:marTop w:val="0"/>
                      <w:marBottom w:val="0"/>
                      <w:divBdr>
                        <w:top w:val="dashed" w:sz="2" w:space="0" w:color="FFFFFF"/>
                        <w:left w:val="dashed" w:sz="2" w:space="0" w:color="FFFFFF"/>
                        <w:bottom w:val="dashed" w:sz="2" w:space="0" w:color="FFFFFF"/>
                        <w:right w:val="dashed" w:sz="2" w:space="0" w:color="FFFFFF"/>
                      </w:divBdr>
                    </w:div>
                    <w:div w:id="470099845">
                      <w:marLeft w:val="0"/>
                      <w:marRight w:val="0"/>
                      <w:marTop w:val="0"/>
                      <w:marBottom w:val="0"/>
                      <w:divBdr>
                        <w:top w:val="dashed" w:sz="2" w:space="0" w:color="FFFFFF"/>
                        <w:left w:val="dashed" w:sz="2" w:space="0" w:color="FFFFFF"/>
                        <w:bottom w:val="dashed" w:sz="2" w:space="0" w:color="FFFFFF"/>
                        <w:right w:val="dashed" w:sz="2" w:space="0" w:color="FFFFFF"/>
                      </w:divBdr>
                    </w:div>
                    <w:div w:id="929242173">
                      <w:marLeft w:val="0"/>
                      <w:marRight w:val="0"/>
                      <w:marTop w:val="0"/>
                      <w:marBottom w:val="0"/>
                      <w:divBdr>
                        <w:top w:val="dashed" w:sz="2" w:space="0" w:color="FFFFFF"/>
                        <w:left w:val="dashed" w:sz="2" w:space="0" w:color="FFFFFF"/>
                        <w:bottom w:val="dashed" w:sz="2" w:space="0" w:color="FFFFFF"/>
                        <w:right w:val="dashed" w:sz="2" w:space="0" w:color="FFFFFF"/>
                      </w:divBdr>
                    </w:div>
                    <w:div w:id="1637032687">
                      <w:marLeft w:val="0"/>
                      <w:marRight w:val="0"/>
                      <w:marTop w:val="0"/>
                      <w:marBottom w:val="0"/>
                      <w:divBdr>
                        <w:top w:val="dashed" w:sz="2" w:space="0" w:color="FFFFFF"/>
                        <w:left w:val="dashed" w:sz="2" w:space="0" w:color="FFFFFF"/>
                        <w:bottom w:val="dashed" w:sz="2" w:space="0" w:color="FFFFFF"/>
                        <w:right w:val="dashed" w:sz="2" w:space="0" w:color="FFFFFF"/>
                      </w:divBdr>
                    </w:div>
                    <w:div w:id="1851866860">
                      <w:marLeft w:val="0"/>
                      <w:marRight w:val="0"/>
                      <w:marTop w:val="0"/>
                      <w:marBottom w:val="0"/>
                      <w:divBdr>
                        <w:top w:val="dashed" w:sz="2" w:space="0" w:color="FFFFFF"/>
                        <w:left w:val="dashed" w:sz="2" w:space="0" w:color="FFFFFF"/>
                        <w:bottom w:val="dashed" w:sz="2" w:space="0" w:color="FFFFFF"/>
                        <w:right w:val="dashed" w:sz="2" w:space="0" w:color="FFFFFF"/>
                      </w:divBdr>
                      <w:divsChild>
                        <w:div w:id="1080447180">
                          <w:marLeft w:val="0"/>
                          <w:marRight w:val="0"/>
                          <w:marTop w:val="0"/>
                          <w:marBottom w:val="0"/>
                          <w:divBdr>
                            <w:top w:val="dashed" w:sz="2" w:space="0" w:color="FFFFFF"/>
                            <w:left w:val="dashed" w:sz="2" w:space="0" w:color="FFFFFF"/>
                            <w:bottom w:val="dashed" w:sz="2" w:space="0" w:color="FFFFFF"/>
                            <w:right w:val="dashed" w:sz="2" w:space="0" w:color="FFFFFF"/>
                          </w:divBdr>
                        </w:div>
                        <w:div w:id="1314067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053826">
                      <w:marLeft w:val="0"/>
                      <w:marRight w:val="0"/>
                      <w:marTop w:val="0"/>
                      <w:marBottom w:val="0"/>
                      <w:divBdr>
                        <w:top w:val="dashed" w:sz="2" w:space="0" w:color="FFFFFF"/>
                        <w:left w:val="dashed" w:sz="2" w:space="0" w:color="FFFFFF"/>
                        <w:bottom w:val="dashed" w:sz="2" w:space="0" w:color="FFFFFF"/>
                        <w:right w:val="dashed" w:sz="2" w:space="0" w:color="FFFFFF"/>
                      </w:divBdr>
                    </w:div>
                    <w:div w:id="1230116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700124">
                  <w:marLeft w:val="0"/>
                  <w:marRight w:val="0"/>
                  <w:marTop w:val="0"/>
                  <w:marBottom w:val="0"/>
                  <w:divBdr>
                    <w:top w:val="dashed" w:sz="2" w:space="0" w:color="FFFFFF"/>
                    <w:left w:val="dashed" w:sz="2" w:space="0" w:color="FFFFFF"/>
                    <w:bottom w:val="dashed" w:sz="2" w:space="0" w:color="FFFFFF"/>
                    <w:right w:val="dashed" w:sz="2" w:space="0" w:color="FFFFFF"/>
                  </w:divBdr>
                </w:div>
                <w:div w:id="1518958904">
                  <w:marLeft w:val="0"/>
                  <w:marRight w:val="0"/>
                  <w:marTop w:val="0"/>
                  <w:marBottom w:val="0"/>
                  <w:divBdr>
                    <w:top w:val="dashed" w:sz="2" w:space="0" w:color="FFFFFF"/>
                    <w:left w:val="dashed" w:sz="2" w:space="0" w:color="FFFFFF"/>
                    <w:bottom w:val="dashed" w:sz="2" w:space="0" w:color="FFFFFF"/>
                    <w:right w:val="dashed" w:sz="2" w:space="0" w:color="FFFFFF"/>
                  </w:divBdr>
                  <w:divsChild>
                    <w:div w:id="1448311967">
                      <w:marLeft w:val="0"/>
                      <w:marRight w:val="0"/>
                      <w:marTop w:val="0"/>
                      <w:marBottom w:val="0"/>
                      <w:divBdr>
                        <w:top w:val="dashed" w:sz="2" w:space="0" w:color="FFFFFF"/>
                        <w:left w:val="dashed" w:sz="2" w:space="0" w:color="FFFFFF"/>
                        <w:bottom w:val="dashed" w:sz="2" w:space="0" w:color="FFFFFF"/>
                        <w:right w:val="dashed" w:sz="2" w:space="0" w:color="FFFFFF"/>
                      </w:divBdr>
                    </w:div>
                    <w:div w:id="107238984">
                      <w:marLeft w:val="0"/>
                      <w:marRight w:val="0"/>
                      <w:marTop w:val="0"/>
                      <w:marBottom w:val="0"/>
                      <w:divBdr>
                        <w:top w:val="dashed" w:sz="2" w:space="0" w:color="FFFFFF"/>
                        <w:left w:val="dashed" w:sz="2" w:space="0" w:color="FFFFFF"/>
                        <w:bottom w:val="dashed" w:sz="2" w:space="0" w:color="FFFFFF"/>
                        <w:right w:val="dashed" w:sz="2" w:space="0" w:color="FFFFFF"/>
                      </w:divBdr>
                    </w:div>
                    <w:div w:id="431439710">
                      <w:marLeft w:val="0"/>
                      <w:marRight w:val="0"/>
                      <w:marTop w:val="0"/>
                      <w:marBottom w:val="0"/>
                      <w:divBdr>
                        <w:top w:val="dashed" w:sz="2" w:space="0" w:color="FFFFFF"/>
                        <w:left w:val="dashed" w:sz="2" w:space="0" w:color="FFFFFF"/>
                        <w:bottom w:val="dashed" w:sz="2" w:space="0" w:color="FFFFFF"/>
                        <w:right w:val="dashed" w:sz="2" w:space="0" w:color="FFFFFF"/>
                      </w:divBdr>
                    </w:div>
                    <w:div w:id="396249873">
                      <w:marLeft w:val="0"/>
                      <w:marRight w:val="0"/>
                      <w:marTop w:val="0"/>
                      <w:marBottom w:val="0"/>
                      <w:divBdr>
                        <w:top w:val="dashed" w:sz="2" w:space="0" w:color="FFFFFF"/>
                        <w:left w:val="dashed" w:sz="2" w:space="0" w:color="FFFFFF"/>
                        <w:bottom w:val="dashed" w:sz="2" w:space="0" w:color="FFFFFF"/>
                        <w:right w:val="dashed" w:sz="2" w:space="0" w:color="FFFFFF"/>
                      </w:divBdr>
                    </w:div>
                    <w:div w:id="1849901080">
                      <w:marLeft w:val="0"/>
                      <w:marRight w:val="0"/>
                      <w:marTop w:val="0"/>
                      <w:marBottom w:val="0"/>
                      <w:divBdr>
                        <w:top w:val="dashed" w:sz="2" w:space="0" w:color="FFFFFF"/>
                        <w:left w:val="dashed" w:sz="2" w:space="0" w:color="FFFFFF"/>
                        <w:bottom w:val="dashed" w:sz="2" w:space="0" w:color="FFFFFF"/>
                        <w:right w:val="dashed" w:sz="2" w:space="0" w:color="FFFFFF"/>
                      </w:divBdr>
                    </w:div>
                    <w:div w:id="875771031">
                      <w:marLeft w:val="0"/>
                      <w:marRight w:val="0"/>
                      <w:marTop w:val="0"/>
                      <w:marBottom w:val="0"/>
                      <w:divBdr>
                        <w:top w:val="dashed" w:sz="2" w:space="0" w:color="FFFFFF"/>
                        <w:left w:val="dashed" w:sz="2" w:space="0" w:color="FFFFFF"/>
                        <w:bottom w:val="dashed" w:sz="2" w:space="0" w:color="FFFFFF"/>
                        <w:right w:val="dashed" w:sz="2" w:space="0" w:color="FFFFFF"/>
                      </w:divBdr>
                      <w:divsChild>
                        <w:div w:id="1919173498">
                          <w:marLeft w:val="0"/>
                          <w:marRight w:val="0"/>
                          <w:marTop w:val="0"/>
                          <w:marBottom w:val="0"/>
                          <w:divBdr>
                            <w:top w:val="dashed" w:sz="2" w:space="0" w:color="FFFFFF"/>
                            <w:left w:val="dashed" w:sz="2" w:space="0" w:color="FFFFFF"/>
                            <w:bottom w:val="dashed" w:sz="2" w:space="0" w:color="FFFFFF"/>
                            <w:right w:val="dashed" w:sz="2" w:space="0" w:color="FFFFFF"/>
                          </w:divBdr>
                        </w:div>
                        <w:div w:id="924844299">
                          <w:marLeft w:val="0"/>
                          <w:marRight w:val="0"/>
                          <w:marTop w:val="0"/>
                          <w:marBottom w:val="0"/>
                          <w:divBdr>
                            <w:top w:val="dashed" w:sz="2" w:space="0" w:color="FFFFFF"/>
                            <w:left w:val="dashed" w:sz="2" w:space="0" w:color="FFFFFF"/>
                            <w:bottom w:val="dashed" w:sz="2" w:space="0" w:color="FFFFFF"/>
                            <w:right w:val="dashed" w:sz="2" w:space="0" w:color="FFFFFF"/>
                          </w:divBdr>
                        </w:div>
                        <w:div w:id="506484846">
                          <w:marLeft w:val="0"/>
                          <w:marRight w:val="0"/>
                          <w:marTop w:val="0"/>
                          <w:marBottom w:val="0"/>
                          <w:divBdr>
                            <w:top w:val="dashed" w:sz="2" w:space="0" w:color="FFFFFF"/>
                            <w:left w:val="dashed" w:sz="2" w:space="0" w:color="FFFFFF"/>
                            <w:bottom w:val="dashed" w:sz="2" w:space="0" w:color="FFFFFF"/>
                            <w:right w:val="dashed" w:sz="2" w:space="0" w:color="FFFFFF"/>
                          </w:divBdr>
                        </w:div>
                        <w:div w:id="264700696">
                          <w:marLeft w:val="0"/>
                          <w:marRight w:val="0"/>
                          <w:marTop w:val="0"/>
                          <w:marBottom w:val="0"/>
                          <w:divBdr>
                            <w:top w:val="dashed" w:sz="2" w:space="0" w:color="FFFFFF"/>
                            <w:left w:val="dashed" w:sz="2" w:space="0" w:color="FFFFFF"/>
                            <w:bottom w:val="dashed" w:sz="2" w:space="0" w:color="FFFFFF"/>
                            <w:right w:val="dashed" w:sz="2" w:space="0" w:color="FFFFFF"/>
                          </w:divBdr>
                        </w:div>
                        <w:div w:id="653994116">
                          <w:marLeft w:val="0"/>
                          <w:marRight w:val="0"/>
                          <w:marTop w:val="0"/>
                          <w:marBottom w:val="0"/>
                          <w:divBdr>
                            <w:top w:val="dashed" w:sz="2" w:space="0" w:color="FFFFFF"/>
                            <w:left w:val="dashed" w:sz="2" w:space="0" w:color="FFFFFF"/>
                            <w:bottom w:val="dashed" w:sz="2" w:space="0" w:color="FFFFFF"/>
                            <w:right w:val="dashed" w:sz="2" w:space="0" w:color="FFFFFF"/>
                          </w:divBdr>
                        </w:div>
                        <w:div w:id="1724137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366337">
                      <w:marLeft w:val="0"/>
                      <w:marRight w:val="0"/>
                      <w:marTop w:val="0"/>
                      <w:marBottom w:val="0"/>
                      <w:divBdr>
                        <w:top w:val="dashed" w:sz="2" w:space="0" w:color="FFFFFF"/>
                        <w:left w:val="dashed" w:sz="2" w:space="0" w:color="FFFFFF"/>
                        <w:bottom w:val="dashed" w:sz="2" w:space="0" w:color="FFFFFF"/>
                        <w:right w:val="dashed" w:sz="2" w:space="0" w:color="FFFFFF"/>
                      </w:divBdr>
                    </w:div>
                    <w:div w:id="1081099717">
                      <w:marLeft w:val="0"/>
                      <w:marRight w:val="0"/>
                      <w:marTop w:val="0"/>
                      <w:marBottom w:val="0"/>
                      <w:divBdr>
                        <w:top w:val="dashed" w:sz="2" w:space="0" w:color="FFFFFF"/>
                        <w:left w:val="dashed" w:sz="2" w:space="0" w:color="FFFFFF"/>
                        <w:bottom w:val="dashed" w:sz="2" w:space="0" w:color="FFFFFF"/>
                        <w:right w:val="dashed" w:sz="2" w:space="0" w:color="FFFFFF"/>
                      </w:divBdr>
                    </w:div>
                    <w:div w:id="845287368">
                      <w:marLeft w:val="0"/>
                      <w:marRight w:val="0"/>
                      <w:marTop w:val="0"/>
                      <w:marBottom w:val="0"/>
                      <w:divBdr>
                        <w:top w:val="dashed" w:sz="2" w:space="0" w:color="FFFFFF"/>
                        <w:left w:val="dashed" w:sz="2" w:space="0" w:color="FFFFFF"/>
                        <w:bottom w:val="dashed" w:sz="2" w:space="0" w:color="FFFFFF"/>
                        <w:right w:val="dashed" w:sz="2" w:space="0" w:color="FFFFFF"/>
                      </w:divBdr>
                    </w:div>
                    <w:div w:id="1517813888">
                      <w:marLeft w:val="0"/>
                      <w:marRight w:val="0"/>
                      <w:marTop w:val="0"/>
                      <w:marBottom w:val="0"/>
                      <w:divBdr>
                        <w:top w:val="dashed" w:sz="2" w:space="0" w:color="FFFFFF"/>
                        <w:left w:val="dashed" w:sz="2" w:space="0" w:color="FFFFFF"/>
                        <w:bottom w:val="dashed" w:sz="2" w:space="0" w:color="FFFFFF"/>
                        <w:right w:val="dashed" w:sz="2" w:space="0" w:color="FFFFFF"/>
                      </w:divBdr>
                      <w:divsChild>
                        <w:div w:id="2081175717">
                          <w:marLeft w:val="0"/>
                          <w:marRight w:val="0"/>
                          <w:marTop w:val="0"/>
                          <w:marBottom w:val="0"/>
                          <w:divBdr>
                            <w:top w:val="dashed" w:sz="2" w:space="0" w:color="FFFFFF"/>
                            <w:left w:val="dashed" w:sz="2" w:space="0" w:color="FFFFFF"/>
                            <w:bottom w:val="dashed" w:sz="2" w:space="0" w:color="FFFFFF"/>
                            <w:right w:val="dashed" w:sz="2" w:space="0" w:color="FFFFFF"/>
                          </w:divBdr>
                        </w:div>
                        <w:div w:id="828257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676536">
                      <w:marLeft w:val="0"/>
                      <w:marRight w:val="0"/>
                      <w:marTop w:val="0"/>
                      <w:marBottom w:val="0"/>
                      <w:divBdr>
                        <w:top w:val="dashed" w:sz="2" w:space="0" w:color="FFFFFF"/>
                        <w:left w:val="dashed" w:sz="2" w:space="0" w:color="FFFFFF"/>
                        <w:bottom w:val="dashed" w:sz="2" w:space="0" w:color="FFFFFF"/>
                        <w:right w:val="dashed" w:sz="2" w:space="0" w:color="FFFFFF"/>
                      </w:divBdr>
                    </w:div>
                    <w:div w:id="1315449791">
                      <w:marLeft w:val="0"/>
                      <w:marRight w:val="0"/>
                      <w:marTop w:val="0"/>
                      <w:marBottom w:val="0"/>
                      <w:divBdr>
                        <w:top w:val="dashed" w:sz="2" w:space="0" w:color="FFFFFF"/>
                        <w:left w:val="dashed" w:sz="2" w:space="0" w:color="FFFFFF"/>
                        <w:bottom w:val="dashed" w:sz="2" w:space="0" w:color="FFFFFF"/>
                        <w:right w:val="dashed" w:sz="2" w:space="0" w:color="FFFFFF"/>
                      </w:divBdr>
                      <w:divsChild>
                        <w:div w:id="1018194767">
                          <w:marLeft w:val="0"/>
                          <w:marRight w:val="0"/>
                          <w:marTop w:val="0"/>
                          <w:marBottom w:val="0"/>
                          <w:divBdr>
                            <w:top w:val="dashed" w:sz="2" w:space="0" w:color="FFFFFF"/>
                            <w:left w:val="dashed" w:sz="2" w:space="0" w:color="FFFFFF"/>
                            <w:bottom w:val="dashed" w:sz="2" w:space="0" w:color="FFFFFF"/>
                            <w:right w:val="dashed" w:sz="2" w:space="0" w:color="FFFFFF"/>
                          </w:divBdr>
                        </w:div>
                        <w:div w:id="1869483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858499">
                      <w:marLeft w:val="0"/>
                      <w:marRight w:val="0"/>
                      <w:marTop w:val="0"/>
                      <w:marBottom w:val="0"/>
                      <w:divBdr>
                        <w:top w:val="dashed" w:sz="2" w:space="0" w:color="FFFFFF"/>
                        <w:left w:val="dashed" w:sz="2" w:space="0" w:color="FFFFFF"/>
                        <w:bottom w:val="dashed" w:sz="2" w:space="0" w:color="FFFFFF"/>
                        <w:right w:val="dashed" w:sz="2" w:space="0" w:color="FFFFFF"/>
                      </w:divBdr>
                    </w:div>
                    <w:div w:id="44455298">
                      <w:marLeft w:val="0"/>
                      <w:marRight w:val="0"/>
                      <w:marTop w:val="0"/>
                      <w:marBottom w:val="0"/>
                      <w:divBdr>
                        <w:top w:val="dashed" w:sz="2" w:space="0" w:color="FFFFFF"/>
                        <w:left w:val="dashed" w:sz="2" w:space="0" w:color="FFFFFF"/>
                        <w:bottom w:val="dashed" w:sz="2" w:space="0" w:color="FFFFFF"/>
                        <w:right w:val="dashed" w:sz="2" w:space="0" w:color="FFFFFF"/>
                      </w:divBdr>
                      <w:divsChild>
                        <w:div w:id="368997584">
                          <w:marLeft w:val="0"/>
                          <w:marRight w:val="0"/>
                          <w:marTop w:val="0"/>
                          <w:marBottom w:val="0"/>
                          <w:divBdr>
                            <w:top w:val="dashed" w:sz="2" w:space="0" w:color="FFFFFF"/>
                            <w:left w:val="dashed" w:sz="2" w:space="0" w:color="FFFFFF"/>
                            <w:bottom w:val="dashed" w:sz="2" w:space="0" w:color="FFFFFF"/>
                            <w:right w:val="dashed" w:sz="2" w:space="0" w:color="FFFFFF"/>
                          </w:divBdr>
                        </w:div>
                        <w:div w:id="2092113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538328">
                      <w:marLeft w:val="0"/>
                      <w:marRight w:val="0"/>
                      <w:marTop w:val="0"/>
                      <w:marBottom w:val="0"/>
                      <w:divBdr>
                        <w:top w:val="dashed" w:sz="2" w:space="0" w:color="FFFFFF"/>
                        <w:left w:val="dashed" w:sz="2" w:space="0" w:color="FFFFFF"/>
                        <w:bottom w:val="dashed" w:sz="2" w:space="0" w:color="FFFFFF"/>
                        <w:right w:val="dashed" w:sz="2" w:space="0" w:color="FFFFFF"/>
                      </w:divBdr>
                    </w:div>
                    <w:div w:id="718670077">
                      <w:marLeft w:val="0"/>
                      <w:marRight w:val="0"/>
                      <w:marTop w:val="0"/>
                      <w:marBottom w:val="0"/>
                      <w:divBdr>
                        <w:top w:val="dashed" w:sz="2" w:space="0" w:color="FFFFFF"/>
                        <w:left w:val="dashed" w:sz="2" w:space="0" w:color="FFFFFF"/>
                        <w:bottom w:val="dashed" w:sz="2" w:space="0" w:color="FFFFFF"/>
                        <w:right w:val="dashed" w:sz="2" w:space="0" w:color="FFFFFF"/>
                      </w:divBdr>
                      <w:divsChild>
                        <w:div w:id="716586269">
                          <w:marLeft w:val="0"/>
                          <w:marRight w:val="0"/>
                          <w:marTop w:val="0"/>
                          <w:marBottom w:val="0"/>
                          <w:divBdr>
                            <w:top w:val="dashed" w:sz="2" w:space="0" w:color="FFFFFF"/>
                            <w:left w:val="dashed" w:sz="2" w:space="0" w:color="FFFFFF"/>
                            <w:bottom w:val="dashed" w:sz="2" w:space="0" w:color="FFFFFF"/>
                            <w:right w:val="dashed" w:sz="2" w:space="0" w:color="FFFFFF"/>
                          </w:divBdr>
                        </w:div>
                        <w:div w:id="498427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718448">
                      <w:marLeft w:val="0"/>
                      <w:marRight w:val="0"/>
                      <w:marTop w:val="0"/>
                      <w:marBottom w:val="0"/>
                      <w:divBdr>
                        <w:top w:val="dashed" w:sz="2" w:space="0" w:color="FFFFFF"/>
                        <w:left w:val="dashed" w:sz="2" w:space="0" w:color="FFFFFF"/>
                        <w:bottom w:val="dashed" w:sz="2" w:space="0" w:color="FFFFFF"/>
                        <w:right w:val="dashed" w:sz="2" w:space="0" w:color="FFFFFF"/>
                      </w:divBdr>
                    </w:div>
                    <w:div w:id="2110812588">
                      <w:marLeft w:val="0"/>
                      <w:marRight w:val="0"/>
                      <w:marTop w:val="0"/>
                      <w:marBottom w:val="0"/>
                      <w:divBdr>
                        <w:top w:val="dashed" w:sz="2" w:space="0" w:color="FFFFFF"/>
                        <w:left w:val="dashed" w:sz="2" w:space="0" w:color="FFFFFF"/>
                        <w:bottom w:val="dashed" w:sz="2" w:space="0" w:color="FFFFFF"/>
                        <w:right w:val="dashed" w:sz="2" w:space="0" w:color="FFFFFF"/>
                      </w:divBdr>
                      <w:divsChild>
                        <w:div w:id="969627583">
                          <w:marLeft w:val="0"/>
                          <w:marRight w:val="0"/>
                          <w:marTop w:val="0"/>
                          <w:marBottom w:val="0"/>
                          <w:divBdr>
                            <w:top w:val="dashed" w:sz="2" w:space="0" w:color="FFFFFF"/>
                            <w:left w:val="dashed" w:sz="2" w:space="0" w:color="FFFFFF"/>
                            <w:bottom w:val="dashed" w:sz="2" w:space="0" w:color="FFFFFF"/>
                            <w:right w:val="dashed" w:sz="2" w:space="0" w:color="FFFFFF"/>
                          </w:divBdr>
                        </w:div>
                        <w:div w:id="1758868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94713">
                      <w:marLeft w:val="0"/>
                      <w:marRight w:val="0"/>
                      <w:marTop w:val="0"/>
                      <w:marBottom w:val="0"/>
                      <w:divBdr>
                        <w:top w:val="dashed" w:sz="2" w:space="0" w:color="FFFFFF"/>
                        <w:left w:val="dashed" w:sz="2" w:space="0" w:color="FFFFFF"/>
                        <w:bottom w:val="dashed" w:sz="2" w:space="0" w:color="FFFFFF"/>
                        <w:right w:val="dashed" w:sz="2" w:space="0" w:color="FFFFFF"/>
                      </w:divBdr>
                    </w:div>
                    <w:div w:id="383453026">
                      <w:marLeft w:val="0"/>
                      <w:marRight w:val="0"/>
                      <w:marTop w:val="0"/>
                      <w:marBottom w:val="0"/>
                      <w:divBdr>
                        <w:top w:val="dashed" w:sz="2" w:space="0" w:color="FFFFFF"/>
                        <w:left w:val="dashed" w:sz="2" w:space="0" w:color="FFFFFF"/>
                        <w:bottom w:val="dashed" w:sz="2" w:space="0" w:color="FFFFFF"/>
                        <w:right w:val="dashed" w:sz="2" w:space="0" w:color="FFFFFF"/>
                      </w:divBdr>
                      <w:divsChild>
                        <w:div w:id="77407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669363">
                      <w:marLeft w:val="0"/>
                      <w:marRight w:val="0"/>
                      <w:marTop w:val="0"/>
                      <w:marBottom w:val="0"/>
                      <w:divBdr>
                        <w:top w:val="dashed" w:sz="2" w:space="0" w:color="FFFFFF"/>
                        <w:left w:val="dashed" w:sz="2" w:space="0" w:color="FFFFFF"/>
                        <w:bottom w:val="dashed" w:sz="2" w:space="0" w:color="FFFFFF"/>
                        <w:right w:val="dashed" w:sz="2" w:space="0" w:color="FFFFFF"/>
                      </w:divBdr>
                    </w:div>
                    <w:div w:id="526795626">
                      <w:marLeft w:val="0"/>
                      <w:marRight w:val="0"/>
                      <w:marTop w:val="0"/>
                      <w:marBottom w:val="0"/>
                      <w:divBdr>
                        <w:top w:val="dashed" w:sz="2" w:space="0" w:color="FFFFFF"/>
                        <w:left w:val="dashed" w:sz="2" w:space="0" w:color="FFFFFF"/>
                        <w:bottom w:val="dashed" w:sz="2" w:space="0" w:color="FFFFFF"/>
                        <w:right w:val="dashed" w:sz="2" w:space="0" w:color="FFFFFF"/>
                      </w:divBdr>
                    </w:div>
                    <w:div w:id="1456287051">
                      <w:marLeft w:val="0"/>
                      <w:marRight w:val="0"/>
                      <w:marTop w:val="0"/>
                      <w:marBottom w:val="0"/>
                      <w:divBdr>
                        <w:top w:val="dashed" w:sz="2" w:space="0" w:color="FFFFFF"/>
                        <w:left w:val="dashed" w:sz="2" w:space="0" w:color="FFFFFF"/>
                        <w:bottom w:val="dashed" w:sz="2" w:space="0" w:color="FFFFFF"/>
                        <w:right w:val="dashed" w:sz="2" w:space="0" w:color="FFFFFF"/>
                      </w:divBdr>
                    </w:div>
                    <w:div w:id="677199741">
                      <w:marLeft w:val="0"/>
                      <w:marRight w:val="0"/>
                      <w:marTop w:val="0"/>
                      <w:marBottom w:val="0"/>
                      <w:divBdr>
                        <w:top w:val="dashed" w:sz="2" w:space="0" w:color="FFFFFF"/>
                        <w:left w:val="dashed" w:sz="2" w:space="0" w:color="FFFFFF"/>
                        <w:bottom w:val="dashed" w:sz="2" w:space="0" w:color="FFFFFF"/>
                        <w:right w:val="dashed" w:sz="2" w:space="0" w:color="FFFFFF"/>
                      </w:divBdr>
                    </w:div>
                    <w:div w:id="854733152">
                      <w:marLeft w:val="0"/>
                      <w:marRight w:val="0"/>
                      <w:marTop w:val="0"/>
                      <w:marBottom w:val="0"/>
                      <w:divBdr>
                        <w:top w:val="dashed" w:sz="2" w:space="0" w:color="FFFFFF"/>
                        <w:left w:val="dashed" w:sz="2" w:space="0" w:color="FFFFFF"/>
                        <w:bottom w:val="dashed" w:sz="2" w:space="0" w:color="FFFFFF"/>
                        <w:right w:val="dashed" w:sz="2" w:space="0" w:color="FFFFFF"/>
                      </w:divBdr>
                    </w:div>
                    <w:div w:id="1501505922">
                      <w:marLeft w:val="0"/>
                      <w:marRight w:val="0"/>
                      <w:marTop w:val="0"/>
                      <w:marBottom w:val="0"/>
                      <w:divBdr>
                        <w:top w:val="dashed" w:sz="2" w:space="0" w:color="FFFFFF"/>
                        <w:left w:val="dashed" w:sz="2" w:space="0" w:color="FFFFFF"/>
                        <w:bottom w:val="dashed" w:sz="2" w:space="0" w:color="FFFFFF"/>
                        <w:right w:val="dashed" w:sz="2" w:space="0" w:color="FFFFFF"/>
                      </w:divBdr>
                    </w:div>
                    <w:div w:id="1610508292">
                      <w:marLeft w:val="0"/>
                      <w:marRight w:val="0"/>
                      <w:marTop w:val="0"/>
                      <w:marBottom w:val="0"/>
                      <w:divBdr>
                        <w:top w:val="dashed" w:sz="2" w:space="0" w:color="FFFFFF"/>
                        <w:left w:val="dashed" w:sz="2" w:space="0" w:color="FFFFFF"/>
                        <w:bottom w:val="dashed" w:sz="2" w:space="0" w:color="FFFFFF"/>
                        <w:right w:val="dashed" w:sz="2" w:space="0" w:color="FFFFFF"/>
                      </w:divBdr>
                      <w:divsChild>
                        <w:div w:id="1943604839">
                          <w:marLeft w:val="0"/>
                          <w:marRight w:val="0"/>
                          <w:marTop w:val="0"/>
                          <w:marBottom w:val="0"/>
                          <w:divBdr>
                            <w:top w:val="dashed" w:sz="2" w:space="0" w:color="FFFFFF"/>
                            <w:left w:val="dashed" w:sz="2" w:space="0" w:color="FFFFFF"/>
                            <w:bottom w:val="dashed" w:sz="2" w:space="0" w:color="FFFFFF"/>
                            <w:right w:val="dashed" w:sz="2" w:space="0" w:color="FFFFFF"/>
                          </w:divBdr>
                        </w:div>
                        <w:div w:id="417941897">
                          <w:marLeft w:val="0"/>
                          <w:marRight w:val="0"/>
                          <w:marTop w:val="0"/>
                          <w:marBottom w:val="0"/>
                          <w:divBdr>
                            <w:top w:val="dashed" w:sz="2" w:space="0" w:color="FFFFFF"/>
                            <w:left w:val="dashed" w:sz="2" w:space="0" w:color="FFFFFF"/>
                            <w:bottom w:val="dashed" w:sz="2" w:space="0" w:color="FFFFFF"/>
                            <w:right w:val="dashed" w:sz="2" w:space="0" w:color="FFFFFF"/>
                          </w:divBdr>
                        </w:div>
                        <w:div w:id="430668703">
                          <w:marLeft w:val="0"/>
                          <w:marRight w:val="0"/>
                          <w:marTop w:val="0"/>
                          <w:marBottom w:val="0"/>
                          <w:divBdr>
                            <w:top w:val="dashed" w:sz="2" w:space="0" w:color="FFFFFF"/>
                            <w:left w:val="dashed" w:sz="2" w:space="0" w:color="FFFFFF"/>
                            <w:bottom w:val="dashed" w:sz="2" w:space="0" w:color="FFFFFF"/>
                            <w:right w:val="dashed" w:sz="2" w:space="0" w:color="FFFFFF"/>
                          </w:divBdr>
                        </w:div>
                        <w:div w:id="782726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032229">
                      <w:marLeft w:val="0"/>
                      <w:marRight w:val="0"/>
                      <w:marTop w:val="0"/>
                      <w:marBottom w:val="0"/>
                      <w:divBdr>
                        <w:top w:val="dashed" w:sz="2" w:space="0" w:color="FFFFFF"/>
                        <w:left w:val="dashed" w:sz="2" w:space="0" w:color="FFFFFF"/>
                        <w:bottom w:val="dashed" w:sz="2" w:space="0" w:color="FFFFFF"/>
                        <w:right w:val="dashed" w:sz="2" w:space="0" w:color="FFFFFF"/>
                      </w:divBdr>
                    </w:div>
                    <w:div w:id="1156147855">
                      <w:marLeft w:val="0"/>
                      <w:marRight w:val="0"/>
                      <w:marTop w:val="0"/>
                      <w:marBottom w:val="0"/>
                      <w:divBdr>
                        <w:top w:val="dashed" w:sz="2" w:space="0" w:color="FFFFFF"/>
                        <w:left w:val="dashed" w:sz="2" w:space="0" w:color="FFFFFF"/>
                        <w:bottom w:val="dashed" w:sz="2" w:space="0" w:color="FFFFFF"/>
                        <w:right w:val="dashed" w:sz="2" w:space="0" w:color="FFFFFF"/>
                      </w:divBdr>
                      <w:divsChild>
                        <w:div w:id="1277254049">
                          <w:marLeft w:val="0"/>
                          <w:marRight w:val="0"/>
                          <w:marTop w:val="0"/>
                          <w:marBottom w:val="0"/>
                          <w:divBdr>
                            <w:top w:val="dashed" w:sz="2" w:space="0" w:color="FFFFFF"/>
                            <w:left w:val="dashed" w:sz="2" w:space="0" w:color="FFFFFF"/>
                            <w:bottom w:val="dashed" w:sz="2" w:space="0" w:color="FFFFFF"/>
                            <w:right w:val="dashed" w:sz="2" w:space="0" w:color="FFFFFF"/>
                          </w:divBdr>
                        </w:div>
                        <w:div w:id="405344130">
                          <w:marLeft w:val="0"/>
                          <w:marRight w:val="0"/>
                          <w:marTop w:val="0"/>
                          <w:marBottom w:val="0"/>
                          <w:divBdr>
                            <w:top w:val="dashed" w:sz="2" w:space="0" w:color="FFFFFF"/>
                            <w:left w:val="dashed" w:sz="2" w:space="0" w:color="FFFFFF"/>
                            <w:bottom w:val="dashed" w:sz="2" w:space="0" w:color="FFFFFF"/>
                            <w:right w:val="dashed" w:sz="2" w:space="0" w:color="FFFFFF"/>
                          </w:divBdr>
                        </w:div>
                        <w:div w:id="1785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108866">
                      <w:marLeft w:val="0"/>
                      <w:marRight w:val="0"/>
                      <w:marTop w:val="0"/>
                      <w:marBottom w:val="0"/>
                      <w:divBdr>
                        <w:top w:val="dashed" w:sz="2" w:space="0" w:color="FFFFFF"/>
                        <w:left w:val="dashed" w:sz="2" w:space="0" w:color="FFFFFF"/>
                        <w:bottom w:val="dashed" w:sz="2" w:space="0" w:color="FFFFFF"/>
                        <w:right w:val="dashed" w:sz="2" w:space="0" w:color="FFFFFF"/>
                      </w:divBdr>
                    </w:div>
                    <w:div w:id="1367409206">
                      <w:marLeft w:val="0"/>
                      <w:marRight w:val="0"/>
                      <w:marTop w:val="0"/>
                      <w:marBottom w:val="0"/>
                      <w:divBdr>
                        <w:top w:val="dashed" w:sz="2" w:space="0" w:color="FFFFFF"/>
                        <w:left w:val="dashed" w:sz="2" w:space="0" w:color="FFFFFF"/>
                        <w:bottom w:val="dashed" w:sz="2" w:space="0" w:color="FFFFFF"/>
                        <w:right w:val="dashed" w:sz="2" w:space="0" w:color="FFFFFF"/>
                      </w:divBdr>
                      <w:divsChild>
                        <w:div w:id="1732653602">
                          <w:marLeft w:val="0"/>
                          <w:marRight w:val="0"/>
                          <w:marTop w:val="0"/>
                          <w:marBottom w:val="0"/>
                          <w:divBdr>
                            <w:top w:val="dashed" w:sz="2" w:space="0" w:color="FFFFFF"/>
                            <w:left w:val="dashed" w:sz="2" w:space="0" w:color="FFFFFF"/>
                            <w:bottom w:val="dashed" w:sz="2" w:space="0" w:color="FFFFFF"/>
                            <w:right w:val="dashed" w:sz="2" w:space="0" w:color="FFFFFF"/>
                          </w:divBdr>
                        </w:div>
                        <w:div w:id="1461994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647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654927">
                  <w:marLeft w:val="0"/>
                  <w:marRight w:val="0"/>
                  <w:marTop w:val="0"/>
                  <w:marBottom w:val="0"/>
                  <w:divBdr>
                    <w:top w:val="dashed" w:sz="2" w:space="0" w:color="FFFFFF"/>
                    <w:left w:val="dashed" w:sz="2" w:space="0" w:color="FFFFFF"/>
                    <w:bottom w:val="dashed" w:sz="2" w:space="0" w:color="FFFFFF"/>
                    <w:right w:val="dashed" w:sz="2" w:space="0" w:color="FFFFFF"/>
                  </w:divBdr>
                </w:div>
                <w:div w:id="2033603554">
                  <w:marLeft w:val="0"/>
                  <w:marRight w:val="0"/>
                  <w:marTop w:val="0"/>
                  <w:marBottom w:val="0"/>
                  <w:divBdr>
                    <w:top w:val="dashed" w:sz="2" w:space="0" w:color="FFFFFF"/>
                    <w:left w:val="dashed" w:sz="2" w:space="0" w:color="FFFFFF"/>
                    <w:bottom w:val="dashed" w:sz="2" w:space="0" w:color="FFFFFF"/>
                    <w:right w:val="dashed" w:sz="2" w:space="0" w:color="FFFFFF"/>
                  </w:divBdr>
                  <w:divsChild>
                    <w:div w:id="495538173">
                      <w:marLeft w:val="0"/>
                      <w:marRight w:val="0"/>
                      <w:marTop w:val="0"/>
                      <w:marBottom w:val="0"/>
                      <w:divBdr>
                        <w:top w:val="dashed" w:sz="2" w:space="0" w:color="FFFFFF"/>
                        <w:left w:val="dashed" w:sz="2" w:space="0" w:color="FFFFFF"/>
                        <w:bottom w:val="dashed" w:sz="2" w:space="0" w:color="FFFFFF"/>
                        <w:right w:val="dashed" w:sz="2" w:space="0" w:color="FFFFFF"/>
                      </w:divBdr>
                    </w:div>
                    <w:div w:id="1229464196">
                      <w:marLeft w:val="0"/>
                      <w:marRight w:val="0"/>
                      <w:marTop w:val="0"/>
                      <w:marBottom w:val="0"/>
                      <w:divBdr>
                        <w:top w:val="dashed" w:sz="2" w:space="0" w:color="FFFFFF"/>
                        <w:left w:val="dashed" w:sz="2" w:space="0" w:color="FFFFFF"/>
                        <w:bottom w:val="dashed" w:sz="2" w:space="0" w:color="FFFFFF"/>
                        <w:right w:val="dashed" w:sz="2" w:space="0" w:color="FFFFFF"/>
                      </w:divBdr>
                    </w:div>
                    <w:div w:id="873006376">
                      <w:marLeft w:val="0"/>
                      <w:marRight w:val="0"/>
                      <w:marTop w:val="0"/>
                      <w:marBottom w:val="0"/>
                      <w:divBdr>
                        <w:top w:val="dashed" w:sz="2" w:space="0" w:color="FFFFFF"/>
                        <w:left w:val="dashed" w:sz="2" w:space="0" w:color="FFFFFF"/>
                        <w:bottom w:val="dashed" w:sz="2" w:space="0" w:color="FFFFFF"/>
                        <w:right w:val="dashed" w:sz="2" w:space="0" w:color="FFFFFF"/>
                      </w:divBdr>
                    </w:div>
                    <w:div w:id="1775788913">
                      <w:marLeft w:val="0"/>
                      <w:marRight w:val="0"/>
                      <w:marTop w:val="0"/>
                      <w:marBottom w:val="0"/>
                      <w:divBdr>
                        <w:top w:val="dashed" w:sz="2" w:space="0" w:color="FFFFFF"/>
                        <w:left w:val="dashed" w:sz="2" w:space="0" w:color="FFFFFF"/>
                        <w:bottom w:val="dashed" w:sz="2" w:space="0" w:color="FFFFFF"/>
                        <w:right w:val="dashed" w:sz="2" w:space="0" w:color="FFFFFF"/>
                      </w:divBdr>
                    </w:div>
                    <w:div w:id="2510725">
                      <w:marLeft w:val="0"/>
                      <w:marRight w:val="0"/>
                      <w:marTop w:val="0"/>
                      <w:marBottom w:val="0"/>
                      <w:divBdr>
                        <w:top w:val="dashed" w:sz="2" w:space="0" w:color="FFFFFF"/>
                        <w:left w:val="dashed" w:sz="2" w:space="0" w:color="FFFFFF"/>
                        <w:bottom w:val="dashed" w:sz="2" w:space="0" w:color="FFFFFF"/>
                        <w:right w:val="dashed" w:sz="2" w:space="0" w:color="FFFFFF"/>
                      </w:divBdr>
                    </w:div>
                    <w:div w:id="778450533">
                      <w:marLeft w:val="0"/>
                      <w:marRight w:val="0"/>
                      <w:marTop w:val="0"/>
                      <w:marBottom w:val="0"/>
                      <w:divBdr>
                        <w:top w:val="dashed" w:sz="2" w:space="0" w:color="FFFFFF"/>
                        <w:left w:val="dashed" w:sz="2" w:space="0" w:color="FFFFFF"/>
                        <w:bottom w:val="dashed" w:sz="2" w:space="0" w:color="FFFFFF"/>
                        <w:right w:val="dashed" w:sz="2" w:space="0" w:color="FFFFFF"/>
                      </w:divBdr>
                    </w:div>
                    <w:div w:id="1735742388">
                      <w:marLeft w:val="0"/>
                      <w:marRight w:val="0"/>
                      <w:marTop w:val="0"/>
                      <w:marBottom w:val="0"/>
                      <w:divBdr>
                        <w:top w:val="dashed" w:sz="2" w:space="0" w:color="FFFFFF"/>
                        <w:left w:val="dashed" w:sz="2" w:space="0" w:color="FFFFFF"/>
                        <w:bottom w:val="dashed" w:sz="2" w:space="0" w:color="FFFFFF"/>
                        <w:right w:val="dashed" w:sz="2" w:space="0" w:color="FFFFFF"/>
                      </w:divBdr>
                    </w:div>
                    <w:div w:id="831139263">
                      <w:marLeft w:val="0"/>
                      <w:marRight w:val="0"/>
                      <w:marTop w:val="0"/>
                      <w:marBottom w:val="0"/>
                      <w:divBdr>
                        <w:top w:val="dashed" w:sz="2" w:space="0" w:color="FFFFFF"/>
                        <w:left w:val="dashed" w:sz="2" w:space="0" w:color="FFFFFF"/>
                        <w:bottom w:val="dashed" w:sz="2" w:space="0" w:color="FFFFFF"/>
                        <w:right w:val="dashed" w:sz="2" w:space="0" w:color="FFFFFF"/>
                      </w:divBdr>
                    </w:div>
                    <w:div w:id="455373591">
                      <w:marLeft w:val="0"/>
                      <w:marRight w:val="0"/>
                      <w:marTop w:val="0"/>
                      <w:marBottom w:val="0"/>
                      <w:divBdr>
                        <w:top w:val="dashed" w:sz="2" w:space="0" w:color="FFFFFF"/>
                        <w:left w:val="dashed" w:sz="2" w:space="0" w:color="FFFFFF"/>
                        <w:bottom w:val="dashed" w:sz="2" w:space="0" w:color="FFFFFF"/>
                        <w:right w:val="dashed" w:sz="2" w:space="0" w:color="FFFFFF"/>
                      </w:divBdr>
                    </w:div>
                    <w:div w:id="1629818797">
                      <w:marLeft w:val="0"/>
                      <w:marRight w:val="0"/>
                      <w:marTop w:val="0"/>
                      <w:marBottom w:val="0"/>
                      <w:divBdr>
                        <w:top w:val="dashed" w:sz="2" w:space="0" w:color="FFFFFF"/>
                        <w:left w:val="dashed" w:sz="2" w:space="0" w:color="FFFFFF"/>
                        <w:bottom w:val="dashed" w:sz="2" w:space="0" w:color="FFFFFF"/>
                        <w:right w:val="dashed" w:sz="2" w:space="0" w:color="FFFFFF"/>
                      </w:divBdr>
                    </w:div>
                    <w:div w:id="2000422275">
                      <w:marLeft w:val="0"/>
                      <w:marRight w:val="0"/>
                      <w:marTop w:val="0"/>
                      <w:marBottom w:val="0"/>
                      <w:divBdr>
                        <w:top w:val="dashed" w:sz="2" w:space="0" w:color="FFFFFF"/>
                        <w:left w:val="dashed" w:sz="2" w:space="0" w:color="FFFFFF"/>
                        <w:bottom w:val="dashed" w:sz="2" w:space="0" w:color="FFFFFF"/>
                        <w:right w:val="dashed" w:sz="2" w:space="0" w:color="FFFFFF"/>
                      </w:divBdr>
                    </w:div>
                    <w:div w:id="1885292010">
                      <w:marLeft w:val="0"/>
                      <w:marRight w:val="0"/>
                      <w:marTop w:val="0"/>
                      <w:marBottom w:val="0"/>
                      <w:divBdr>
                        <w:top w:val="dashed" w:sz="2" w:space="0" w:color="FFFFFF"/>
                        <w:left w:val="dashed" w:sz="2" w:space="0" w:color="FFFFFF"/>
                        <w:bottom w:val="dashed" w:sz="2" w:space="0" w:color="FFFFFF"/>
                        <w:right w:val="dashed" w:sz="2" w:space="0" w:color="FFFFFF"/>
                      </w:divBdr>
                    </w:div>
                    <w:div w:id="1146972154">
                      <w:marLeft w:val="0"/>
                      <w:marRight w:val="0"/>
                      <w:marTop w:val="0"/>
                      <w:marBottom w:val="0"/>
                      <w:divBdr>
                        <w:top w:val="dashed" w:sz="2" w:space="0" w:color="FFFFFF"/>
                        <w:left w:val="dashed" w:sz="2" w:space="0" w:color="FFFFFF"/>
                        <w:bottom w:val="dashed" w:sz="2" w:space="0" w:color="FFFFFF"/>
                        <w:right w:val="dashed" w:sz="2" w:space="0" w:color="FFFFFF"/>
                      </w:divBdr>
                    </w:div>
                    <w:div w:id="44454876">
                      <w:marLeft w:val="0"/>
                      <w:marRight w:val="0"/>
                      <w:marTop w:val="0"/>
                      <w:marBottom w:val="0"/>
                      <w:divBdr>
                        <w:top w:val="dashed" w:sz="2" w:space="0" w:color="FFFFFF"/>
                        <w:left w:val="dashed" w:sz="2" w:space="0" w:color="FFFFFF"/>
                        <w:bottom w:val="dashed" w:sz="2" w:space="0" w:color="FFFFFF"/>
                        <w:right w:val="dashed" w:sz="2" w:space="0" w:color="FFFFFF"/>
                      </w:divBdr>
                    </w:div>
                    <w:div w:id="1129206559">
                      <w:marLeft w:val="0"/>
                      <w:marRight w:val="0"/>
                      <w:marTop w:val="0"/>
                      <w:marBottom w:val="0"/>
                      <w:divBdr>
                        <w:top w:val="dashed" w:sz="2" w:space="0" w:color="FFFFFF"/>
                        <w:left w:val="dashed" w:sz="2" w:space="0" w:color="FFFFFF"/>
                        <w:bottom w:val="dashed" w:sz="2" w:space="0" w:color="FFFFFF"/>
                        <w:right w:val="dashed" w:sz="2" w:space="0" w:color="FFFFFF"/>
                      </w:divBdr>
                    </w:div>
                    <w:div w:id="2124036594">
                      <w:marLeft w:val="0"/>
                      <w:marRight w:val="0"/>
                      <w:marTop w:val="0"/>
                      <w:marBottom w:val="0"/>
                      <w:divBdr>
                        <w:top w:val="dashed" w:sz="2" w:space="0" w:color="FFFFFF"/>
                        <w:left w:val="dashed" w:sz="2" w:space="0" w:color="FFFFFF"/>
                        <w:bottom w:val="dashed" w:sz="2" w:space="0" w:color="FFFFFF"/>
                        <w:right w:val="dashed" w:sz="2" w:space="0" w:color="FFFFFF"/>
                      </w:divBdr>
                    </w:div>
                    <w:div w:id="14309051">
                      <w:marLeft w:val="0"/>
                      <w:marRight w:val="0"/>
                      <w:marTop w:val="0"/>
                      <w:marBottom w:val="0"/>
                      <w:divBdr>
                        <w:top w:val="dashed" w:sz="2" w:space="0" w:color="FFFFFF"/>
                        <w:left w:val="dashed" w:sz="2" w:space="0" w:color="FFFFFF"/>
                        <w:bottom w:val="dashed" w:sz="2" w:space="0" w:color="FFFFFF"/>
                        <w:right w:val="dashed" w:sz="2" w:space="0" w:color="FFFFFF"/>
                      </w:divBdr>
                    </w:div>
                    <w:div w:id="1700545907">
                      <w:marLeft w:val="0"/>
                      <w:marRight w:val="0"/>
                      <w:marTop w:val="0"/>
                      <w:marBottom w:val="0"/>
                      <w:divBdr>
                        <w:top w:val="dashed" w:sz="2" w:space="0" w:color="FFFFFF"/>
                        <w:left w:val="dashed" w:sz="2" w:space="0" w:color="FFFFFF"/>
                        <w:bottom w:val="dashed" w:sz="2" w:space="0" w:color="FFFFFF"/>
                        <w:right w:val="dashed" w:sz="2" w:space="0" w:color="FFFFFF"/>
                      </w:divBdr>
                    </w:div>
                    <w:div w:id="2015259079">
                      <w:marLeft w:val="0"/>
                      <w:marRight w:val="0"/>
                      <w:marTop w:val="0"/>
                      <w:marBottom w:val="0"/>
                      <w:divBdr>
                        <w:top w:val="dashed" w:sz="2" w:space="0" w:color="FFFFFF"/>
                        <w:left w:val="dashed" w:sz="2" w:space="0" w:color="FFFFFF"/>
                        <w:bottom w:val="dashed" w:sz="2" w:space="0" w:color="FFFFFF"/>
                        <w:right w:val="dashed" w:sz="2" w:space="0" w:color="FFFFFF"/>
                      </w:divBdr>
                    </w:div>
                    <w:div w:id="678194415">
                      <w:marLeft w:val="0"/>
                      <w:marRight w:val="0"/>
                      <w:marTop w:val="0"/>
                      <w:marBottom w:val="0"/>
                      <w:divBdr>
                        <w:top w:val="dashed" w:sz="2" w:space="0" w:color="FFFFFF"/>
                        <w:left w:val="dashed" w:sz="2" w:space="0" w:color="FFFFFF"/>
                        <w:bottom w:val="dashed" w:sz="2" w:space="0" w:color="FFFFFF"/>
                        <w:right w:val="dashed" w:sz="2" w:space="0" w:color="FFFFFF"/>
                      </w:divBdr>
                    </w:div>
                    <w:div w:id="1047606730">
                      <w:marLeft w:val="0"/>
                      <w:marRight w:val="0"/>
                      <w:marTop w:val="0"/>
                      <w:marBottom w:val="0"/>
                      <w:divBdr>
                        <w:top w:val="dashed" w:sz="2" w:space="0" w:color="FFFFFF"/>
                        <w:left w:val="dashed" w:sz="2" w:space="0" w:color="FFFFFF"/>
                        <w:bottom w:val="dashed" w:sz="2" w:space="0" w:color="FFFFFF"/>
                        <w:right w:val="dashed" w:sz="2" w:space="0" w:color="FFFFFF"/>
                      </w:divBdr>
                    </w:div>
                    <w:div w:id="620499276">
                      <w:marLeft w:val="0"/>
                      <w:marRight w:val="0"/>
                      <w:marTop w:val="0"/>
                      <w:marBottom w:val="0"/>
                      <w:divBdr>
                        <w:top w:val="dashed" w:sz="2" w:space="0" w:color="FFFFFF"/>
                        <w:left w:val="dashed" w:sz="2" w:space="0" w:color="FFFFFF"/>
                        <w:bottom w:val="dashed" w:sz="2" w:space="0" w:color="FFFFFF"/>
                        <w:right w:val="dashed" w:sz="2" w:space="0" w:color="FFFFFF"/>
                      </w:divBdr>
                    </w:div>
                    <w:div w:id="524564461">
                      <w:marLeft w:val="0"/>
                      <w:marRight w:val="0"/>
                      <w:marTop w:val="0"/>
                      <w:marBottom w:val="0"/>
                      <w:divBdr>
                        <w:top w:val="dashed" w:sz="2" w:space="0" w:color="FFFFFF"/>
                        <w:left w:val="dashed" w:sz="2" w:space="0" w:color="FFFFFF"/>
                        <w:bottom w:val="dashed" w:sz="2" w:space="0" w:color="FFFFFF"/>
                        <w:right w:val="dashed" w:sz="2" w:space="0" w:color="FFFFFF"/>
                      </w:divBdr>
                    </w:div>
                    <w:div w:id="96758151">
                      <w:marLeft w:val="0"/>
                      <w:marRight w:val="0"/>
                      <w:marTop w:val="0"/>
                      <w:marBottom w:val="0"/>
                      <w:divBdr>
                        <w:top w:val="dashed" w:sz="2" w:space="0" w:color="FFFFFF"/>
                        <w:left w:val="dashed" w:sz="2" w:space="0" w:color="FFFFFF"/>
                        <w:bottom w:val="dashed" w:sz="2" w:space="0" w:color="FFFFFF"/>
                        <w:right w:val="dashed" w:sz="2" w:space="0" w:color="FFFFFF"/>
                      </w:divBdr>
                    </w:div>
                    <w:div w:id="155418117">
                      <w:marLeft w:val="0"/>
                      <w:marRight w:val="0"/>
                      <w:marTop w:val="0"/>
                      <w:marBottom w:val="0"/>
                      <w:divBdr>
                        <w:top w:val="dashed" w:sz="2" w:space="0" w:color="FFFFFF"/>
                        <w:left w:val="dashed" w:sz="2" w:space="0" w:color="FFFFFF"/>
                        <w:bottom w:val="dashed" w:sz="2" w:space="0" w:color="FFFFFF"/>
                        <w:right w:val="dashed" w:sz="2" w:space="0" w:color="FFFFFF"/>
                      </w:divBdr>
                    </w:div>
                    <w:div w:id="660622623">
                      <w:marLeft w:val="0"/>
                      <w:marRight w:val="0"/>
                      <w:marTop w:val="0"/>
                      <w:marBottom w:val="0"/>
                      <w:divBdr>
                        <w:top w:val="dashed" w:sz="2" w:space="0" w:color="FFFFFF"/>
                        <w:left w:val="dashed" w:sz="2" w:space="0" w:color="FFFFFF"/>
                        <w:bottom w:val="dashed" w:sz="2" w:space="0" w:color="FFFFFF"/>
                        <w:right w:val="dashed" w:sz="2" w:space="0" w:color="FFFFFF"/>
                      </w:divBdr>
                    </w:div>
                    <w:div w:id="865757121">
                      <w:marLeft w:val="0"/>
                      <w:marRight w:val="0"/>
                      <w:marTop w:val="0"/>
                      <w:marBottom w:val="0"/>
                      <w:divBdr>
                        <w:top w:val="dashed" w:sz="2" w:space="0" w:color="FFFFFF"/>
                        <w:left w:val="dashed" w:sz="2" w:space="0" w:color="FFFFFF"/>
                        <w:bottom w:val="dashed" w:sz="2" w:space="0" w:color="FFFFFF"/>
                        <w:right w:val="dashed" w:sz="2" w:space="0" w:color="FFFFFF"/>
                      </w:divBdr>
                    </w:div>
                    <w:div w:id="1853760686">
                      <w:marLeft w:val="0"/>
                      <w:marRight w:val="0"/>
                      <w:marTop w:val="0"/>
                      <w:marBottom w:val="0"/>
                      <w:divBdr>
                        <w:top w:val="dashed" w:sz="2" w:space="0" w:color="FFFFFF"/>
                        <w:left w:val="dashed" w:sz="2" w:space="0" w:color="FFFFFF"/>
                        <w:bottom w:val="dashed" w:sz="2" w:space="0" w:color="FFFFFF"/>
                        <w:right w:val="dashed" w:sz="2" w:space="0" w:color="FFFFFF"/>
                      </w:divBdr>
                    </w:div>
                    <w:div w:id="905996902">
                      <w:marLeft w:val="0"/>
                      <w:marRight w:val="0"/>
                      <w:marTop w:val="0"/>
                      <w:marBottom w:val="0"/>
                      <w:divBdr>
                        <w:top w:val="dashed" w:sz="2" w:space="0" w:color="FFFFFF"/>
                        <w:left w:val="dashed" w:sz="2" w:space="0" w:color="FFFFFF"/>
                        <w:bottom w:val="dashed" w:sz="2" w:space="0" w:color="FFFFFF"/>
                        <w:right w:val="dashed" w:sz="2" w:space="0" w:color="FFFFFF"/>
                      </w:divBdr>
                    </w:div>
                    <w:div w:id="75177779">
                      <w:marLeft w:val="0"/>
                      <w:marRight w:val="0"/>
                      <w:marTop w:val="0"/>
                      <w:marBottom w:val="0"/>
                      <w:divBdr>
                        <w:top w:val="dashed" w:sz="2" w:space="0" w:color="FFFFFF"/>
                        <w:left w:val="dashed" w:sz="2" w:space="0" w:color="FFFFFF"/>
                        <w:bottom w:val="dashed" w:sz="2" w:space="0" w:color="FFFFFF"/>
                        <w:right w:val="dashed" w:sz="2" w:space="0" w:color="FFFFFF"/>
                      </w:divBdr>
                    </w:div>
                    <w:div w:id="54595708">
                      <w:marLeft w:val="0"/>
                      <w:marRight w:val="0"/>
                      <w:marTop w:val="0"/>
                      <w:marBottom w:val="0"/>
                      <w:divBdr>
                        <w:top w:val="dashed" w:sz="2" w:space="0" w:color="FFFFFF"/>
                        <w:left w:val="dashed" w:sz="2" w:space="0" w:color="FFFFFF"/>
                        <w:bottom w:val="dashed" w:sz="2" w:space="0" w:color="FFFFFF"/>
                        <w:right w:val="dashed" w:sz="2" w:space="0" w:color="FFFFFF"/>
                      </w:divBdr>
                    </w:div>
                    <w:div w:id="1852449379">
                      <w:marLeft w:val="0"/>
                      <w:marRight w:val="0"/>
                      <w:marTop w:val="0"/>
                      <w:marBottom w:val="0"/>
                      <w:divBdr>
                        <w:top w:val="dashed" w:sz="2" w:space="0" w:color="FFFFFF"/>
                        <w:left w:val="dashed" w:sz="2" w:space="0" w:color="FFFFFF"/>
                        <w:bottom w:val="dashed" w:sz="2" w:space="0" w:color="FFFFFF"/>
                        <w:right w:val="dashed" w:sz="2" w:space="0" w:color="FFFFFF"/>
                      </w:divBdr>
                    </w:div>
                    <w:div w:id="1211310444">
                      <w:marLeft w:val="0"/>
                      <w:marRight w:val="0"/>
                      <w:marTop w:val="0"/>
                      <w:marBottom w:val="0"/>
                      <w:divBdr>
                        <w:top w:val="dashed" w:sz="2" w:space="0" w:color="FFFFFF"/>
                        <w:left w:val="dashed" w:sz="2" w:space="0" w:color="FFFFFF"/>
                        <w:bottom w:val="dashed" w:sz="2" w:space="0" w:color="FFFFFF"/>
                        <w:right w:val="dashed" w:sz="2" w:space="0" w:color="FFFFFF"/>
                      </w:divBdr>
                    </w:div>
                    <w:div w:id="1165708249">
                      <w:marLeft w:val="0"/>
                      <w:marRight w:val="0"/>
                      <w:marTop w:val="0"/>
                      <w:marBottom w:val="0"/>
                      <w:divBdr>
                        <w:top w:val="dashed" w:sz="2" w:space="0" w:color="FFFFFF"/>
                        <w:left w:val="dashed" w:sz="2" w:space="0" w:color="FFFFFF"/>
                        <w:bottom w:val="dashed" w:sz="2" w:space="0" w:color="FFFFFF"/>
                        <w:right w:val="dashed" w:sz="2" w:space="0" w:color="FFFFFF"/>
                      </w:divBdr>
                    </w:div>
                    <w:div w:id="1632400102">
                      <w:marLeft w:val="0"/>
                      <w:marRight w:val="0"/>
                      <w:marTop w:val="0"/>
                      <w:marBottom w:val="0"/>
                      <w:divBdr>
                        <w:top w:val="dashed" w:sz="2" w:space="0" w:color="FFFFFF"/>
                        <w:left w:val="dashed" w:sz="2" w:space="0" w:color="FFFFFF"/>
                        <w:bottom w:val="dashed" w:sz="2" w:space="0" w:color="FFFFFF"/>
                        <w:right w:val="dashed" w:sz="2" w:space="0" w:color="FFFFFF"/>
                      </w:divBdr>
                    </w:div>
                    <w:div w:id="240716992">
                      <w:marLeft w:val="0"/>
                      <w:marRight w:val="0"/>
                      <w:marTop w:val="0"/>
                      <w:marBottom w:val="0"/>
                      <w:divBdr>
                        <w:top w:val="dashed" w:sz="2" w:space="0" w:color="FFFFFF"/>
                        <w:left w:val="dashed" w:sz="2" w:space="0" w:color="FFFFFF"/>
                        <w:bottom w:val="dashed" w:sz="2" w:space="0" w:color="FFFFFF"/>
                        <w:right w:val="dashed" w:sz="2" w:space="0" w:color="FFFFFF"/>
                      </w:divBdr>
                    </w:div>
                    <w:div w:id="795414157">
                      <w:marLeft w:val="0"/>
                      <w:marRight w:val="0"/>
                      <w:marTop w:val="0"/>
                      <w:marBottom w:val="0"/>
                      <w:divBdr>
                        <w:top w:val="dashed" w:sz="2" w:space="0" w:color="FFFFFF"/>
                        <w:left w:val="dashed" w:sz="2" w:space="0" w:color="FFFFFF"/>
                        <w:bottom w:val="dashed" w:sz="2" w:space="0" w:color="FFFFFF"/>
                        <w:right w:val="dashed" w:sz="2" w:space="0" w:color="FFFFFF"/>
                      </w:divBdr>
                    </w:div>
                    <w:div w:id="1099830231">
                      <w:marLeft w:val="0"/>
                      <w:marRight w:val="0"/>
                      <w:marTop w:val="0"/>
                      <w:marBottom w:val="0"/>
                      <w:divBdr>
                        <w:top w:val="dashed" w:sz="2" w:space="0" w:color="FFFFFF"/>
                        <w:left w:val="dashed" w:sz="2" w:space="0" w:color="FFFFFF"/>
                        <w:bottom w:val="dashed" w:sz="2" w:space="0" w:color="FFFFFF"/>
                        <w:right w:val="dashed" w:sz="2" w:space="0" w:color="FFFFFF"/>
                      </w:divBdr>
                    </w:div>
                    <w:div w:id="711080865">
                      <w:marLeft w:val="0"/>
                      <w:marRight w:val="0"/>
                      <w:marTop w:val="0"/>
                      <w:marBottom w:val="0"/>
                      <w:divBdr>
                        <w:top w:val="dashed" w:sz="2" w:space="0" w:color="FFFFFF"/>
                        <w:left w:val="dashed" w:sz="2" w:space="0" w:color="FFFFFF"/>
                        <w:bottom w:val="dashed" w:sz="2" w:space="0" w:color="FFFFFF"/>
                        <w:right w:val="dashed" w:sz="2" w:space="0" w:color="FFFFFF"/>
                      </w:divBdr>
                    </w:div>
                    <w:div w:id="999037226">
                      <w:marLeft w:val="0"/>
                      <w:marRight w:val="0"/>
                      <w:marTop w:val="0"/>
                      <w:marBottom w:val="0"/>
                      <w:divBdr>
                        <w:top w:val="dashed" w:sz="2" w:space="0" w:color="FFFFFF"/>
                        <w:left w:val="dashed" w:sz="2" w:space="0" w:color="FFFFFF"/>
                        <w:bottom w:val="dashed" w:sz="2" w:space="0" w:color="FFFFFF"/>
                        <w:right w:val="dashed" w:sz="2" w:space="0" w:color="FFFFFF"/>
                      </w:divBdr>
                    </w:div>
                    <w:div w:id="1967664411">
                      <w:marLeft w:val="0"/>
                      <w:marRight w:val="0"/>
                      <w:marTop w:val="0"/>
                      <w:marBottom w:val="0"/>
                      <w:divBdr>
                        <w:top w:val="dashed" w:sz="2" w:space="0" w:color="FFFFFF"/>
                        <w:left w:val="dashed" w:sz="2" w:space="0" w:color="FFFFFF"/>
                        <w:bottom w:val="dashed" w:sz="2" w:space="0" w:color="FFFFFF"/>
                        <w:right w:val="dashed" w:sz="2" w:space="0" w:color="FFFFFF"/>
                      </w:divBdr>
                    </w:div>
                    <w:div w:id="1828981924">
                      <w:marLeft w:val="0"/>
                      <w:marRight w:val="0"/>
                      <w:marTop w:val="0"/>
                      <w:marBottom w:val="0"/>
                      <w:divBdr>
                        <w:top w:val="dashed" w:sz="2" w:space="0" w:color="FFFFFF"/>
                        <w:left w:val="dashed" w:sz="2" w:space="0" w:color="FFFFFF"/>
                        <w:bottom w:val="dashed" w:sz="2" w:space="0" w:color="FFFFFF"/>
                        <w:right w:val="dashed" w:sz="2" w:space="0" w:color="FFFFFF"/>
                      </w:divBdr>
                    </w:div>
                    <w:div w:id="1987081944">
                      <w:marLeft w:val="0"/>
                      <w:marRight w:val="0"/>
                      <w:marTop w:val="0"/>
                      <w:marBottom w:val="0"/>
                      <w:divBdr>
                        <w:top w:val="dashed" w:sz="2" w:space="0" w:color="FFFFFF"/>
                        <w:left w:val="dashed" w:sz="2" w:space="0" w:color="FFFFFF"/>
                        <w:bottom w:val="dashed" w:sz="2" w:space="0" w:color="FFFFFF"/>
                        <w:right w:val="dashed" w:sz="2" w:space="0" w:color="FFFFFF"/>
                      </w:divBdr>
                    </w:div>
                    <w:div w:id="2043170148">
                      <w:marLeft w:val="0"/>
                      <w:marRight w:val="0"/>
                      <w:marTop w:val="0"/>
                      <w:marBottom w:val="0"/>
                      <w:divBdr>
                        <w:top w:val="dashed" w:sz="2" w:space="0" w:color="FFFFFF"/>
                        <w:left w:val="dashed" w:sz="2" w:space="0" w:color="FFFFFF"/>
                        <w:bottom w:val="dashed" w:sz="2" w:space="0" w:color="FFFFFF"/>
                        <w:right w:val="dashed" w:sz="2" w:space="0" w:color="FFFFFF"/>
                      </w:divBdr>
                    </w:div>
                    <w:div w:id="479467240">
                      <w:marLeft w:val="0"/>
                      <w:marRight w:val="0"/>
                      <w:marTop w:val="0"/>
                      <w:marBottom w:val="0"/>
                      <w:divBdr>
                        <w:top w:val="dashed" w:sz="2" w:space="0" w:color="FFFFFF"/>
                        <w:left w:val="dashed" w:sz="2" w:space="0" w:color="FFFFFF"/>
                        <w:bottom w:val="dashed" w:sz="2" w:space="0" w:color="FFFFFF"/>
                        <w:right w:val="dashed" w:sz="2" w:space="0" w:color="FFFFFF"/>
                      </w:divBdr>
                    </w:div>
                    <w:div w:id="1112630836">
                      <w:marLeft w:val="0"/>
                      <w:marRight w:val="0"/>
                      <w:marTop w:val="0"/>
                      <w:marBottom w:val="0"/>
                      <w:divBdr>
                        <w:top w:val="dashed" w:sz="2" w:space="0" w:color="FFFFFF"/>
                        <w:left w:val="dashed" w:sz="2" w:space="0" w:color="FFFFFF"/>
                        <w:bottom w:val="dashed" w:sz="2" w:space="0" w:color="FFFFFF"/>
                        <w:right w:val="dashed" w:sz="2" w:space="0" w:color="FFFFFF"/>
                      </w:divBdr>
                    </w:div>
                    <w:div w:id="305550499">
                      <w:marLeft w:val="0"/>
                      <w:marRight w:val="0"/>
                      <w:marTop w:val="0"/>
                      <w:marBottom w:val="0"/>
                      <w:divBdr>
                        <w:top w:val="dashed" w:sz="2" w:space="0" w:color="FFFFFF"/>
                        <w:left w:val="dashed" w:sz="2" w:space="0" w:color="FFFFFF"/>
                        <w:bottom w:val="dashed" w:sz="2" w:space="0" w:color="FFFFFF"/>
                        <w:right w:val="dashed" w:sz="2" w:space="0" w:color="FFFFFF"/>
                      </w:divBdr>
                    </w:div>
                    <w:div w:id="74984564">
                      <w:marLeft w:val="0"/>
                      <w:marRight w:val="0"/>
                      <w:marTop w:val="0"/>
                      <w:marBottom w:val="0"/>
                      <w:divBdr>
                        <w:top w:val="dashed" w:sz="2" w:space="0" w:color="FFFFFF"/>
                        <w:left w:val="dashed" w:sz="2" w:space="0" w:color="FFFFFF"/>
                        <w:bottom w:val="dashed" w:sz="2" w:space="0" w:color="FFFFFF"/>
                        <w:right w:val="dashed" w:sz="2" w:space="0" w:color="FFFFFF"/>
                      </w:divBdr>
                    </w:div>
                    <w:div w:id="1987126867">
                      <w:marLeft w:val="0"/>
                      <w:marRight w:val="0"/>
                      <w:marTop w:val="0"/>
                      <w:marBottom w:val="0"/>
                      <w:divBdr>
                        <w:top w:val="dashed" w:sz="2" w:space="0" w:color="FFFFFF"/>
                        <w:left w:val="dashed" w:sz="2" w:space="0" w:color="FFFFFF"/>
                        <w:bottom w:val="dashed" w:sz="2" w:space="0" w:color="FFFFFF"/>
                        <w:right w:val="dashed" w:sz="2" w:space="0" w:color="FFFFFF"/>
                      </w:divBdr>
                    </w:div>
                    <w:div w:id="1119496495">
                      <w:marLeft w:val="0"/>
                      <w:marRight w:val="0"/>
                      <w:marTop w:val="0"/>
                      <w:marBottom w:val="0"/>
                      <w:divBdr>
                        <w:top w:val="dashed" w:sz="2" w:space="0" w:color="FFFFFF"/>
                        <w:left w:val="dashed" w:sz="2" w:space="0" w:color="FFFFFF"/>
                        <w:bottom w:val="dashed" w:sz="2" w:space="0" w:color="FFFFFF"/>
                        <w:right w:val="dashed" w:sz="2" w:space="0" w:color="FFFFFF"/>
                      </w:divBdr>
                    </w:div>
                    <w:div w:id="2092778058">
                      <w:marLeft w:val="0"/>
                      <w:marRight w:val="0"/>
                      <w:marTop w:val="0"/>
                      <w:marBottom w:val="0"/>
                      <w:divBdr>
                        <w:top w:val="dashed" w:sz="2" w:space="0" w:color="FFFFFF"/>
                        <w:left w:val="dashed" w:sz="2" w:space="0" w:color="FFFFFF"/>
                        <w:bottom w:val="dashed" w:sz="2" w:space="0" w:color="FFFFFF"/>
                        <w:right w:val="dashed" w:sz="2" w:space="0" w:color="FFFFFF"/>
                      </w:divBdr>
                    </w:div>
                    <w:div w:id="697319070">
                      <w:marLeft w:val="0"/>
                      <w:marRight w:val="0"/>
                      <w:marTop w:val="0"/>
                      <w:marBottom w:val="0"/>
                      <w:divBdr>
                        <w:top w:val="dashed" w:sz="2" w:space="0" w:color="FFFFFF"/>
                        <w:left w:val="dashed" w:sz="2" w:space="0" w:color="FFFFFF"/>
                        <w:bottom w:val="dashed" w:sz="2" w:space="0" w:color="FFFFFF"/>
                        <w:right w:val="dashed" w:sz="2" w:space="0" w:color="FFFFFF"/>
                      </w:divBdr>
                    </w:div>
                    <w:div w:id="1245990342">
                      <w:marLeft w:val="0"/>
                      <w:marRight w:val="0"/>
                      <w:marTop w:val="0"/>
                      <w:marBottom w:val="0"/>
                      <w:divBdr>
                        <w:top w:val="dashed" w:sz="2" w:space="0" w:color="FFFFFF"/>
                        <w:left w:val="dashed" w:sz="2" w:space="0" w:color="FFFFFF"/>
                        <w:bottom w:val="dashed" w:sz="2" w:space="0" w:color="FFFFFF"/>
                        <w:right w:val="dashed" w:sz="2" w:space="0" w:color="FFFFFF"/>
                      </w:divBdr>
                    </w:div>
                    <w:div w:id="1049761758">
                      <w:marLeft w:val="0"/>
                      <w:marRight w:val="0"/>
                      <w:marTop w:val="0"/>
                      <w:marBottom w:val="0"/>
                      <w:divBdr>
                        <w:top w:val="dashed" w:sz="2" w:space="0" w:color="FFFFFF"/>
                        <w:left w:val="dashed" w:sz="2" w:space="0" w:color="FFFFFF"/>
                        <w:bottom w:val="dashed" w:sz="2" w:space="0" w:color="FFFFFF"/>
                        <w:right w:val="dashed" w:sz="2" w:space="0" w:color="FFFFFF"/>
                      </w:divBdr>
                    </w:div>
                    <w:div w:id="802894220">
                      <w:marLeft w:val="0"/>
                      <w:marRight w:val="0"/>
                      <w:marTop w:val="0"/>
                      <w:marBottom w:val="0"/>
                      <w:divBdr>
                        <w:top w:val="dashed" w:sz="2" w:space="0" w:color="FFFFFF"/>
                        <w:left w:val="dashed" w:sz="2" w:space="0" w:color="FFFFFF"/>
                        <w:bottom w:val="dashed" w:sz="2" w:space="0" w:color="FFFFFF"/>
                        <w:right w:val="dashed" w:sz="2" w:space="0" w:color="FFFFFF"/>
                      </w:divBdr>
                    </w:div>
                    <w:div w:id="1324234948">
                      <w:marLeft w:val="0"/>
                      <w:marRight w:val="0"/>
                      <w:marTop w:val="0"/>
                      <w:marBottom w:val="0"/>
                      <w:divBdr>
                        <w:top w:val="dashed" w:sz="2" w:space="0" w:color="FFFFFF"/>
                        <w:left w:val="dashed" w:sz="2" w:space="0" w:color="FFFFFF"/>
                        <w:bottom w:val="dashed" w:sz="2" w:space="0" w:color="FFFFFF"/>
                        <w:right w:val="dashed" w:sz="2" w:space="0" w:color="FFFFFF"/>
                      </w:divBdr>
                    </w:div>
                    <w:div w:id="1549029286">
                      <w:marLeft w:val="0"/>
                      <w:marRight w:val="0"/>
                      <w:marTop w:val="0"/>
                      <w:marBottom w:val="0"/>
                      <w:divBdr>
                        <w:top w:val="dashed" w:sz="2" w:space="0" w:color="FFFFFF"/>
                        <w:left w:val="dashed" w:sz="2" w:space="0" w:color="FFFFFF"/>
                        <w:bottom w:val="dashed" w:sz="2" w:space="0" w:color="FFFFFF"/>
                        <w:right w:val="dashed" w:sz="2" w:space="0" w:color="FFFFFF"/>
                      </w:divBdr>
                    </w:div>
                    <w:div w:id="949972661">
                      <w:marLeft w:val="0"/>
                      <w:marRight w:val="0"/>
                      <w:marTop w:val="0"/>
                      <w:marBottom w:val="0"/>
                      <w:divBdr>
                        <w:top w:val="dashed" w:sz="2" w:space="0" w:color="FFFFFF"/>
                        <w:left w:val="dashed" w:sz="2" w:space="0" w:color="FFFFFF"/>
                        <w:bottom w:val="dashed" w:sz="2" w:space="0" w:color="FFFFFF"/>
                        <w:right w:val="dashed" w:sz="2" w:space="0" w:color="FFFFFF"/>
                      </w:divBdr>
                    </w:div>
                    <w:div w:id="755903604">
                      <w:marLeft w:val="0"/>
                      <w:marRight w:val="0"/>
                      <w:marTop w:val="0"/>
                      <w:marBottom w:val="0"/>
                      <w:divBdr>
                        <w:top w:val="dashed" w:sz="2" w:space="0" w:color="FFFFFF"/>
                        <w:left w:val="dashed" w:sz="2" w:space="0" w:color="FFFFFF"/>
                        <w:bottom w:val="dashed" w:sz="2" w:space="0" w:color="FFFFFF"/>
                        <w:right w:val="dashed" w:sz="2" w:space="0" w:color="FFFFFF"/>
                      </w:divBdr>
                    </w:div>
                    <w:div w:id="1975064326">
                      <w:marLeft w:val="0"/>
                      <w:marRight w:val="0"/>
                      <w:marTop w:val="0"/>
                      <w:marBottom w:val="0"/>
                      <w:divBdr>
                        <w:top w:val="dashed" w:sz="2" w:space="0" w:color="FFFFFF"/>
                        <w:left w:val="dashed" w:sz="2" w:space="0" w:color="FFFFFF"/>
                        <w:bottom w:val="dashed" w:sz="2" w:space="0" w:color="FFFFFF"/>
                        <w:right w:val="dashed" w:sz="2" w:space="0" w:color="FFFFFF"/>
                      </w:divBdr>
                    </w:div>
                    <w:div w:id="1040786706">
                      <w:marLeft w:val="0"/>
                      <w:marRight w:val="0"/>
                      <w:marTop w:val="0"/>
                      <w:marBottom w:val="0"/>
                      <w:divBdr>
                        <w:top w:val="dashed" w:sz="2" w:space="0" w:color="FFFFFF"/>
                        <w:left w:val="dashed" w:sz="2" w:space="0" w:color="FFFFFF"/>
                        <w:bottom w:val="dashed" w:sz="2" w:space="0" w:color="FFFFFF"/>
                        <w:right w:val="dashed" w:sz="2" w:space="0" w:color="FFFFFF"/>
                      </w:divBdr>
                    </w:div>
                    <w:div w:id="1135834033">
                      <w:marLeft w:val="0"/>
                      <w:marRight w:val="0"/>
                      <w:marTop w:val="0"/>
                      <w:marBottom w:val="0"/>
                      <w:divBdr>
                        <w:top w:val="dashed" w:sz="2" w:space="0" w:color="FFFFFF"/>
                        <w:left w:val="dashed" w:sz="2" w:space="0" w:color="FFFFFF"/>
                        <w:bottom w:val="dashed" w:sz="2" w:space="0" w:color="FFFFFF"/>
                        <w:right w:val="dashed" w:sz="2" w:space="0" w:color="FFFFFF"/>
                      </w:divBdr>
                    </w:div>
                    <w:div w:id="1856141963">
                      <w:marLeft w:val="0"/>
                      <w:marRight w:val="0"/>
                      <w:marTop w:val="0"/>
                      <w:marBottom w:val="0"/>
                      <w:divBdr>
                        <w:top w:val="dashed" w:sz="2" w:space="0" w:color="FFFFFF"/>
                        <w:left w:val="dashed" w:sz="2" w:space="0" w:color="FFFFFF"/>
                        <w:bottom w:val="dashed" w:sz="2" w:space="0" w:color="FFFFFF"/>
                        <w:right w:val="dashed" w:sz="2" w:space="0" w:color="FFFFFF"/>
                      </w:divBdr>
                    </w:div>
                    <w:div w:id="1520655148">
                      <w:marLeft w:val="0"/>
                      <w:marRight w:val="0"/>
                      <w:marTop w:val="0"/>
                      <w:marBottom w:val="0"/>
                      <w:divBdr>
                        <w:top w:val="dashed" w:sz="2" w:space="0" w:color="FFFFFF"/>
                        <w:left w:val="dashed" w:sz="2" w:space="0" w:color="FFFFFF"/>
                        <w:bottom w:val="dashed" w:sz="2" w:space="0" w:color="FFFFFF"/>
                        <w:right w:val="dashed" w:sz="2" w:space="0" w:color="FFFFFF"/>
                      </w:divBdr>
                    </w:div>
                    <w:div w:id="1149519277">
                      <w:marLeft w:val="0"/>
                      <w:marRight w:val="0"/>
                      <w:marTop w:val="0"/>
                      <w:marBottom w:val="0"/>
                      <w:divBdr>
                        <w:top w:val="dashed" w:sz="2" w:space="0" w:color="FFFFFF"/>
                        <w:left w:val="dashed" w:sz="2" w:space="0" w:color="FFFFFF"/>
                        <w:bottom w:val="dashed" w:sz="2" w:space="0" w:color="FFFFFF"/>
                        <w:right w:val="dashed" w:sz="2" w:space="0" w:color="FFFFFF"/>
                      </w:divBdr>
                    </w:div>
                    <w:div w:id="180316220">
                      <w:marLeft w:val="0"/>
                      <w:marRight w:val="0"/>
                      <w:marTop w:val="0"/>
                      <w:marBottom w:val="0"/>
                      <w:divBdr>
                        <w:top w:val="dashed" w:sz="2" w:space="0" w:color="FFFFFF"/>
                        <w:left w:val="dashed" w:sz="2" w:space="0" w:color="FFFFFF"/>
                        <w:bottom w:val="dashed" w:sz="2" w:space="0" w:color="FFFFFF"/>
                        <w:right w:val="dashed" w:sz="2" w:space="0" w:color="FFFFFF"/>
                      </w:divBdr>
                    </w:div>
                    <w:div w:id="1778022383">
                      <w:marLeft w:val="0"/>
                      <w:marRight w:val="0"/>
                      <w:marTop w:val="0"/>
                      <w:marBottom w:val="0"/>
                      <w:divBdr>
                        <w:top w:val="dashed" w:sz="2" w:space="0" w:color="FFFFFF"/>
                        <w:left w:val="dashed" w:sz="2" w:space="0" w:color="FFFFFF"/>
                        <w:bottom w:val="dashed" w:sz="2" w:space="0" w:color="FFFFFF"/>
                        <w:right w:val="dashed" w:sz="2" w:space="0" w:color="FFFFFF"/>
                      </w:divBdr>
                    </w:div>
                    <w:div w:id="1076632368">
                      <w:marLeft w:val="0"/>
                      <w:marRight w:val="0"/>
                      <w:marTop w:val="0"/>
                      <w:marBottom w:val="0"/>
                      <w:divBdr>
                        <w:top w:val="dashed" w:sz="2" w:space="0" w:color="FFFFFF"/>
                        <w:left w:val="dashed" w:sz="2" w:space="0" w:color="FFFFFF"/>
                        <w:bottom w:val="dashed" w:sz="2" w:space="0" w:color="FFFFFF"/>
                        <w:right w:val="dashed" w:sz="2" w:space="0" w:color="FFFFFF"/>
                      </w:divBdr>
                    </w:div>
                    <w:div w:id="226764043">
                      <w:marLeft w:val="0"/>
                      <w:marRight w:val="0"/>
                      <w:marTop w:val="0"/>
                      <w:marBottom w:val="0"/>
                      <w:divBdr>
                        <w:top w:val="dashed" w:sz="2" w:space="0" w:color="FFFFFF"/>
                        <w:left w:val="dashed" w:sz="2" w:space="0" w:color="FFFFFF"/>
                        <w:bottom w:val="dashed" w:sz="2" w:space="0" w:color="FFFFFF"/>
                        <w:right w:val="dashed" w:sz="2" w:space="0" w:color="FFFFFF"/>
                      </w:divBdr>
                    </w:div>
                    <w:div w:id="978917364">
                      <w:marLeft w:val="0"/>
                      <w:marRight w:val="0"/>
                      <w:marTop w:val="0"/>
                      <w:marBottom w:val="0"/>
                      <w:divBdr>
                        <w:top w:val="dashed" w:sz="2" w:space="0" w:color="FFFFFF"/>
                        <w:left w:val="dashed" w:sz="2" w:space="0" w:color="FFFFFF"/>
                        <w:bottom w:val="dashed" w:sz="2" w:space="0" w:color="FFFFFF"/>
                        <w:right w:val="dashed" w:sz="2" w:space="0" w:color="FFFFFF"/>
                      </w:divBdr>
                    </w:div>
                    <w:div w:id="2145349425">
                      <w:marLeft w:val="0"/>
                      <w:marRight w:val="0"/>
                      <w:marTop w:val="0"/>
                      <w:marBottom w:val="0"/>
                      <w:divBdr>
                        <w:top w:val="dashed" w:sz="2" w:space="0" w:color="FFFFFF"/>
                        <w:left w:val="dashed" w:sz="2" w:space="0" w:color="FFFFFF"/>
                        <w:bottom w:val="dashed" w:sz="2" w:space="0" w:color="FFFFFF"/>
                        <w:right w:val="dashed" w:sz="2" w:space="0" w:color="FFFFFF"/>
                      </w:divBdr>
                    </w:div>
                    <w:div w:id="1603342055">
                      <w:marLeft w:val="0"/>
                      <w:marRight w:val="0"/>
                      <w:marTop w:val="0"/>
                      <w:marBottom w:val="0"/>
                      <w:divBdr>
                        <w:top w:val="dashed" w:sz="2" w:space="0" w:color="FFFFFF"/>
                        <w:left w:val="dashed" w:sz="2" w:space="0" w:color="FFFFFF"/>
                        <w:bottom w:val="dashed" w:sz="2" w:space="0" w:color="FFFFFF"/>
                        <w:right w:val="dashed" w:sz="2" w:space="0" w:color="FFFFFF"/>
                      </w:divBdr>
                    </w:div>
                    <w:div w:id="809131851">
                      <w:marLeft w:val="0"/>
                      <w:marRight w:val="0"/>
                      <w:marTop w:val="0"/>
                      <w:marBottom w:val="0"/>
                      <w:divBdr>
                        <w:top w:val="dashed" w:sz="2" w:space="0" w:color="FFFFFF"/>
                        <w:left w:val="dashed" w:sz="2" w:space="0" w:color="FFFFFF"/>
                        <w:bottom w:val="dashed" w:sz="2" w:space="0" w:color="FFFFFF"/>
                        <w:right w:val="dashed" w:sz="2" w:space="0" w:color="FFFFFF"/>
                      </w:divBdr>
                    </w:div>
                    <w:div w:id="1524322139">
                      <w:marLeft w:val="0"/>
                      <w:marRight w:val="0"/>
                      <w:marTop w:val="0"/>
                      <w:marBottom w:val="0"/>
                      <w:divBdr>
                        <w:top w:val="dashed" w:sz="2" w:space="0" w:color="FFFFFF"/>
                        <w:left w:val="dashed" w:sz="2" w:space="0" w:color="FFFFFF"/>
                        <w:bottom w:val="dashed" w:sz="2" w:space="0" w:color="FFFFFF"/>
                        <w:right w:val="dashed" w:sz="2" w:space="0" w:color="FFFFFF"/>
                      </w:divBdr>
                    </w:div>
                    <w:div w:id="124853079">
                      <w:marLeft w:val="0"/>
                      <w:marRight w:val="0"/>
                      <w:marTop w:val="0"/>
                      <w:marBottom w:val="0"/>
                      <w:divBdr>
                        <w:top w:val="dashed" w:sz="2" w:space="0" w:color="FFFFFF"/>
                        <w:left w:val="dashed" w:sz="2" w:space="0" w:color="FFFFFF"/>
                        <w:bottom w:val="dashed" w:sz="2" w:space="0" w:color="FFFFFF"/>
                        <w:right w:val="dashed" w:sz="2" w:space="0" w:color="FFFFFF"/>
                      </w:divBdr>
                    </w:div>
                    <w:div w:id="1742101032">
                      <w:marLeft w:val="0"/>
                      <w:marRight w:val="0"/>
                      <w:marTop w:val="0"/>
                      <w:marBottom w:val="0"/>
                      <w:divBdr>
                        <w:top w:val="dashed" w:sz="2" w:space="0" w:color="FFFFFF"/>
                        <w:left w:val="dashed" w:sz="2" w:space="0" w:color="FFFFFF"/>
                        <w:bottom w:val="dashed" w:sz="2" w:space="0" w:color="FFFFFF"/>
                        <w:right w:val="dashed" w:sz="2" w:space="0" w:color="FFFFFF"/>
                      </w:divBdr>
                    </w:div>
                    <w:div w:id="1341351829">
                      <w:marLeft w:val="0"/>
                      <w:marRight w:val="0"/>
                      <w:marTop w:val="0"/>
                      <w:marBottom w:val="0"/>
                      <w:divBdr>
                        <w:top w:val="dashed" w:sz="2" w:space="0" w:color="FFFFFF"/>
                        <w:left w:val="dashed" w:sz="2" w:space="0" w:color="FFFFFF"/>
                        <w:bottom w:val="dashed" w:sz="2" w:space="0" w:color="FFFFFF"/>
                        <w:right w:val="dashed" w:sz="2" w:space="0" w:color="FFFFFF"/>
                      </w:divBdr>
                    </w:div>
                    <w:div w:id="1641036153">
                      <w:marLeft w:val="0"/>
                      <w:marRight w:val="0"/>
                      <w:marTop w:val="0"/>
                      <w:marBottom w:val="0"/>
                      <w:divBdr>
                        <w:top w:val="dashed" w:sz="2" w:space="0" w:color="FFFFFF"/>
                        <w:left w:val="dashed" w:sz="2" w:space="0" w:color="FFFFFF"/>
                        <w:bottom w:val="dashed" w:sz="2" w:space="0" w:color="FFFFFF"/>
                        <w:right w:val="dashed" w:sz="2" w:space="0" w:color="FFFFFF"/>
                      </w:divBdr>
                    </w:div>
                    <w:div w:id="1732385991">
                      <w:marLeft w:val="0"/>
                      <w:marRight w:val="0"/>
                      <w:marTop w:val="0"/>
                      <w:marBottom w:val="0"/>
                      <w:divBdr>
                        <w:top w:val="dashed" w:sz="2" w:space="0" w:color="FFFFFF"/>
                        <w:left w:val="dashed" w:sz="2" w:space="0" w:color="FFFFFF"/>
                        <w:bottom w:val="dashed" w:sz="2" w:space="0" w:color="FFFFFF"/>
                        <w:right w:val="dashed" w:sz="2" w:space="0" w:color="FFFFFF"/>
                      </w:divBdr>
                    </w:div>
                    <w:div w:id="517626771">
                      <w:marLeft w:val="0"/>
                      <w:marRight w:val="0"/>
                      <w:marTop w:val="0"/>
                      <w:marBottom w:val="0"/>
                      <w:divBdr>
                        <w:top w:val="dashed" w:sz="2" w:space="0" w:color="FFFFFF"/>
                        <w:left w:val="dashed" w:sz="2" w:space="0" w:color="FFFFFF"/>
                        <w:bottom w:val="dashed" w:sz="2" w:space="0" w:color="FFFFFF"/>
                        <w:right w:val="dashed" w:sz="2" w:space="0" w:color="FFFFFF"/>
                      </w:divBdr>
                    </w:div>
                    <w:div w:id="1122504637">
                      <w:marLeft w:val="0"/>
                      <w:marRight w:val="0"/>
                      <w:marTop w:val="0"/>
                      <w:marBottom w:val="0"/>
                      <w:divBdr>
                        <w:top w:val="dashed" w:sz="2" w:space="0" w:color="FFFFFF"/>
                        <w:left w:val="dashed" w:sz="2" w:space="0" w:color="FFFFFF"/>
                        <w:bottom w:val="dashed" w:sz="2" w:space="0" w:color="FFFFFF"/>
                        <w:right w:val="dashed" w:sz="2" w:space="0" w:color="FFFFFF"/>
                      </w:divBdr>
                    </w:div>
                    <w:div w:id="1489319830">
                      <w:marLeft w:val="0"/>
                      <w:marRight w:val="0"/>
                      <w:marTop w:val="0"/>
                      <w:marBottom w:val="0"/>
                      <w:divBdr>
                        <w:top w:val="dashed" w:sz="2" w:space="0" w:color="FFFFFF"/>
                        <w:left w:val="dashed" w:sz="2" w:space="0" w:color="FFFFFF"/>
                        <w:bottom w:val="dashed" w:sz="2" w:space="0" w:color="FFFFFF"/>
                        <w:right w:val="dashed" w:sz="2" w:space="0" w:color="FFFFFF"/>
                      </w:divBdr>
                    </w:div>
                    <w:div w:id="466123844">
                      <w:marLeft w:val="0"/>
                      <w:marRight w:val="0"/>
                      <w:marTop w:val="0"/>
                      <w:marBottom w:val="0"/>
                      <w:divBdr>
                        <w:top w:val="dashed" w:sz="2" w:space="0" w:color="FFFFFF"/>
                        <w:left w:val="dashed" w:sz="2" w:space="0" w:color="FFFFFF"/>
                        <w:bottom w:val="dashed" w:sz="2" w:space="0" w:color="FFFFFF"/>
                        <w:right w:val="dashed" w:sz="2" w:space="0" w:color="FFFFFF"/>
                      </w:divBdr>
                    </w:div>
                    <w:div w:id="1890144384">
                      <w:marLeft w:val="0"/>
                      <w:marRight w:val="0"/>
                      <w:marTop w:val="0"/>
                      <w:marBottom w:val="0"/>
                      <w:divBdr>
                        <w:top w:val="dashed" w:sz="2" w:space="0" w:color="FFFFFF"/>
                        <w:left w:val="dashed" w:sz="2" w:space="0" w:color="FFFFFF"/>
                        <w:bottom w:val="dashed" w:sz="2" w:space="0" w:color="FFFFFF"/>
                        <w:right w:val="dashed" w:sz="2" w:space="0" w:color="FFFFFF"/>
                      </w:divBdr>
                    </w:div>
                    <w:div w:id="1528327805">
                      <w:marLeft w:val="0"/>
                      <w:marRight w:val="0"/>
                      <w:marTop w:val="0"/>
                      <w:marBottom w:val="0"/>
                      <w:divBdr>
                        <w:top w:val="dashed" w:sz="2" w:space="0" w:color="FFFFFF"/>
                        <w:left w:val="dashed" w:sz="2" w:space="0" w:color="FFFFFF"/>
                        <w:bottom w:val="dashed" w:sz="2" w:space="0" w:color="FFFFFF"/>
                        <w:right w:val="dashed" w:sz="2" w:space="0" w:color="FFFFFF"/>
                      </w:divBdr>
                    </w:div>
                    <w:div w:id="1204098604">
                      <w:marLeft w:val="0"/>
                      <w:marRight w:val="0"/>
                      <w:marTop w:val="0"/>
                      <w:marBottom w:val="0"/>
                      <w:divBdr>
                        <w:top w:val="dashed" w:sz="2" w:space="0" w:color="FFFFFF"/>
                        <w:left w:val="dashed" w:sz="2" w:space="0" w:color="FFFFFF"/>
                        <w:bottom w:val="dashed" w:sz="2" w:space="0" w:color="FFFFFF"/>
                        <w:right w:val="dashed" w:sz="2" w:space="0" w:color="FFFFFF"/>
                      </w:divBdr>
                    </w:div>
                    <w:div w:id="416562394">
                      <w:marLeft w:val="0"/>
                      <w:marRight w:val="0"/>
                      <w:marTop w:val="0"/>
                      <w:marBottom w:val="0"/>
                      <w:divBdr>
                        <w:top w:val="dashed" w:sz="2" w:space="0" w:color="FFFFFF"/>
                        <w:left w:val="dashed" w:sz="2" w:space="0" w:color="FFFFFF"/>
                        <w:bottom w:val="dashed" w:sz="2" w:space="0" w:color="FFFFFF"/>
                        <w:right w:val="dashed" w:sz="2" w:space="0" w:color="FFFFFF"/>
                      </w:divBdr>
                    </w:div>
                    <w:div w:id="194075902">
                      <w:marLeft w:val="0"/>
                      <w:marRight w:val="0"/>
                      <w:marTop w:val="0"/>
                      <w:marBottom w:val="0"/>
                      <w:divBdr>
                        <w:top w:val="dashed" w:sz="2" w:space="0" w:color="FFFFFF"/>
                        <w:left w:val="dashed" w:sz="2" w:space="0" w:color="FFFFFF"/>
                        <w:bottom w:val="dashed" w:sz="2" w:space="0" w:color="FFFFFF"/>
                        <w:right w:val="dashed" w:sz="2" w:space="0" w:color="FFFFFF"/>
                      </w:divBdr>
                    </w:div>
                    <w:div w:id="595941297">
                      <w:marLeft w:val="0"/>
                      <w:marRight w:val="0"/>
                      <w:marTop w:val="0"/>
                      <w:marBottom w:val="0"/>
                      <w:divBdr>
                        <w:top w:val="dashed" w:sz="2" w:space="0" w:color="FFFFFF"/>
                        <w:left w:val="dashed" w:sz="2" w:space="0" w:color="FFFFFF"/>
                        <w:bottom w:val="dashed" w:sz="2" w:space="0" w:color="FFFFFF"/>
                        <w:right w:val="dashed" w:sz="2" w:space="0" w:color="FFFFFF"/>
                      </w:divBdr>
                    </w:div>
                    <w:div w:id="1257716672">
                      <w:marLeft w:val="0"/>
                      <w:marRight w:val="0"/>
                      <w:marTop w:val="0"/>
                      <w:marBottom w:val="0"/>
                      <w:divBdr>
                        <w:top w:val="dashed" w:sz="2" w:space="0" w:color="FFFFFF"/>
                        <w:left w:val="dashed" w:sz="2" w:space="0" w:color="FFFFFF"/>
                        <w:bottom w:val="dashed" w:sz="2" w:space="0" w:color="FFFFFF"/>
                        <w:right w:val="dashed" w:sz="2" w:space="0" w:color="FFFFFF"/>
                      </w:divBdr>
                    </w:div>
                    <w:div w:id="1426534156">
                      <w:marLeft w:val="0"/>
                      <w:marRight w:val="0"/>
                      <w:marTop w:val="0"/>
                      <w:marBottom w:val="0"/>
                      <w:divBdr>
                        <w:top w:val="dashed" w:sz="2" w:space="0" w:color="FFFFFF"/>
                        <w:left w:val="dashed" w:sz="2" w:space="0" w:color="FFFFFF"/>
                        <w:bottom w:val="dashed" w:sz="2" w:space="0" w:color="FFFFFF"/>
                        <w:right w:val="dashed" w:sz="2" w:space="0" w:color="FFFFFF"/>
                      </w:divBdr>
                    </w:div>
                    <w:div w:id="1652171626">
                      <w:marLeft w:val="0"/>
                      <w:marRight w:val="0"/>
                      <w:marTop w:val="0"/>
                      <w:marBottom w:val="0"/>
                      <w:divBdr>
                        <w:top w:val="dashed" w:sz="2" w:space="0" w:color="FFFFFF"/>
                        <w:left w:val="dashed" w:sz="2" w:space="0" w:color="FFFFFF"/>
                        <w:bottom w:val="dashed" w:sz="2" w:space="0" w:color="FFFFFF"/>
                        <w:right w:val="dashed" w:sz="2" w:space="0" w:color="FFFFFF"/>
                      </w:divBdr>
                    </w:div>
                    <w:div w:id="688482601">
                      <w:marLeft w:val="0"/>
                      <w:marRight w:val="0"/>
                      <w:marTop w:val="0"/>
                      <w:marBottom w:val="0"/>
                      <w:divBdr>
                        <w:top w:val="dashed" w:sz="2" w:space="0" w:color="FFFFFF"/>
                        <w:left w:val="dashed" w:sz="2" w:space="0" w:color="FFFFFF"/>
                        <w:bottom w:val="dashed" w:sz="2" w:space="0" w:color="FFFFFF"/>
                        <w:right w:val="dashed" w:sz="2" w:space="0" w:color="FFFFFF"/>
                      </w:divBdr>
                    </w:div>
                    <w:div w:id="1668706708">
                      <w:marLeft w:val="0"/>
                      <w:marRight w:val="0"/>
                      <w:marTop w:val="0"/>
                      <w:marBottom w:val="0"/>
                      <w:divBdr>
                        <w:top w:val="dashed" w:sz="2" w:space="0" w:color="FFFFFF"/>
                        <w:left w:val="dashed" w:sz="2" w:space="0" w:color="FFFFFF"/>
                        <w:bottom w:val="dashed" w:sz="2" w:space="0" w:color="FFFFFF"/>
                        <w:right w:val="dashed" w:sz="2" w:space="0" w:color="FFFFFF"/>
                      </w:divBdr>
                    </w:div>
                    <w:div w:id="1714383343">
                      <w:marLeft w:val="0"/>
                      <w:marRight w:val="0"/>
                      <w:marTop w:val="0"/>
                      <w:marBottom w:val="0"/>
                      <w:divBdr>
                        <w:top w:val="dashed" w:sz="2" w:space="0" w:color="FFFFFF"/>
                        <w:left w:val="dashed" w:sz="2" w:space="0" w:color="FFFFFF"/>
                        <w:bottom w:val="dashed" w:sz="2" w:space="0" w:color="FFFFFF"/>
                        <w:right w:val="dashed" w:sz="2" w:space="0" w:color="FFFFFF"/>
                      </w:divBdr>
                    </w:div>
                    <w:div w:id="377437925">
                      <w:marLeft w:val="0"/>
                      <w:marRight w:val="0"/>
                      <w:marTop w:val="0"/>
                      <w:marBottom w:val="0"/>
                      <w:divBdr>
                        <w:top w:val="dashed" w:sz="2" w:space="0" w:color="FFFFFF"/>
                        <w:left w:val="dashed" w:sz="2" w:space="0" w:color="FFFFFF"/>
                        <w:bottom w:val="dashed" w:sz="2" w:space="0" w:color="FFFFFF"/>
                        <w:right w:val="dashed" w:sz="2" w:space="0" w:color="FFFFFF"/>
                      </w:divBdr>
                    </w:div>
                    <w:div w:id="2041473434">
                      <w:marLeft w:val="0"/>
                      <w:marRight w:val="0"/>
                      <w:marTop w:val="0"/>
                      <w:marBottom w:val="0"/>
                      <w:divBdr>
                        <w:top w:val="dashed" w:sz="2" w:space="0" w:color="FFFFFF"/>
                        <w:left w:val="dashed" w:sz="2" w:space="0" w:color="FFFFFF"/>
                        <w:bottom w:val="dashed" w:sz="2" w:space="0" w:color="FFFFFF"/>
                        <w:right w:val="dashed" w:sz="2" w:space="0" w:color="FFFFFF"/>
                      </w:divBdr>
                    </w:div>
                    <w:div w:id="1749035134">
                      <w:marLeft w:val="0"/>
                      <w:marRight w:val="0"/>
                      <w:marTop w:val="0"/>
                      <w:marBottom w:val="0"/>
                      <w:divBdr>
                        <w:top w:val="dashed" w:sz="2" w:space="0" w:color="FFFFFF"/>
                        <w:left w:val="dashed" w:sz="2" w:space="0" w:color="FFFFFF"/>
                        <w:bottom w:val="dashed" w:sz="2" w:space="0" w:color="FFFFFF"/>
                        <w:right w:val="dashed" w:sz="2" w:space="0" w:color="FFFFFF"/>
                      </w:divBdr>
                    </w:div>
                    <w:div w:id="241111197">
                      <w:marLeft w:val="0"/>
                      <w:marRight w:val="0"/>
                      <w:marTop w:val="0"/>
                      <w:marBottom w:val="0"/>
                      <w:divBdr>
                        <w:top w:val="dashed" w:sz="2" w:space="0" w:color="FFFFFF"/>
                        <w:left w:val="dashed" w:sz="2" w:space="0" w:color="FFFFFF"/>
                        <w:bottom w:val="dashed" w:sz="2" w:space="0" w:color="FFFFFF"/>
                        <w:right w:val="dashed" w:sz="2" w:space="0" w:color="FFFFFF"/>
                      </w:divBdr>
                    </w:div>
                    <w:div w:id="1562212612">
                      <w:marLeft w:val="0"/>
                      <w:marRight w:val="0"/>
                      <w:marTop w:val="0"/>
                      <w:marBottom w:val="0"/>
                      <w:divBdr>
                        <w:top w:val="dashed" w:sz="2" w:space="0" w:color="FFFFFF"/>
                        <w:left w:val="dashed" w:sz="2" w:space="0" w:color="FFFFFF"/>
                        <w:bottom w:val="dashed" w:sz="2" w:space="0" w:color="FFFFFF"/>
                        <w:right w:val="dashed" w:sz="2" w:space="0" w:color="FFFFFF"/>
                      </w:divBdr>
                    </w:div>
                    <w:div w:id="865486885">
                      <w:marLeft w:val="0"/>
                      <w:marRight w:val="0"/>
                      <w:marTop w:val="0"/>
                      <w:marBottom w:val="0"/>
                      <w:divBdr>
                        <w:top w:val="dashed" w:sz="2" w:space="0" w:color="FFFFFF"/>
                        <w:left w:val="dashed" w:sz="2" w:space="0" w:color="FFFFFF"/>
                        <w:bottom w:val="dashed" w:sz="2" w:space="0" w:color="FFFFFF"/>
                        <w:right w:val="dashed" w:sz="2" w:space="0" w:color="FFFFFF"/>
                      </w:divBdr>
                    </w:div>
                    <w:div w:id="1386031651">
                      <w:marLeft w:val="0"/>
                      <w:marRight w:val="0"/>
                      <w:marTop w:val="0"/>
                      <w:marBottom w:val="0"/>
                      <w:divBdr>
                        <w:top w:val="dashed" w:sz="2" w:space="0" w:color="FFFFFF"/>
                        <w:left w:val="dashed" w:sz="2" w:space="0" w:color="FFFFFF"/>
                        <w:bottom w:val="dashed" w:sz="2" w:space="0" w:color="FFFFFF"/>
                        <w:right w:val="dashed" w:sz="2" w:space="0" w:color="FFFFFF"/>
                      </w:divBdr>
                    </w:div>
                    <w:div w:id="640236632">
                      <w:marLeft w:val="0"/>
                      <w:marRight w:val="0"/>
                      <w:marTop w:val="0"/>
                      <w:marBottom w:val="0"/>
                      <w:divBdr>
                        <w:top w:val="dashed" w:sz="2" w:space="0" w:color="FFFFFF"/>
                        <w:left w:val="dashed" w:sz="2" w:space="0" w:color="FFFFFF"/>
                        <w:bottom w:val="dashed" w:sz="2" w:space="0" w:color="FFFFFF"/>
                        <w:right w:val="dashed" w:sz="2" w:space="0" w:color="FFFFFF"/>
                      </w:divBdr>
                    </w:div>
                    <w:div w:id="242572069">
                      <w:marLeft w:val="0"/>
                      <w:marRight w:val="0"/>
                      <w:marTop w:val="0"/>
                      <w:marBottom w:val="0"/>
                      <w:divBdr>
                        <w:top w:val="dashed" w:sz="2" w:space="0" w:color="FFFFFF"/>
                        <w:left w:val="dashed" w:sz="2" w:space="0" w:color="FFFFFF"/>
                        <w:bottom w:val="dashed" w:sz="2" w:space="0" w:color="FFFFFF"/>
                        <w:right w:val="dashed" w:sz="2" w:space="0" w:color="FFFFFF"/>
                      </w:divBdr>
                    </w:div>
                    <w:div w:id="1128012896">
                      <w:marLeft w:val="0"/>
                      <w:marRight w:val="0"/>
                      <w:marTop w:val="0"/>
                      <w:marBottom w:val="0"/>
                      <w:divBdr>
                        <w:top w:val="dashed" w:sz="2" w:space="0" w:color="FFFFFF"/>
                        <w:left w:val="dashed" w:sz="2" w:space="0" w:color="FFFFFF"/>
                        <w:bottom w:val="dashed" w:sz="2" w:space="0" w:color="FFFFFF"/>
                        <w:right w:val="dashed" w:sz="2" w:space="0" w:color="FFFFFF"/>
                      </w:divBdr>
                    </w:div>
                    <w:div w:id="821190482">
                      <w:marLeft w:val="0"/>
                      <w:marRight w:val="0"/>
                      <w:marTop w:val="0"/>
                      <w:marBottom w:val="0"/>
                      <w:divBdr>
                        <w:top w:val="dashed" w:sz="2" w:space="0" w:color="FFFFFF"/>
                        <w:left w:val="dashed" w:sz="2" w:space="0" w:color="FFFFFF"/>
                        <w:bottom w:val="dashed" w:sz="2" w:space="0" w:color="FFFFFF"/>
                        <w:right w:val="dashed" w:sz="2" w:space="0" w:color="FFFFFF"/>
                      </w:divBdr>
                    </w:div>
                    <w:div w:id="5520352">
                      <w:marLeft w:val="0"/>
                      <w:marRight w:val="0"/>
                      <w:marTop w:val="0"/>
                      <w:marBottom w:val="0"/>
                      <w:divBdr>
                        <w:top w:val="dashed" w:sz="2" w:space="0" w:color="FFFFFF"/>
                        <w:left w:val="dashed" w:sz="2" w:space="0" w:color="FFFFFF"/>
                        <w:bottom w:val="dashed" w:sz="2" w:space="0" w:color="FFFFFF"/>
                        <w:right w:val="dashed" w:sz="2" w:space="0" w:color="FFFFFF"/>
                      </w:divBdr>
                    </w:div>
                    <w:div w:id="466169170">
                      <w:marLeft w:val="0"/>
                      <w:marRight w:val="0"/>
                      <w:marTop w:val="0"/>
                      <w:marBottom w:val="0"/>
                      <w:divBdr>
                        <w:top w:val="dashed" w:sz="2" w:space="0" w:color="FFFFFF"/>
                        <w:left w:val="dashed" w:sz="2" w:space="0" w:color="FFFFFF"/>
                        <w:bottom w:val="dashed" w:sz="2" w:space="0" w:color="FFFFFF"/>
                        <w:right w:val="dashed" w:sz="2" w:space="0" w:color="FFFFFF"/>
                      </w:divBdr>
                    </w:div>
                    <w:div w:id="1115713613">
                      <w:marLeft w:val="0"/>
                      <w:marRight w:val="0"/>
                      <w:marTop w:val="0"/>
                      <w:marBottom w:val="0"/>
                      <w:divBdr>
                        <w:top w:val="dashed" w:sz="2" w:space="0" w:color="FFFFFF"/>
                        <w:left w:val="dashed" w:sz="2" w:space="0" w:color="FFFFFF"/>
                        <w:bottom w:val="dashed" w:sz="2" w:space="0" w:color="FFFFFF"/>
                        <w:right w:val="dashed" w:sz="2" w:space="0" w:color="FFFFFF"/>
                      </w:divBdr>
                    </w:div>
                    <w:div w:id="1498572444">
                      <w:marLeft w:val="0"/>
                      <w:marRight w:val="0"/>
                      <w:marTop w:val="0"/>
                      <w:marBottom w:val="0"/>
                      <w:divBdr>
                        <w:top w:val="dashed" w:sz="2" w:space="0" w:color="FFFFFF"/>
                        <w:left w:val="dashed" w:sz="2" w:space="0" w:color="FFFFFF"/>
                        <w:bottom w:val="dashed" w:sz="2" w:space="0" w:color="FFFFFF"/>
                        <w:right w:val="dashed" w:sz="2" w:space="0" w:color="FFFFFF"/>
                      </w:divBdr>
                    </w:div>
                    <w:div w:id="406850054">
                      <w:marLeft w:val="0"/>
                      <w:marRight w:val="0"/>
                      <w:marTop w:val="0"/>
                      <w:marBottom w:val="0"/>
                      <w:divBdr>
                        <w:top w:val="dashed" w:sz="2" w:space="0" w:color="FFFFFF"/>
                        <w:left w:val="dashed" w:sz="2" w:space="0" w:color="FFFFFF"/>
                        <w:bottom w:val="dashed" w:sz="2" w:space="0" w:color="FFFFFF"/>
                        <w:right w:val="dashed" w:sz="2" w:space="0" w:color="FFFFFF"/>
                      </w:divBdr>
                    </w:div>
                    <w:div w:id="162547665">
                      <w:marLeft w:val="0"/>
                      <w:marRight w:val="0"/>
                      <w:marTop w:val="0"/>
                      <w:marBottom w:val="0"/>
                      <w:divBdr>
                        <w:top w:val="dashed" w:sz="2" w:space="0" w:color="FFFFFF"/>
                        <w:left w:val="dashed" w:sz="2" w:space="0" w:color="FFFFFF"/>
                        <w:bottom w:val="dashed" w:sz="2" w:space="0" w:color="FFFFFF"/>
                        <w:right w:val="dashed" w:sz="2" w:space="0" w:color="FFFFFF"/>
                      </w:divBdr>
                    </w:div>
                    <w:div w:id="1208759702">
                      <w:marLeft w:val="0"/>
                      <w:marRight w:val="0"/>
                      <w:marTop w:val="0"/>
                      <w:marBottom w:val="0"/>
                      <w:divBdr>
                        <w:top w:val="dashed" w:sz="2" w:space="0" w:color="FFFFFF"/>
                        <w:left w:val="dashed" w:sz="2" w:space="0" w:color="FFFFFF"/>
                        <w:bottom w:val="dashed" w:sz="2" w:space="0" w:color="FFFFFF"/>
                        <w:right w:val="dashed" w:sz="2" w:space="0" w:color="FFFFFF"/>
                      </w:divBdr>
                    </w:div>
                    <w:div w:id="1307474896">
                      <w:marLeft w:val="0"/>
                      <w:marRight w:val="0"/>
                      <w:marTop w:val="0"/>
                      <w:marBottom w:val="0"/>
                      <w:divBdr>
                        <w:top w:val="dashed" w:sz="2" w:space="0" w:color="FFFFFF"/>
                        <w:left w:val="dashed" w:sz="2" w:space="0" w:color="FFFFFF"/>
                        <w:bottom w:val="dashed" w:sz="2" w:space="0" w:color="FFFFFF"/>
                        <w:right w:val="dashed" w:sz="2" w:space="0" w:color="FFFFFF"/>
                      </w:divBdr>
                    </w:div>
                    <w:div w:id="2005081432">
                      <w:marLeft w:val="0"/>
                      <w:marRight w:val="0"/>
                      <w:marTop w:val="0"/>
                      <w:marBottom w:val="0"/>
                      <w:divBdr>
                        <w:top w:val="dashed" w:sz="2" w:space="0" w:color="FFFFFF"/>
                        <w:left w:val="dashed" w:sz="2" w:space="0" w:color="FFFFFF"/>
                        <w:bottom w:val="dashed" w:sz="2" w:space="0" w:color="FFFFFF"/>
                        <w:right w:val="dashed" w:sz="2" w:space="0" w:color="FFFFFF"/>
                      </w:divBdr>
                    </w:div>
                    <w:div w:id="1543708277">
                      <w:marLeft w:val="0"/>
                      <w:marRight w:val="0"/>
                      <w:marTop w:val="0"/>
                      <w:marBottom w:val="0"/>
                      <w:divBdr>
                        <w:top w:val="dashed" w:sz="2" w:space="0" w:color="FFFFFF"/>
                        <w:left w:val="dashed" w:sz="2" w:space="0" w:color="FFFFFF"/>
                        <w:bottom w:val="dashed" w:sz="2" w:space="0" w:color="FFFFFF"/>
                        <w:right w:val="dashed" w:sz="2" w:space="0" w:color="FFFFFF"/>
                      </w:divBdr>
                    </w:div>
                    <w:div w:id="219832281">
                      <w:marLeft w:val="0"/>
                      <w:marRight w:val="0"/>
                      <w:marTop w:val="0"/>
                      <w:marBottom w:val="0"/>
                      <w:divBdr>
                        <w:top w:val="dashed" w:sz="2" w:space="0" w:color="FFFFFF"/>
                        <w:left w:val="dashed" w:sz="2" w:space="0" w:color="FFFFFF"/>
                        <w:bottom w:val="dashed" w:sz="2" w:space="0" w:color="FFFFFF"/>
                        <w:right w:val="dashed" w:sz="2" w:space="0" w:color="FFFFFF"/>
                      </w:divBdr>
                    </w:div>
                    <w:div w:id="542522427">
                      <w:marLeft w:val="0"/>
                      <w:marRight w:val="0"/>
                      <w:marTop w:val="0"/>
                      <w:marBottom w:val="0"/>
                      <w:divBdr>
                        <w:top w:val="dashed" w:sz="2" w:space="0" w:color="FFFFFF"/>
                        <w:left w:val="dashed" w:sz="2" w:space="0" w:color="FFFFFF"/>
                        <w:bottom w:val="dashed" w:sz="2" w:space="0" w:color="FFFFFF"/>
                        <w:right w:val="dashed" w:sz="2" w:space="0" w:color="FFFFFF"/>
                      </w:divBdr>
                    </w:div>
                    <w:div w:id="800462262">
                      <w:marLeft w:val="0"/>
                      <w:marRight w:val="0"/>
                      <w:marTop w:val="0"/>
                      <w:marBottom w:val="0"/>
                      <w:divBdr>
                        <w:top w:val="dashed" w:sz="2" w:space="0" w:color="FFFFFF"/>
                        <w:left w:val="dashed" w:sz="2" w:space="0" w:color="FFFFFF"/>
                        <w:bottom w:val="dashed" w:sz="2" w:space="0" w:color="FFFFFF"/>
                        <w:right w:val="dashed" w:sz="2" w:space="0" w:color="FFFFFF"/>
                      </w:divBdr>
                    </w:div>
                    <w:div w:id="1905798424">
                      <w:marLeft w:val="0"/>
                      <w:marRight w:val="0"/>
                      <w:marTop w:val="0"/>
                      <w:marBottom w:val="0"/>
                      <w:divBdr>
                        <w:top w:val="dashed" w:sz="2" w:space="0" w:color="FFFFFF"/>
                        <w:left w:val="dashed" w:sz="2" w:space="0" w:color="FFFFFF"/>
                        <w:bottom w:val="dashed" w:sz="2" w:space="0" w:color="FFFFFF"/>
                        <w:right w:val="dashed" w:sz="2" w:space="0" w:color="FFFFFF"/>
                      </w:divBdr>
                    </w:div>
                    <w:div w:id="40137482">
                      <w:marLeft w:val="0"/>
                      <w:marRight w:val="0"/>
                      <w:marTop w:val="0"/>
                      <w:marBottom w:val="0"/>
                      <w:divBdr>
                        <w:top w:val="dashed" w:sz="2" w:space="0" w:color="FFFFFF"/>
                        <w:left w:val="dashed" w:sz="2" w:space="0" w:color="FFFFFF"/>
                        <w:bottom w:val="dashed" w:sz="2" w:space="0" w:color="FFFFFF"/>
                        <w:right w:val="dashed" w:sz="2" w:space="0" w:color="FFFFFF"/>
                      </w:divBdr>
                    </w:div>
                    <w:div w:id="1682584753">
                      <w:marLeft w:val="0"/>
                      <w:marRight w:val="0"/>
                      <w:marTop w:val="0"/>
                      <w:marBottom w:val="0"/>
                      <w:divBdr>
                        <w:top w:val="dashed" w:sz="2" w:space="0" w:color="FFFFFF"/>
                        <w:left w:val="dashed" w:sz="2" w:space="0" w:color="FFFFFF"/>
                        <w:bottom w:val="dashed" w:sz="2" w:space="0" w:color="FFFFFF"/>
                        <w:right w:val="dashed" w:sz="2" w:space="0" w:color="FFFFFF"/>
                      </w:divBdr>
                    </w:div>
                    <w:div w:id="160700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647305">
                  <w:marLeft w:val="0"/>
                  <w:marRight w:val="0"/>
                  <w:marTop w:val="0"/>
                  <w:marBottom w:val="0"/>
                  <w:divBdr>
                    <w:top w:val="dashed" w:sz="2" w:space="0" w:color="FFFFFF"/>
                    <w:left w:val="dashed" w:sz="2" w:space="0" w:color="FFFFFF"/>
                    <w:bottom w:val="dashed" w:sz="2" w:space="0" w:color="FFFFFF"/>
                    <w:right w:val="dashed" w:sz="2" w:space="0" w:color="FFFFFF"/>
                  </w:divBdr>
                </w:div>
                <w:div w:id="799223826">
                  <w:marLeft w:val="0"/>
                  <w:marRight w:val="0"/>
                  <w:marTop w:val="0"/>
                  <w:marBottom w:val="0"/>
                  <w:divBdr>
                    <w:top w:val="dashed" w:sz="2" w:space="0" w:color="FFFFFF"/>
                    <w:left w:val="dashed" w:sz="2" w:space="0" w:color="FFFFFF"/>
                    <w:bottom w:val="dashed" w:sz="2" w:space="0" w:color="FFFFFF"/>
                    <w:right w:val="dashed" w:sz="2" w:space="0" w:color="FFFFFF"/>
                  </w:divBdr>
                  <w:divsChild>
                    <w:div w:id="2081638923">
                      <w:marLeft w:val="0"/>
                      <w:marRight w:val="0"/>
                      <w:marTop w:val="0"/>
                      <w:marBottom w:val="0"/>
                      <w:divBdr>
                        <w:top w:val="dashed" w:sz="2" w:space="0" w:color="FFFFFF"/>
                        <w:left w:val="dashed" w:sz="2" w:space="0" w:color="FFFFFF"/>
                        <w:bottom w:val="dashed" w:sz="2" w:space="0" w:color="FFFFFF"/>
                        <w:right w:val="dashed" w:sz="2" w:space="0" w:color="FFFFFF"/>
                      </w:divBdr>
                    </w:div>
                    <w:div w:id="377898157">
                      <w:marLeft w:val="0"/>
                      <w:marRight w:val="0"/>
                      <w:marTop w:val="0"/>
                      <w:marBottom w:val="0"/>
                      <w:divBdr>
                        <w:top w:val="dashed" w:sz="2" w:space="0" w:color="FFFFFF"/>
                        <w:left w:val="dashed" w:sz="2" w:space="0" w:color="FFFFFF"/>
                        <w:bottom w:val="dashed" w:sz="2" w:space="0" w:color="FFFFFF"/>
                        <w:right w:val="dashed" w:sz="2" w:space="0" w:color="FFFFFF"/>
                      </w:divBdr>
                    </w:div>
                    <w:div w:id="761339803">
                      <w:marLeft w:val="0"/>
                      <w:marRight w:val="0"/>
                      <w:marTop w:val="0"/>
                      <w:marBottom w:val="0"/>
                      <w:divBdr>
                        <w:top w:val="dashed" w:sz="2" w:space="0" w:color="FFFFFF"/>
                        <w:left w:val="dashed" w:sz="2" w:space="0" w:color="FFFFFF"/>
                        <w:bottom w:val="dashed" w:sz="2" w:space="0" w:color="FFFFFF"/>
                        <w:right w:val="dashed" w:sz="2" w:space="0" w:color="FFFFFF"/>
                      </w:divBdr>
                    </w:div>
                    <w:div w:id="307980855">
                      <w:marLeft w:val="0"/>
                      <w:marRight w:val="0"/>
                      <w:marTop w:val="0"/>
                      <w:marBottom w:val="0"/>
                      <w:divBdr>
                        <w:top w:val="dashed" w:sz="2" w:space="0" w:color="FFFFFF"/>
                        <w:left w:val="dashed" w:sz="2" w:space="0" w:color="FFFFFF"/>
                        <w:bottom w:val="dashed" w:sz="2" w:space="0" w:color="FFFFFF"/>
                        <w:right w:val="dashed" w:sz="2" w:space="0" w:color="FFFFFF"/>
                      </w:divBdr>
                    </w:div>
                    <w:div w:id="1484204298">
                      <w:marLeft w:val="0"/>
                      <w:marRight w:val="0"/>
                      <w:marTop w:val="0"/>
                      <w:marBottom w:val="0"/>
                      <w:divBdr>
                        <w:top w:val="dashed" w:sz="2" w:space="0" w:color="FFFFFF"/>
                        <w:left w:val="dashed" w:sz="2" w:space="0" w:color="FFFFFF"/>
                        <w:bottom w:val="dashed" w:sz="2" w:space="0" w:color="FFFFFF"/>
                        <w:right w:val="dashed" w:sz="2" w:space="0" w:color="FFFFFF"/>
                      </w:divBdr>
                    </w:div>
                    <w:div w:id="1774206063">
                      <w:marLeft w:val="0"/>
                      <w:marRight w:val="0"/>
                      <w:marTop w:val="0"/>
                      <w:marBottom w:val="0"/>
                      <w:divBdr>
                        <w:top w:val="dashed" w:sz="2" w:space="0" w:color="FFFFFF"/>
                        <w:left w:val="dashed" w:sz="2" w:space="0" w:color="FFFFFF"/>
                        <w:bottom w:val="dashed" w:sz="2" w:space="0" w:color="FFFFFF"/>
                        <w:right w:val="dashed" w:sz="2" w:space="0" w:color="FFFFFF"/>
                      </w:divBdr>
                    </w:div>
                    <w:div w:id="233590539">
                      <w:marLeft w:val="0"/>
                      <w:marRight w:val="0"/>
                      <w:marTop w:val="0"/>
                      <w:marBottom w:val="0"/>
                      <w:divBdr>
                        <w:top w:val="dashed" w:sz="2" w:space="0" w:color="FFFFFF"/>
                        <w:left w:val="dashed" w:sz="2" w:space="0" w:color="FFFFFF"/>
                        <w:bottom w:val="dashed" w:sz="2" w:space="0" w:color="FFFFFF"/>
                        <w:right w:val="dashed" w:sz="2" w:space="0" w:color="FFFFFF"/>
                      </w:divBdr>
                    </w:div>
                    <w:div w:id="113452540">
                      <w:marLeft w:val="0"/>
                      <w:marRight w:val="0"/>
                      <w:marTop w:val="0"/>
                      <w:marBottom w:val="0"/>
                      <w:divBdr>
                        <w:top w:val="dashed" w:sz="2" w:space="0" w:color="FFFFFF"/>
                        <w:left w:val="dashed" w:sz="2" w:space="0" w:color="FFFFFF"/>
                        <w:bottom w:val="dashed" w:sz="2" w:space="0" w:color="FFFFFF"/>
                        <w:right w:val="dashed" w:sz="2" w:space="0" w:color="FFFFFF"/>
                      </w:divBdr>
                    </w:div>
                    <w:div w:id="1171532253">
                      <w:marLeft w:val="0"/>
                      <w:marRight w:val="0"/>
                      <w:marTop w:val="0"/>
                      <w:marBottom w:val="0"/>
                      <w:divBdr>
                        <w:top w:val="dashed" w:sz="2" w:space="0" w:color="FFFFFF"/>
                        <w:left w:val="dashed" w:sz="2" w:space="0" w:color="FFFFFF"/>
                        <w:bottom w:val="dashed" w:sz="2" w:space="0" w:color="FFFFFF"/>
                        <w:right w:val="dashed" w:sz="2" w:space="0" w:color="FFFFFF"/>
                      </w:divBdr>
                    </w:div>
                    <w:div w:id="201214616">
                      <w:marLeft w:val="0"/>
                      <w:marRight w:val="0"/>
                      <w:marTop w:val="0"/>
                      <w:marBottom w:val="0"/>
                      <w:divBdr>
                        <w:top w:val="dashed" w:sz="2" w:space="0" w:color="FFFFFF"/>
                        <w:left w:val="dashed" w:sz="2" w:space="0" w:color="FFFFFF"/>
                        <w:bottom w:val="dashed" w:sz="2" w:space="0" w:color="FFFFFF"/>
                        <w:right w:val="dashed" w:sz="2" w:space="0" w:color="FFFFFF"/>
                      </w:divBdr>
                    </w:div>
                    <w:div w:id="1103501771">
                      <w:marLeft w:val="0"/>
                      <w:marRight w:val="0"/>
                      <w:marTop w:val="0"/>
                      <w:marBottom w:val="0"/>
                      <w:divBdr>
                        <w:top w:val="dashed" w:sz="2" w:space="0" w:color="FFFFFF"/>
                        <w:left w:val="dashed" w:sz="2" w:space="0" w:color="FFFFFF"/>
                        <w:bottom w:val="dashed" w:sz="2" w:space="0" w:color="FFFFFF"/>
                        <w:right w:val="dashed" w:sz="2" w:space="0" w:color="FFFFFF"/>
                      </w:divBdr>
                    </w:div>
                    <w:div w:id="49885378">
                      <w:marLeft w:val="0"/>
                      <w:marRight w:val="0"/>
                      <w:marTop w:val="0"/>
                      <w:marBottom w:val="0"/>
                      <w:divBdr>
                        <w:top w:val="dashed" w:sz="2" w:space="0" w:color="FFFFFF"/>
                        <w:left w:val="dashed" w:sz="2" w:space="0" w:color="FFFFFF"/>
                        <w:bottom w:val="dashed" w:sz="2" w:space="0" w:color="FFFFFF"/>
                        <w:right w:val="dashed" w:sz="2" w:space="0" w:color="FFFFFF"/>
                      </w:divBdr>
                    </w:div>
                    <w:div w:id="371153239">
                      <w:marLeft w:val="0"/>
                      <w:marRight w:val="0"/>
                      <w:marTop w:val="0"/>
                      <w:marBottom w:val="0"/>
                      <w:divBdr>
                        <w:top w:val="dashed" w:sz="2" w:space="0" w:color="FFFFFF"/>
                        <w:left w:val="dashed" w:sz="2" w:space="0" w:color="FFFFFF"/>
                        <w:bottom w:val="dashed" w:sz="2" w:space="0" w:color="FFFFFF"/>
                        <w:right w:val="dashed" w:sz="2" w:space="0" w:color="FFFFFF"/>
                      </w:divBdr>
                    </w:div>
                    <w:div w:id="1863350132">
                      <w:marLeft w:val="0"/>
                      <w:marRight w:val="0"/>
                      <w:marTop w:val="0"/>
                      <w:marBottom w:val="0"/>
                      <w:divBdr>
                        <w:top w:val="dashed" w:sz="2" w:space="0" w:color="FFFFFF"/>
                        <w:left w:val="dashed" w:sz="2" w:space="0" w:color="FFFFFF"/>
                        <w:bottom w:val="dashed" w:sz="2" w:space="0" w:color="FFFFFF"/>
                        <w:right w:val="dashed" w:sz="2" w:space="0" w:color="FFFFFF"/>
                      </w:divBdr>
                    </w:div>
                    <w:div w:id="1287616709">
                      <w:marLeft w:val="0"/>
                      <w:marRight w:val="0"/>
                      <w:marTop w:val="0"/>
                      <w:marBottom w:val="0"/>
                      <w:divBdr>
                        <w:top w:val="dashed" w:sz="2" w:space="0" w:color="FFFFFF"/>
                        <w:left w:val="dashed" w:sz="2" w:space="0" w:color="FFFFFF"/>
                        <w:bottom w:val="dashed" w:sz="2" w:space="0" w:color="FFFFFF"/>
                        <w:right w:val="dashed" w:sz="2" w:space="0" w:color="FFFFFF"/>
                      </w:divBdr>
                    </w:div>
                    <w:div w:id="1034236494">
                      <w:marLeft w:val="0"/>
                      <w:marRight w:val="0"/>
                      <w:marTop w:val="0"/>
                      <w:marBottom w:val="0"/>
                      <w:divBdr>
                        <w:top w:val="dashed" w:sz="2" w:space="0" w:color="FFFFFF"/>
                        <w:left w:val="dashed" w:sz="2" w:space="0" w:color="FFFFFF"/>
                        <w:bottom w:val="dashed" w:sz="2" w:space="0" w:color="FFFFFF"/>
                        <w:right w:val="dashed" w:sz="2" w:space="0" w:color="FFFFFF"/>
                      </w:divBdr>
                    </w:div>
                    <w:div w:id="1049812">
                      <w:marLeft w:val="0"/>
                      <w:marRight w:val="0"/>
                      <w:marTop w:val="0"/>
                      <w:marBottom w:val="0"/>
                      <w:divBdr>
                        <w:top w:val="dashed" w:sz="2" w:space="0" w:color="FFFFFF"/>
                        <w:left w:val="dashed" w:sz="2" w:space="0" w:color="FFFFFF"/>
                        <w:bottom w:val="dashed" w:sz="2" w:space="0" w:color="FFFFFF"/>
                        <w:right w:val="dashed" w:sz="2" w:space="0" w:color="FFFFFF"/>
                      </w:divBdr>
                    </w:div>
                    <w:div w:id="1033459597">
                      <w:marLeft w:val="0"/>
                      <w:marRight w:val="0"/>
                      <w:marTop w:val="0"/>
                      <w:marBottom w:val="0"/>
                      <w:divBdr>
                        <w:top w:val="dashed" w:sz="2" w:space="0" w:color="FFFFFF"/>
                        <w:left w:val="dashed" w:sz="2" w:space="0" w:color="FFFFFF"/>
                        <w:bottom w:val="dashed" w:sz="2" w:space="0" w:color="FFFFFF"/>
                        <w:right w:val="dashed" w:sz="2" w:space="0" w:color="FFFFFF"/>
                      </w:divBdr>
                    </w:div>
                    <w:div w:id="1309937004">
                      <w:marLeft w:val="0"/>
                      <w:marRight w:val="0"/>
                      <w:marTop w:val="0"/>
                      <w:marBottom w:val="0"/>
                      <w:divBdr>
                        <w:top w:val="dashed" w:sz="2" w:space="0" w:color="FFFFFF"/>
                        <w:left w:val="dashed" w:sz="2" w:space="0" w:color="FFFFFF"/>
                        <w:bottom w:val="dashed" w:sz="2" w:space="0" w:color="FFFFFF"/>
                        <w:right w:val="dashed" w:sz="2" w:space="0" w:color="FFFFFF"/>
                      </w:divBdr>
                    </w:div>
                    <w:div w:id="1749764352">
                      <w:marLeft w:val="0"/>
                      <w:marRight w:val="0"/>
                      <w:marTop w:val="0"/>
                      <w:marBottom w:val="0"/>
                      <w:divBdr>
                        <w:top w:val="dashed" w:sz="2" w:space="0" w:color="FFFFFF"/>
                        <w:left w:val="dashed" w:sz="2" w:space="0" w:color="FFFFFF"/>
                        <w:bottom w:val="dashed" w:sz="2" w:space="0" w:color="FFFFFF"/>
                        <w:right w:val="dashed" w:sz="2" w:space="0" w:color="FFFFFF"/>
                      </w:divBdr>
                    </w:div>
                    <w:div w:id="640157665">
                      <w:marLeft w:val="0"/>
                      <w:marRight w:val="0"/>
                      <w:marTop w:val="0"/>
                      <w:marBottom w:val="0"/>
                      <w:divBdr>
                        <w:top w:val="dashed" w:sz="2" w:space="0" w:color="FFFFFF"/>
                        <w:left w:val="dashed" w:sz="2" w:space="0" w:color="FFFFFF"/>
                        <w:bottom w:val="dashed" w:sz="2" w:space="0" w:color="FFFFFF"/>
                        <w:right w:val="dashed" w:sz="2" w:space="0" w:color="FFFFFF"/>
                      </w:divBdr>
                    </w:div>
                    <w:div w:id="1527867720">
                      <w:marLeft w:val="0"/>
                      <w:marRight w:val="0"/>
                      <w:marTop w:val="0"/>
                      <w:marBottom w:val="0"/>
                      <w:divBdr>
                        <w:top w:val="dashed" w:sz="2" w:space="0" w:color="FFFFFF"/>
                        <w:left w:val="dashed" w:sz="2" w:space="0" w:color="FFFFFF"/>
                        <w:bottom w:val="dashed" w:sz="2" w:space="0" w:color="FFFFFF"/>
                        <w:right w:val="dashed" w:sz="2" w:space="0" w:color="FFFFFF"/>
                      </w:divBdr>
                    </w:div>
                    <w:div w:id="547452715">
                      <w:marLeft w:val="0"/>
                      <w:marRight w:val="0"/>
                      <w:marTop w:val="0"/>
                      <w:marBottom w:val="0"/>
                      <w:divBdr>
                        <w:top w:val="dashed" w:sz="2" w:space="0" w:color="FFFFFF"/>
                        <w:left w:val="dashed" w:sz="2" w:space="0" w:color="FFFFFF"/>
                        <w:bottom w:val="dashed" w:sz="2" w:space="0" w:color="FFFFFF"/>
                        <w:right w:val="dashed" w:sz="2" w:space="0" w:color="FFFFFF"/>
                      </w:divBdr>
                    </w:div>
                    <w:div w:id="1303268793">
                      <w:marLeft w:val="0"/>
                      <w:marRight w:val="0"/>
                      <w:marTop w:val="0"/>
                      <w:marBottom w:val="0"/>
                      <w:divBdr>
                        <w:top w:val="dashed" w:sz="2" w:space="0" w:color="FFFFFF"/>
                        <w:left w:val="dashed" w:sz="2" w:space="0" w:color="FFFFFF"/>
                        <w:bottom w:val="dashed" w:sz="2" w:space="0" w:color="FFFFFF"/>
                        <w:right w:val="dashed" w:sz="2" w:space="0" w:color="FFFFFF"/>
                      </w:divBdr>
                    </w:div>
                    <w:div w:id="1329626422">
                      <w:marLeft w:val="0"/>
                      <w:marRight w:val="0"/>
                      <w:marTop w:val="0"/>
                      <w:marBottom w:val="0"/>
                      <w:divBdr>
                        <w:top w:val="dashed" w:sz="2" w:space="0" w:color="FFFFFF"/>
                        <w:left w:val="dashed" w:sz="2" w:space="0" w:color="FFFFFF"/>
                        <w:bottom w:val="dashed" w:sz="2" w:space="0" w:color="FFFFFF"/>
                        <w:right w:val="dashed" w:sz="2" w:space="0" w:color="FFFFFF"/>
                      </w:divBdr>
                    </w:div>
                    <w:div w:id="563639183">
                      <w:marLeft w:val="0"/>
                      <w:marRight w:val="0"/>
                      <w:marTop w:val="0"/>
                      <w:marBottom w:val="0"/>
                      <w:divBdr>
                        <w:top w:val="dashed" w:sz="2" w:space="0" w:color="FFFFFF"/>
                        <w:left w:val="dashed" w:sz="2" w:space="0" w:color="FFFFFF"/>
                        <w:bottom w:val="dashed" w:sz="2" w:space="0" w:color="FFFFFF"/>
                        <w:right w:val="dashed" w:sz="2" w:space="0" w:color="FFFFFF"/>
                      </w:divBdr>
                    </w:div>
                    <w:div w:id="1336153051">
                      <w:marLeft w:val="0"/>
                      <w:marRight w:val="0"/>
                      <w:marTop w:val="0"/>
                      <w:marBottom w:val="0"/>
                      <w:divBdr>
                        <w:top w:val="dashed" w:sz="2" w:space="0" w:color="FFFFFF"/>
                        <w:left w:val="dashed" w:sz="2" w:space="0" w:color="FFFFFF"/>
                        <w:bottom w:val="dashed" w:sz="2" w:space="0" w:color="FFFFFF"/>
                        <w:right w:val="dashed" w:sz="2" w:space="0" w:color="FFFFFF"/>
                      </w:divBdr>
                    </w:div>
                    <w:div w:id="933128895">
                      <w:marLeft w:val="0"/>
                      <w:marRight w:val="0"/>
                      <w:marTop w:val="0"/>
                      <w:marBottom w:val="0"/>
                      <w:divBdr>
                        <w:top w:val="dashed" w:sz="2" w:space="0" w:color="FFFFFF"/>
                        <w:left w:val="dashed" w:sz="2" w:space="0" w:color="FFFFFF"/>
                        <w:bottom w:val="dashed" w:sz="2" w:space="0" w:color="FFFFFF"/>
                        <w:right w:val="dashed" w:sz="2" w:space="0" w:color="FFFFFF"/>
                      </w:divBdr>
                    </w:div>
                    <w:div w:id="983239456">
                      <w:marLeft w:val="0"/>
                      <w:marRight w:val="0"/>
                      <w:marTop w:val="0"/>
                      <w:marBottom w:val="0"/>
                      <w:divBdr>
                        <w:top w:val="dashed" w:sz="2" w:space="0" w:color="FFFFFF"/>
                        <w:left w:val="dashed" w:sz="2" w:space="0" w:color="FFFFFF"/>
                        <w:bottom w:val="dashed" w:sz="2" w:space="0" w:color="FFFFFF"/>
                        <w:right w:val="dashed" w:sz="2" w:space="0" w:color="FFFFFF"/>
                      </w:divBdr>
                    </w:div>
                    <w:div w:id="1622492644">
                      <w:marLeft w:val="0"/>
                      <w:marRight w:val="0"/>
                      <w:marTop w:val="0"/>
                      <w:marBottom w:val="0"/>
                      <w:divBdr>
                        <w:top w:val="dashed" w:sz="2" w:space="0" w:color="FFFFFF"/>
                        <w:left w:val="dashed" w:sz="2" w:space="0" w:color="FFFFFF"/>
                        <w:bottom w:val="dashed" w:sz="2" w:space="0" w:color="FFFFFF"/>
                        <w:right w:val="dashed" w:sz="2" w:space="0" w:color="FFFFFF"/>
                      </w:divBdr>
                    </w:div>
                    <w:div w:id="1628320115">
                      <w:marLeft w:val="0"/>
                      <w:marRight w:val="0"/>
                      <w:marTop w:val="0"/>
                      <w:marBottom w:val="0"/>
                      <w:divBdr>
                        <w:top w:val="dashed" w:sz="2" w:space="0" w:color="FFFFFF"/>
                        <w:left w:val="dashed" w:sz="2" w:space="0" w:color="FFFFFF"/>
                        <w:bottom w:val="dashed" w:sz="2" w:space="0" w:color="FFFFFF"/>
                        <w:right w:val="dashed" w:sz="2" w:space="0" w:color="FFFFFF"/>
                      </w:divBdr>
                    </w:div>
                    <w:div w:id="843401532">
                      <w:marLeft w:val="0"/>
                      <w:marRight w:val="0"/>
                      <w:marTop w:val="0"/>
                      <w:marBottom w:val="0"/>
                      <w:divBdr>
                        <w:top w:val="dashed" w:sz="2" w:space="0" w:color="FFFFFF"/>
                        <w:left w:val="dashed" w:sz="2" w:space="0" w:color="FFFFFF"/>
                        <w:bottom w:val="dashed" w:sz="2" w:space="0" w:color="FFFFFF"/>
                        <w:right w:val="dashed" w:sz="2" w:space="0" w:color="FFFFFF"/>
                      </w:divBdr>
                    </w:div>
                    <w:div w:id="631595873">
                      <w:marLeft w:val="0"/>
                      <w:marRight w:val="0"/>
                      <w:marTop w:val="0"/>
                      <w:marBottom w:val="0"/>
                      <w:divBdr>
                        <w:top w:val="dashed" w:sz="2" w:space="0" w:color="FFFFFF"/>
                        <w:left w:val="dashed" w:sz="2" w:space="0" w:color="FFFFFF"/>
                        <w:bottom w:val="dashed" w:sz="2" w:space="0" w:color="FFFFFF"/>
                        <w:right w:val="dashed" w:sz="2" w:space="0" w:color="FFFFFF"/>
                      </w:divBdr>
                    </w:div>
                    <w:div w:id="830482392">
                      <w:marLeft w:val="0"/>
                      <w:marRight w:val="0"/>
                      <w:marTop w:val="0"/>
                      <w:marBottom w:val="0"/>
                      <w:divBdr>
                        <w:top w:val="dashed" w:sz="2" w:space="0" w:color="FFFFFF"/>
                        <w:left w:val="dashed" w:sz="2" w:space="0" w:color="FFFFFF"/>
                        <w:bottom w:val="dashed" w:sz="2" w:space="0" w:color="FFFFFF"/>
                        <w:right w:val="dashed" w:sz="2" w:space="0" w:color="FFFFFF"/>
                      </w:divBdr>
                    </w:div>
                    <w:div w:id="580798348">
                      <w:marLeft w:val="0"/>
                      <w:marRight w:val="0"/>
                      <w:marTop w:val="0"/>
                      <w:marBottom w:val="0"/>
                      <w:divBdr>
                        <w:top w:val="dashed" w:sz="2" w:space="0" w:color="FFFFFF"/>
                        <w:left w:val="dashed" w:sz="2" w:space="0" w:color="FFFFFF"/>
                        <w:bottom w:val="dashed" w:sz="2" w:space="0" w:color="FFFFFF"/>
                        <w:right w:val="dashed" w:sz="2" w:space="0" w:color="FFFFFF"/>
                      </w:divBdr>
                    </w:div>
                    <w:div w:id="1869443327">
                      <w:marLeft w:val="0"/>
                      <w:marRight w:val="0"/>
                      <w:marTop w:val="0"/>
                      <w:marBottom w:val="0"/>
                      <w:divBdr>
                        <w:top w:val="dashed" w:sz="2" w:space="0" w:color="FFFFFF"/>
                        <w:left w:val="dashed" w:sz="2" w:space="0" w:color="FFFFFF"/>
                        <w:bottom w:val="dashed" w:sz="2" w:space="0" w:color="FFFFFF"/>
                        <w:right w:val="dashed" w:sz="2" w:space="0" w:color="FFFFFF"/>
                      </w:divBdr>
                    </w:div>
                    <w:div w:id="285086246">
                      <w:marLeft w:val="0"/>
                      <w:marRight w:val="0"/>
                      <w:marTop w:val="0"/>
                      <w:marBottom w:val="0"/>
                      <w:divBdr>
                        <w:top w:val="dashed" w:sz="2" w:space="0" w:color="FFFFFF"/>
                        <w:left w:val="dashed" w:sz="2" w:space="0" w:color="FFFFFF"/>
                        <w:bottom w:val="dashed" w:sz="2" w:space="0" w:color="FFFFFF"/>
                        <w:right w:val="dashed" w:sz="2" w:space="0" w:color="FFFFFF"/>
                      </w:divBdr>
                    </w:div>
                    <w:div w:id="1062413591">
                      <w:marLeft w:val="0"/>
                      <w:marRight w:val="0"/>
                      <w:marTop w:val="0"/>
                      <w:marBottom w:val="0"/>
                      <w:divBdr>
                        <w:top w:val="dashed" w:sz="2" w:space="0" w:color="FFFFFF"/>
                        <w:left w:val="dashed" w:sz="2" w:space="0" w:color="FFFFFF"/>
                        <w:bottom w:val="dashed" w:sz="2" w:space="0" w:color="FFFFFF"/>
                        <w:right w:val="dashed" w:sz="2" w:space="0" w:color="FFFFFF"/>
                      </w:divBdr>
                    </w:div>
                    <w:div w:id="2065519739">
                      <w:marLeft w:val="0"/>
                      <w:marRight w:val="0"/>
                      <w:marTop w:val="0"/>
                      <w:marBottom w:val="0"/>
                      <w:divBdr>
                        <w:top w:val="dashed" w:sz="2" w:space="0" w:color="FFFFFF"/>
                        <w:left w:val="dashed" w:sz="2" w:space="0" w:color="FFFFFF"/>
                        <w:bottom w:val="dashed" w:sz="2" w:space="0" w:color="FFFFFF"/>
                        <w:right w:val="dashed" w:sz="2" w:space="0" w:color="FFFFFF"/>
                      </w:divBdr>
                    </w:div>
                    <w:div w:id="556745658">
                      <w:marLeft w:val="0"/>
                      <w:marRight w:val="0"/>
                      <w:marTop w:val="0"/>
                      <w:marBottom w:val="0"/>
                      <w:divBdr>
                        <w:top w:val="dashed" w:sz="2" w:space="0" w:color="FFFFFF"/>
                        <w:left w:val="dashed" w:sz="2" w:space="0" w:color="FFFFFF"/>
                        <w:bottom w:val="dashed" w:sz="2" w:space="0" w:color="FFFFFF"/>
                        <w:right w:val="dashed" w:sz="2" w:space="0" w:color="FFFFFF"/>
                      </w:divBdr>
                    </w:div>
                    <w:div w:id="1475759797">
                      <w:marLeft w:val="0"/>
                      <w:marRight w:val="0"/>
                      <w:marTop w:val="0"/>
                      <w:marBottom w:val="0"/>
                      <w:divBdr>
                        <w:top w:val="dashed" w:sz="2" w:space="0" w:color="FFFFFF"/>
                        <w:left w:val="dashed" w:sz="2" w:space="0" w:color="FFFFFF"/>
                        <w:bottom w:val="dashed" w:sz="2" w:space="0" w:color="FFFFFF"/>
                        <w:right w:val="dashed" w:sz="2" w:space="0" w:color="FFFFFF"/>
                      </w:divBdr>
                    </w:div>
                    <w:div w:id="381709011">
                      <w:marLeft w:val="0"/>
                      <w:marRight w:val="0"/>
                      <w:marTop w:val="0"/>
                      <w:marBottom w:val="0"/>
                      <w:divBdr>
                        <w:top w:val="dashed" w:sz="2" w:space="0" w:color="FFFFFF"/>
                        <w:left w:val="dashed" w:sz="2" w:space="0" w:color="FFFFFF"/>
                        <w:bottom w:val="dashed" w:sz="2" w:space="0" w:color="FFFFFF"/>
                        <w:right w:val="dashed" w:sz="2" w:space="0" w:color="FFFFFF"/>
                      </w:divBdr>
                    </w:div>
                    <w:div w:id="1231385345">
                      <w:marLeft w:val="0"/>
                      <w:marRight w:val="0"/>
                      <w:marTop w:val="0"/>
                      <w:marBottom w:val="0"/>
                      <w:divBdr>
                        <w:top w:val="dashed" w:sz="2" w:space="0" w:color="FFFFFF"/>
                        <w:left w:val="dashed" w:sz="2" w:space="0" w:color="FFFFFF"/>
                        <w:bottom w:val="dashed" w:sz="2" w:space="0" w:color="FFFFFF"/>
                        <w:right w:val="dashed" w:sz="2" w:space="0" w:color="FFFFFF"/>
                      </w:divBdr>
                    </w:div>
                    <w:div w:id="674115216">
                      <w:marLeft w:val="0"/>
                      <w:marRight w:val="0"/>
                      <w:marTop w:val="0"/>
                      <w:marBottom w:val="0"/>
                      <w:divBdr>
                        <w:top w:val="dashed" w:sz="2" w:space="0" w:color="FFFFFF"/>
                        <w:left w:val="dashed" w:sz="2" w:space="0" w:color="FFFFFF"/>
                        <w:bottom w:val="dashed" w:sz="2" w:space="0" w:color="FFFFFF"/>
                        <w:right w:val="dashed" w:sz="2" w:space="0" w:color="FFFFFF"/>
                      </w:divBdr>
                    </w:div>
                    <w:div w:id="1828545976">
                      <w:marLeft w:val="0"/>
                      <w:marRight w:val="0"/>
                      <w:marTop w:val="0"/>
                      <w:marBottom w:val="0"/>
                      <w:divBdr>
                        <w:top w:val="dashed" w:sz="2" w:space="0" w:color="FFFFFF"/>
                        <w:left w:val="dashed" w:sz="2" w:space="0" w:color="FFFFFF"/>
                        <w:bottom w:val="dashed" w:sz="2" w:space="0" w:color="FFFFFF"/>
                        <w:right w:val="dashed" w:sz="2" w:space="0" w:color="FFFFFF"/>
                      </w:divBdr>
                    </w:div>
                    <w:div w:id="1875994059">
                      <w:marLeft w:val="0"/>
                      <w:marRight w:val="0"/>
                      <w:marTop w:val="0"/>
                      <w:marBottom w:val="0"/>
                      <w:divBdr>
                        <w:top w:val="dashed" w:sz="2" w:space="0" w:color="FFFFFF"/>
                        <w:left w:val="dashed" w:sz="2" w:space="0" w:color="FFFFFF"/>
                        <w:bottom w:val="dashed" w:sz="2" w:space="0" w:color="FFFFFF"/>
                        <w:right w:val="dashed" w:sz="2" w:space="0" w:color="FFFFFF"/>
                      </w:divBdr>
                    </w:div>
                    <w:div w:id="1032459139">
                      <w:marLeft w:val="0"/>
                      <w:marRight w:val="0"/>
                      <w:marTop w:val="0"/>
                      <w:marBottom w:val="0"/>
                      <w:divBdr>
                        <w:top w:val="dashed" w:sz="2" w:space="0" w:color="FFFFFF"/>
                        <w:left w:val="dashed" w:sz="2" w:space="0" w:color="FFFFFF"/>
                        <w:bottom w:val="dashed" w:sz="2" w:space="0" w:color="FFFFFF"/>
                        <w:right w:val="dashed" w:sz="2" w:space="0" w:color="FFFFFF"/>
                      </w:divBdr>
                    </w:div>
                    <w:div w:id="533739606">
                      <w:marLeft w:val="0"/>
                      <w:marRight w:val="0"/>
                      <w:marTop w:val="0"/>
                      <w:marBottom w:val="0"/>
                      <w:divBdr>
                        <w:top w:val="dashed" w:sz="2" w:space="0" w:color="FFFFFF"/>
                        <w:left w:val="dashed" w:sz="2" w:space="0" w:color="FFFFFF"/>
                        <w:bottom w:val="dashed" w:sz="2" w:space="0" w:color="FFFFFF"/>
                        <w:right w:val="dashed" w:sz="2" w:space="0" w:color="FFFFFF"/>
                      </w:divBdr>
                    </w:div>
                    <w:div w:id="1277980218">
                      <w:marLeft w:val="0"/>
                      <w:marRight w:val="0"/>
                      <w:marTop w:val="0"/>
                      <w:marBottom w:val="0"/>
                      <w:divBdr>
                        <w:top w:val="dashed" w:sz="2" w:space="0" w:color="FFFFFF"/>
                        <w:left w:val="dashed" w:sz="2" w:space="0" w:color="FFFFFF"/>
                        <w:bottom w:val="dashed" w:sz="2" w:space="0" w:color="FFFFFF"/>
                        <w:right w:val="dashed" w:sz="2" w:space="0" w:color="FFFFFF"/>
                      </w:divBdr>
                    </w:div>
                    <w:div w:id="1600527056">
                      <w:marLeft w:val="0"/>
                      <w:marRight w:val="0"/>
                      <w:marTop w:val="0"/>
                      <w:marBottom w:val="0"/>
                      <w:divBdr>
                        <w:top w:val="dashed" w:sz="2" w:space="0" w:color="FFFFFF"/>
                        <w:left w:val="dashed" w:sz="2" w:space="0" w:color="FFFFFF"/>
                        <w:bottom w:val="dashed" w:sz="2" w:space="0" w:color="FFFFFF"/>
                        <w:right w:val="dashed" w:sz="2" w:space="0" w:color="FFFFFF"/>
                      </w:divBdr>
                    </w:div>
                    <w:div w:id="1079715079">
                      <w:marLeft w:val="0"/>
                      <w:marRight w:val="0"/>
                      <w:marTop w:val="0"/>
                      <w:marBottom w:val="0"/>
                      <w:divBdr>
                        <w:top w:val="dashed" w:sz="2" w:space="0" w:color="FFFFFF"/>
                        <w:left w:val="dashed" w:sz="2" w:space="0" w:color="FFFFFF"/>
                        <w:bottom w:val="dashed" w:sz="2" w:space="0" w:color="FFFFFF"/>
                        <w:right w:val="dashed" w:sz="2" w:space="0" w:color="FFFFFF"/>
                      </w:divBdr>
                    </w:div>
                    <w:div w:id="2118746060">
                      <w:marLeft w:val="0"/>
                      <w:marRight w:val="0"/>
                      <w:marTop w:val="0"/>
                      <w:marBottom w:val="0"/>
                      <w:divBdr>
                        <w:top w:val="dashed" w:sz="2" w:space="0" w:color="FFFFFF"/>
                        <w:left w:val="dashed" w:sz="2" w:space="0" w:color="FFFFFF"/>
                        <w:bottom w:val="dashed" w:sz="2" w:space="0" w:color="FFFFFF"/>
                        <w:right w:val="dashed" w:sz="2" w:space="0" w:color="FFFFFF"/>
                      </w:divBdr>
                    </w:div>
                    <w:div w:id="1497067227">
                      <w:marLeft w:val="0"/>
                      <w:marRight w:val="0"/>
                      <w:marTop w:val="0"/>
                      <w:marBottom w:val="0"/>
                      <w:divBdr>
                        <w:top w:val="dashed" w:sz="2" w:space="0" w:color="FFFFFF"/>
                        <w:left w:val="dashed" w:sz="2" w:space="0" w:color="FFFFFF"/>
                        <w:bottom w:val="dashed" w:sz="2" w:space="0" w:color="FFFFFF"/>
                        <w:right w:val="dashed" w:sz="2" w:space="0" w:color="FFFFFF"/>
                      </w:divBdr>
                    </w:div>
                    <w:div w:id="41515957">
                      <w:marLeft w:val="0"/>
                      <w:marRight w:val="0"/>
                      <w:marTop w:val="0"/>
                      <w:marBottom w:val="0"/>
                      <w:divBdr>
                        <w:top w:val="dashed" w:sz="2" w:space="0" w:color="FFFFFF"/>
                        <w:left w:val="dashed" w:sz="2" w:space="0" w:color="FFFFFF"/>
                        <w:bottom w:val="dashed" w:sz="2" w:space="0" w:color="FFFFFF"/>
                        <w:right w:val="dashed" w:sz="2" w:space="0" w:color="FFFFFF"/>
                      </w:divBdr>
                    </w:div>
                    <w:div w:id="1989093102">
                      <w:marLeft w:val="0"/>
                      <w:marRight w:val="0"/>
                      <w:marTop w:val="0"/>
                      <w:marBottom w:val="0"/>
                      <w:divBdr>
                        <w:top w:val="dashed" w:sz="2" w:space="0" w:color="FFFFFF"/>
                        <w:left w:val="dashed" w:sz="2" w:space="0" w:color="FFFFFF"/>
                        <w:bottom w:val="dashed" w:sz="2" w:space="0" w:color="FFFFFF"/>
                        <w:right w:val="dashed" w:sz="2" w:space="0" w:color="FFFFFF"/>
                      </w:divBdr>
                    </w:div>
                    <w:div w:id="376903713">
                      <w:marLeft w:val="0"/>
                      <w:marRight w:val="0"/>
                      <w:marTop w:val="0"/>
                      <w:marBottom w:val="0"/>
                      <w:divBdr>
                        <w:top w:val="dashed" w:sz="2" w:space="0" w:color="FFFFFF"/>
                        <w:left w:val="dashed" w:sz="2" w:space="0" w:color="FFFFFF"/>
                        <w:bottom w:val="dashed" w:sz="2" w:space="0" w:color="FFFFFF"/>
                        <w:right w:val="dashed" w:sz="2" w:space="0" w:color="FFFFFF"/>
                      </w:divBdr>
                    </w:div>
                    <w:div w:id="918637865">
                      <w:marLeft w:val="0"/>
                      <w:marRight w:val="0"/>
                      <w:marTop w:val="0"/>
                      <w:marBottom w:val="0"/>
                      <w:divBdr>
                        <w:top w:val="dashed" w:sz="2" w:space="0" w:color="FFFFFF"/>
                        <w:left w:val="dashed" w:sz="2" w:space="0" w:color="FFFFFF"/>
                        <w:bottom w:val="dashed" w:sz="2" w:space="0" w:color="FFFFFF"/>
                        <w:right w:val="dashed" w:sz="2" w:space="0" w:color="FFFFFF"/>
                      </w:divBdr>
                    </w:div>
                    <w:div w:id="1134443985">
                      <w:marLeft w:val="0"/>
                      <w:marRight w:val="0"/>
                      <w:marTop w:val="0"/>
                      <w:marBottom w:val="0"/>
                      <w:divBdr>
                        <w:top w:val="dashed" w:sz="2" w:space="0" w:color="FFFFFF"/>
                        <w:left w:val="dashed" w:sz="2" w:space="0" w:color="FFFFFF"/>
                        <w:bottom w:val="dashed" w:sz="2" w:space="0" w:color="FFFFFF"/>
                        <w:right w:val="dashed" w:sz="2" w:space="0" w:color="FFFFFF"/>
                      </w:divBdr>
                    </w:div>
                    <w:div w:id="418523358">
                      <w:marLeft w:val="0"/>
                      <w:marRight w:val="0"/>
                      <w:marTop w:val="0"/>
                      <w:marBottom w:val="0"/>
                      <w:divBdr>
                        <w:top w:val="dashed" w:sz="2" w:space="0" w:color="FFFFFF"/>
                        <w:left w:val="dashed" w:sz="2" w:space="0" w:color="FFFFFF"/>
                        <w:bottom w:val="dashed" w:sz="2" w:space="0" w:color="FFFFFF"/>
                        <w:right w:val="dashed" w:sz="2" w:space="0" w:color="FFFFFF"/>
                      </w:divBdr>
                    </w:div>
                    <w:div w:id="1772579265">
                      <w:marLeft w:val="0"/>
                      <w:marRight w:val="0"/>
                      <w:marTop w:val="0"/>
                      <w:marBottom w:val="0"/>
                      <w:divBdr>
                        <w:top w:val="dashed" w:sz="2" w:space="0" w:color="FFFFFF"/>
                        <w:left w:val="dashed" w:sz="2" w:space="0" w:color="FFFFFF"/>
                        <w:bottom w:val="dashed" w:sz="2" w:space="0" w:color="FFFFFF"/>
                        <w:right w:val="dashed" w:sz="2" w:space="0" w:color="FFFFFF"/>
                      </w:divBdr>
                    </w:div>
                    <w:div w:id="1248614742">
                      <w:marLeft w:val="0"/>
                      <w:marRight w:val="0"/>
                      <w:marTop w:val="0"/>
                      <w:marBottom w:val="0"/>
                      <w:divBdr>
                        <w:top w:val="dashed" w:sz="2" w:space="0" w:color="FFFFFF"/>
                        <w:left w:val="dashed" w:sz="2" w:space="0" w:color="FFFFFF"/>
                        <w:bottom w:val="dashed" w:sz="2" w:space="0" w:color="FFFFFF"/>
                        <w:right w:val="dashed" w:sz="2" w:space="0" w:color="FFFFFF"/>
                      </w:divBdr>
                    </w:div>
                    <w:div w:id="1736077794">
                      <w:marLeft w:val="0"/>
                      <w:marRight w:val="0"/>
                      <w:marTop w:val="0"/>
                      <w:marBottom w:val="0"/>
                      <w:divBdr>
                        <w:top w:val="dashed" w:sz="2" w:space="0" w:color="FFFFFF"/>
                        <w:left w:val="dashed" w:sz="2" w:space="0" w:color="FFFFFF"/>
                        <w:bottom w:val="dashed" w:sz="2" w:space="0" w:color="FFFFFF"/>
                        <w:right w:val="dashed" w:sz="2" w:space="0" w:color="FFFFFF"/>
                      </w:divBdr>
                    </w:div>
                    <w:div w:id="133717715">
                      <w:marLeft w:val="0"/>
                      <w:marRight w:val="0"/>
                      <w:marTop w:val="0"/>
                      <w:marBottom w:val="0"/>
                      <w:divBdr>
                        <w:top w:val="dashed" w:sz="2" w:space="0" w:color="FFFFFF"/>
                        <w:left w:val="dashed" w:sz="2" w:space="0" w:color="FFFFFF"/>
                        <w:bottom w:val="dashed" w:sz="2" w:space="0" w:color="FFFFFF"/>
                        <w:right w:val="dashed" w:sz="2" w:space="0" w:color="FFFFFF"/>
                      </w:divBdr>
                    </w:div>
                    <w:div w:id="1840385658">
                      <w:marLeft w:val="0"/>
                      <w:marRight w:val="0"/>
                      <w:marTop w:val="0"/>
                      <w:marBottom w:val="0"/>
                      <w:divBdr>
                        <w:top w:val="dashed" w:sz="2" w:space="0" w:color="FFFFFF"/>
                        <w:left w:val="dashed" w:sz="2" w:space="0" w:color="FFFFFF"/>
                        <w:bottom w:val="dashed" w:sz="2" w:space="0" w:color="FFFFFF"/>
                        <w:right w:val="dashed" w:sz="2" w:space="0" w:color="FFFFFF"/>
                      </w:divBdr>
                    </w:div>
                    <w:div w:id="1498111503">
                      <w:marLeft w:val="0"/>
                      <w:marRight w:val="0"/>
                      <w:marTop w:val="0"/>
                      <w:marBottom w:val="0"/>
                      <w:divBdr>
                        <w:top w:val="dashed" w:sz="2" w:space="0" w:color="FFFFFF"/>
                        <w:left w:val="dashed" w:sz="2" w:space="0" w:color="FFFFFF"/>
                        <w:bottom w:val="dashed" w:sz="2" w:space="0" w:color="FFFFFF"/>
                        <w:right w:val="dashed" w:sz="2" w:space="0" w:color="FFFFFF"/>
                      </w:divBdr>
                    </w:div>
                    <w:div w:id="35813755">
                      <w:marLeft w:val="0"/>
                      <w:marRight w:val="0"/>
                      <w:marTop w:val="0"/>
                      <w:marBottom w:val="0"/>
                      <w:divBdr>
                        <w:top w:val="dashed" w:sz="2" w:space="0" w:color="FFFFFF"/>
                        <w:left w:val="dashed" w:sz="2" w:space="0" w:color="FFFFFF"/>
                        <w:bottom w:val="dashed" w:sz="2" w:space="0" w:color="FFFFFF"/>
                        <w:right w:val="dashed" w:sz="2" w:space="0" w:color="FFFFFF"/>
                      </w:divBdr>
                    </w:div>
                    <w:div w:id="45303315">
                      <w:marLeft w:val="0"/>
                      <w:marRight w:val="0"/>
                      <w:marTop w:val="0"/>
                      <w:marBottom w:val="0"/>
                      <w:divBdr>
                        <w:top w:val="dashed" w:sz="2" w:space="0" w:color="FFFFFF"/>
                        <w:left w:val="dashed" w:sz="2" w:space="0" w:color="FFFFFF"/>
                        <w:bottom w:val="dashed" w:sz="2" w:space="0" w:color="FFFFFF"/>
                        <w:right w:val="dashed" w:sz="2" w:space="0" w:color="FFFFFF"/>
                      </w:divBdr>
                    </w:div>
                    <w:div w:id="1461872780">
                      <w:marLeft w:val="0"/>
                      <w:marRight w:val="0"/>
                      <w:marTop w:val="0"/>
                      <w:marBottom w:val="0"/>
                      <w:divBdr>
                        <w:top w:val="dashed" w:sz="2" w:space="0" w:color="FFFFFF"/>
                        <w:left w:val="dashed" w:sz="2" w:space="0" w:color="FFFFFF"/>
                        <w:bottom w:val="dashed" w:sz="2" w:space="0" w:color="FFFFFF"/>
                        <w:right w:val="dashed" w:sz="2" w:space="0" w:color="FFFFFF"/>
                      </w:divBdr>
                    </w:div>
                    <w:div w:id="1999262165">
                      <w:marLeft w:val="0"/>
                      <w:marRight w:val="0"/>
                      <w:marTop w:val="0"/>
                      <w:marBottom w:val="0"/>
                      <w:divBdr>
                        <w:top w:val="dashed" w:sz="2" w:space="0" w:color="FFFFFF"/>
                        <w:left w:val="dashed" w:sz="2" w:space="0" w:color="FFFFFF"/>
                        <w:bottom w:val="dashed" w:sz="2" w:space="0" w:color="FFFFFF"/>
                        <w:right w:val="dashed" w:sz="2" w:space="0" w:color="FFFFFF"/>
                      </w:divBdr>
                    </w:div>
                    <w:div w:id="1852910637">
                      <w:marLeft w:val="0"/>
                      <w:marRight w:val="0"/>
                      <w:marTop w:val="0"/>
                      <w:marBottom w:val="0"/>
                      <w:divBdr>
                        <w:top w:val="dashed" w:sz="2" w:space="0" w:color="FFFFFF"/>
                        <w:left w:val="dashed" w:sz="2" w:space="0" w:color="FFFFFF"/>
                        <w:bottom w:val="dashed" w:sz="2" w:space="0" w:color="FFFFFF"/>
                        <w:right w:val="dashed" w:sz="2" w:space="0" w:color="FFFFFF"/>
                      </w:divBdr>
                    </w:div>
                    <w:div w:id="1578126094">
                      <w:marLeft w:val="0"/>
                      <w:marRight w:val="0"/>
                      <w:marTop w:val="0"/>
                      <w:marBottom w:val="0"/>
                      <w:divBdr>
                        <w:top w:val="dashed" w:sz="2" w:space="0" w:color="FFFFFF"/>
                        <w:left w:val="dashed" w:sz="2" w:space="0" w:color="FFFFFF"/>
                        <w:bottom w:val="dashed" w:sz="2" w:space="0" w:color="FFFFFF"/>
                        <w:right w:val="dashed" w:sz="2" w:space="0" w:color="FFFFFF"/>
                      </w:divBdr>
                    </w:div>
                    <w:div w:id="1755933366">
                      <w:marLeft w:val="0"/>
                      <w:marRight w:val="0"/>
                      <w:marTop w:val="0"/>
                      <w:marBottom w:val="0"/>
                      <w:divBdr>
                        <w:top w:val="dashed" w:sz="2" w:space="0" w:color="FFFFFF"/>
                        <w:left w:val="dashed" w:sz="2" w:space="0" w:color="FFFFFF"/>
                        <w:bottom w:val="dashed" w:sz="2" w:space="0" w:color="FFFFFF"/>
                        <w:right w:val="dashed" w:sz="2" w:space="0" w:color="FFFFFF"/>
                      </w:divBdr>
                    </w:div>
                    <w:div w:id="1747915359">
                      <w:marLeft w:val="0"/>
                      <w:marRight w:val="0"/>
                      <w:marTop w:val="0"/>
                      <w:marBottom w:val="0"/>
                      <w:divBdr>
                        <w:top w:val="dashed" w:sz="2" w:space="0" w:color="FFFFFF"/>
                        <w:left w:val="dashed" w:sz="2" w:space="0" w:color="FFFFFF"/>
                        <w:bottom w:val="dashed" w:sz="2" w:space="0" w:color="FFFFFF"/>
                        <w:right w:val="dashed" w:sz="2" w:space="0" w:color="FFFFFF"/>
                      </w:divBdr>
                    </w:div>
                    <w:div w:id="1188955261">
                      <w:marLeft w:val="0"/>
                      <w:marRight w:val="0"/>
                      <w:marTop w:val="0"/>
                      <w:marBottom w:val="0"/>
                      <w:divBdr>
                        <w:top w:val="dashed" w:sz="2" w:space="0" w:color="FFFFFF"/>
                        <w:left w:val="dashed" w:sz="2" w:space="0" w:color="FFFFFF"/>
                        <w:bottom w:val="dashed" w:sz="2" w:space="0" w:color="FFFFFF"/>
                        <w:right w:val="dashed" w:sz="2" w:space="0" w:color="FFFFFF"/>
                      </w:divBdr>
                    </w:div>
                    <w:div w:id="1152599555">
                      <w:marLeft w:val="0"/>
                      <w:marRight w:val="0"/>
                      <w:marTop w:val="0"/>
                      <w:marBottom w:val="0"/>
                      <w:divBdr>
                        <w:top w:val="dashed" w:sz="2" w:space="0" w:color="FFFFFF"/>
                        <w:left w:val="dashed" w:sz="2" w:space="0" w:color="FFFFFF"/>
                        <w:bottom w:val="dashed" w:sz="2" w:space="0" w:color="FFFFFF"/>
                        <w:right w:val="dashed" w:sz="2" w:space="0" w:color="FFFFFF"/>
                      </w:divBdr>
                    </w:div>
                    <w:div w:id="1979258395">
                      <w:marLeft w:val="0"/>
                      <w:marRight w:val="0"/>
                      <w:marTop w:val="0"/>
                      <w:marBottom w:val="0"/>
                      <w:divBdr>
                        <w:top w:val="dashed" w:sz="2" w:space="0" w:color="FFFFFF"/>
                        <w:left w:val="dashed" w:sz="2" w:space="0" w:color="FFFFFF"/>
                        <w:bottom w:val="dashed" w:sz="2" w:space="0" w:color="FFFFFF"/>
                        <w:right w:val="dashed" w:sz="2" w:space="0" w:color="FFFFFF"/>
                      </w:divBdr>
                    </w:div>
                    <w:div w:id="514080894">
                      <w:marLeft w:val="0"/>
                      <w:marRight w:val="0"/>
                      <w:marTop w:val="0"/>
                      <w:marBottom w:val="0"/>
                      <w:divBdr>
                        <w:top w:val="dashed" w:sz="2" w:space="0" w:color="FFFFFF"/>
                        <w:left w:val="dashed" w:sz="2" w:space="0" w:color="FFFFFF"/>
                        <w:bottom w:val="dashed" w:sz="2" w:space="0" w:color="FFFFFF"/>
                        <w:right w:val="dashed" w:sz="2" w:space="0" w:color="FFFFFF"/>
                      </w:divBdr>
                    </w:div>
                    <w:div w:id="971517426">
                      <w:marLeft w:val="0"/>
                      <w:marRight w:val="0"/>
                      <w:marTop w:val="0"/>
                      <w:marBottom w:val="0"/>
                      <w:divBdr>
                        <w:top w:val="dashed" w:sz="2" w:space="0" w:color="FFFFFF"/>
                        <w:left w:val="dashed" w:sz="2" w:space="0" w:color="FFFFFF"/>
                        <w:bottom w:val="dashed" w:sz="2" w:space="0" w:color="FFFFFF"/>
                        <w:right w:val="dashed" w:sz="2" w:space="0" w:color="FFFFFF"/>
                      </w:divBdr>
                    </w:div>
                    <w:div w:id="957567650">
                      <w:marLeft w:val="0"/>
                      <w:marRight w:val="0"/>
                      <w:marTop w:val="0"/>
                      <w:marBottom w:val="0"/>
                      <w:divBdr>
                        <w:top w:val="dashed" w:sz="2" w:space="0" w:color="FFFFFF"/>
                        <w:left w:val="dashed" w:sz="2" w:space="0" w:color="FFFFFF"/>
                        <w:bottom w:val="dashed" w:sz="2" w:space="0" w:color="FFFFFF"/>
                        <w:right w:val="dashed" w:sz="2" w:space="0" w:color="FFFFFF"/>
                      </w:divBdr>
                    </w:div>
                    <w:div w:id="1093667943">
                      <w:marLeft w:val="0"/>
                      <w:marRight w:val="0"/>
                      <w:marTop w:val="0"/>
                      <w:marBottom w:val="0"/>
                      <w:divBdr>
                        <w:top w:val="dashed" w:sz="2" w:space="0" w:color="FFFFFF"/>
                        <w:left w:val="dashed" w:sz="2" w:space="0" w:color="FFFFFF"/>
                        <w:bottom w:val="dashed" w:sz="2" w:space="0" w:color="FFFFFF"/>
                        <w:right w:val="dashed" w:sz="2" w:space="0" w:color="FFFFFF"/>
                      </w:divBdr>
                    </w:div>
                    <w:div w:id="1618412186">
                      <w:marLeft w:val="0"/>
                      <w:marRight w:val="0"/>
                      <w:marTop w:val="0"/>
                      <w:marBottom w:val="0"/>
                      <w:divBdr>
                        <w:top w:val="dashed" w:sz="2" w:space="0" w:color="FFFFFF"/>
                        <w:left w:val="dashed" w:sz="2" w:space="0" w:color="FFFFFF"/>
                        <w:bottom w:val="dashed" w:sz="2" w:space="0" w:color="FFFFFF"/>
                        <w:right w:val="dashed" w:sz="2" w:space="0" w:color="FFFFFF"/>
                      </w:divBdr>
                    </w:div>
                    <w:div w:id="1335915745">
                      <w:marLeft w:val="0"/>
                      <w:marRight w:val="0"/>
                      <w:marTop w:val="0"/>
                      <w:marBottom w:val="0"/>
                      <w:divBdr>
                        <w:top w:val="dashed" w:sz="2" w:space="0" w:color="FFFFFF"/>
                        <w:left w:val="dashed" w:sz="2" w:space="0" w:color="FFFFFF"/>
                        <w:bottom w:val="dashed" w:sz="2" w:space="0" w:color="FFFFFF"/>
                        <w:right w:val="dashed" w:sz="2" w:space="0" w:color="FFFFFF"/>
                      </w:divBdr>
                      <w:divsChild>
                        <w:div w:id="1570843146">
                          <w:marLeft w:val="0"/>
                          <w:marRight w:val="0"/>
                          <w:marTop w:val="0"/>
                          <w:marBottom w:val="0"/>
                          <w:divBdr>
                            <w:top w:val="dashed" w:sz="2" w:space="0" w:color="FFFFFF"/>
                            <w:left w:val="dashed" w:sz="2" w:space="0" w:color="FFFFFF"/>
                            <w:bottom w:val="dashed" w:sz="2" w:space="0" w:color="FFFFFF"/>
                            <w:right w:val="dashed" w:sz="2" w:space="0" w:color="FFFFFF"/>
                          </w:divBdr>
                        </w:div>
                        <w:div w:id="1440415903">
                          <w:marLeft w:val="0"/>
                          <w:marRight w:val="0"/>
                          <w:marTop w:val="0"/>
                          <w:marBottom w:val="0"/>
                          <w:divBdr>
                            <w:top w:val="dashed" w:sz="2" w:space="0" w:color="FFFFFF"/>
                            <w:left w:val="dashed" w:sz="2" w:space="0" w:color="FFFFFF"/>
                            <w:bottom w:val="dashed" w:sz="2" w:space="0" w:color="FFFFFF"/>
                            <w:right w:val="dashed" w:sz="2" w:space="0" w:color="FFFFFF"/>
                          </w:divBdr>
                        </w:div>
                        <w:div w:id="1847866439">
                          <w:marLeft w:val="0"/>
                          <w:marRight w:val="0"/>
                          <w:marTop w:val="0"/>
                          <w:marBottom w:val="0"/>
                          <w:divBdr>
                            <w:top w:val="dashed" w:sz="2" w:space="0" w:color="FFFFFF"/>
                            <w:left w:val="dashed" w:sz="2" w:space="0" w:color="FFFFFF"/>
                            <w:bottom w:val="dashed" w:sz="2" w:space="0" w:color="FFFFFF"/>
                            <w:right w:val="dashed" w:sz="2" w:space="0" w:color="FFFFFF"/>
                          </w:divBdr>
                        </w:div>
                        <w:div w:id="625082837">
                          <w:marLeft w:val="0"/>
                          <w:marRight w:val="0"/>
                          <w:marTop w:val="0"/>
                          <w:marBottom w:val="0"/>
                          <w:divBdr>
                            <w:top w:val="dashed" w:sz="2" w:space="0" w:color="FFFFFF"/>
                            <w:left w:val="dashed" w:sz="2" w:space="0" w:color="FFFFFF"/>
                            <w:bottom w:val="dashed" w:sz="2" w:space="0" w:color="FFFFFF"/>
                            <w:right w:val="dashed" w:sz="2" w:space="0" w:color="FFFFFF"/>
                          </w:divBdr>
                        </w:div>
                        <w:div w:id="1601641649">
                          <w:marLeft w:val="0"/>
                          <w:marRight w:val="0"/>
                          <w:marTop w:val="0"/>
                          <w:marBottom w:val="0"/>
                          <w:divBdr>
                            <w:top w:val="dashed" w:sz="2" w:space="0" w:color="FFFFFF"/>
                            <w:left w:val="dashed" w:sz="2" w:space="0" w:color="FFFFFF"/>
                            <w:bottom w:val="dashed" w:sz="2" w:space="0" w:color="FFFFFF"/>
                            <w:right w:val="dashed" w:sz="2" w:space="0" w:color="FFFFFF"/>
                          </w:divBdr>
                        </w:div>
                        <w:div w:id="1384600235">
                          <w:marLeft w:val="0"/>
                          <w:marRight w:val="0"/>
                          <w:marTop w:val="0"/>
                          <w:marBottom w:val="0"/>
                          <w:divBdr>
                            <w:top w:val="dashed" w:sz="2" w:space="0" w:color="FFFFFF"/>
                            <w:left w:val="dashed" w:sz="2" w:space="0" w:color="FFFFFF"/>
                            <w:bottom w:val="dashed" w:sz="2" w:space="0" w:color="FFFFFF"/>
                            <w:right w:val="dashed" w:sz="2" w:space="0" w:color="FFFFFF"/>
                          </w:divBdr>
                        </w:div>
                        <w:div w:id="259682497">
                          <w:marLeft w:val="0"/>
                          <w:marRight w:val="0"/>
                          <w:marTop w:val="0"/>
                          <w:marBottom w:val="0"/>
                          <w:divBdr>
                            <w:top w:val="dashed" w:sz="2" w:space="0" w:color="FFFFFF"/>
                            <w:left w:val="dashed" w:sz="2" w:space="0" w:color="FFFFFF"/>
                            <w:bottom w:val="dashed" w:sz="2" w:space="0" w:color="FFFFFF"/>
                            <w:right w:val="dashed" w:sz="2" w:space="0" w:color="FFFFFF"/>
                          </w:divBdr>
                        </w:div>
                        <w:div w:id="1488671172">
                          <w:marLeft w:val="0"/>
                          <w:marRight w:val="0"/>
                          <w:marTop w:val="0"/>
                          <w:marBottom w:val="0"/>
                          <w:divBdr>
                            <w:top w:val="dashed" w:sz="2" w:space="0" w:color="FFFFFF"/>
                            <w:left w:val="dashed" w:sz="2" w:space="0" w:color="FFFFFF"/>
                            <w:bottom w:val="dashed" w:sz="2" w:space="0" w:color="FFFFFF"/>
                            <w:right w:val="dashed" w:sz="2" w:space="0" w:color="FFFFFF"/>
                          </w:divBdr>
                        </w:div>
                        <w:div w:id="1703627669">
                          <w:marLeft w:val="0"/>
                          <w:marRight w:val="0"/>
                          <w:marTop w:val="0"/>
                          <w:marBottom w:val="0"/>
                          <w:divBdr>
                            <w:top w:val="dashed" w:sz="2" w:space="0" w:color="FFFFFF"/>
                            <w:left w:val="dashed" w:sz="2" w:space="0" w:color="FFFFFF"/>
                            <w:bottom w:val="dashed" w:sz="2" w:space="0" w:color="FFFFFF"/>
                            <w:right w:val="dashed" w:sz="2" w:space="0" w:color="FFFFFF"/>
                          </w:divBdr>
                        </w:div>
                        <w:div w:id="638074874">
                          <w:marLeft w:val="0"/>
                          <w:marRight w:val="0"/>
                          <w:marTop w:val="0"/>
                          <w:marBottom w:val="0"/>
                          <w:divBdr>
                            <w:top w:val="dashed" w:sz="2" w:space="0" w:color="FFFFFF"/>
                            <w:left w:val="dashed" w:sz="2" w:space="0" w:color="FFFFFF"/>
                            <w:bottom w:val="dashed" w:sz="2" w:space="0" w:color="FFFFFF"/>
                            <w:right w:val="dashed" w:sz="2" w:space="0" w:color="FFFFFF"/>
                          </w:divBdr>
                        </w:div>
                        <w:div w:id="2172935">
                          <w:marLeft w:val="0"/>
                          <w:marRight w:val="0"/>
                          <w:marTop w:val="0"/>
                          <w:marBottom w:val="0"/>
                          <w:divBdr>
                            <w:top w:val="dashed" w:sz="2" w:space="0" w:color="FFFFFF"/>
                            <w:left w:val="dashed" w:sz="2" w:space="0" w:color="FFFFFF"/>
                            <w:bottom w:val="dashed" w:sz="2" w:space="0" w:color="FFFFFF"/>
                            <w:right w:val="dashed" w:sz="2" w:space="0" w:color="FFFFFF"/>
                          </w:divBdr>
                        </w:div>
                        <w:div w:id="608706156">
                          <w:marLeft w:val="0"/>
                          <w:marRight w:val="0"/>
                          <w:marTop w:val="0"/>
                          <w:marBottom w:val="0"/>
                          <w:divBdr>
                            <w:top w:val="dashed" w:sz="2" w:space="0" w:color="FFFFFF"/>
                            <w:left w:val="dashed" w:sz="2" w:space="0" w:color="FFFFFF"/>
                            <w:bottom w:val="dashed" w:sz="2" w:space="0" w:color="FFFFFF"/>
                            <w:right w:val="dashed" w:sz="2" w:space="0" w:color="FFFFFF"/>
                          </w:divBdr>
                        </w:div>
                        <w:div w:id="714933039">
                          <w:marLeft w:val="0"/>
                          <w:marRight w:val="0"/>
                          <w:marTop w:val="0"/>
                          <w:marBottom w:val="0"/>
                          <w:divBdr>
                            <w:top w:val="dashed" w:sz="2" w:space="0" w:color="FFFFFF"/>
                            <w:left w:val="dashed" w:sz="2" w:space="0" w:color="FFFFFF"/>
                            <w:bottom w:val="dashed" w:sz="2" w:space="0" w:color="FFFFFF"/>
                            <w:right w:val="dashed" w:sz="2" w:space="0" w:color="FFFFFF"/>
                          </w:divBdr>
                        </w:div>
                        <w:div w:id="693387506">
                          <w:marLeft w:val="0"/>
                          <w:marRight w:val="0"/>
                          <w:marTop w:val="0"/>
                          <w:marBottom w:val="0"/>
                          <w:divBdr>
                            <w:top w:val="dashed" w:sz="2" w:space="0" w:color="FFFFFF"/>
                            <w:left w:val="dashed" w:sz="2" w:space="0" w:color="FFFFFF"/>
                            <w:bottom w:val="dashed" w:sz="2" w:space="0" w:color="FFFFFF"/>
                            <w:right w:val="dashed" w:sz="2" w:space="0" w:color="FFFFFF"/>
                          </w:divBdr>
                        </w:div>
                        <w:div w:id="471557722">
                          <w:marLeft w:val="0"/>
                          <w:marRight w:val="0"/>
                          <w:marTop w:val="0"/>
                          <w:marBottom w:val="0"/>
                          <w:divBdr>
                            <w:top w:val="dashed" w:sz="2" w:space="0" w:color="FFFFFF"/>
                            <w:left w:val="dashed" w:sz="2" w:space="0" w:color="FFFFFF"/>
                            <w:bottom w:val="dashed" w:sz="2" w:space="0" w:color="FFFFFF"/>
                            <w:right w:val="dashed" w:sz="2" w:space="0" w:color="FFFFFF"/>
                          </w:divBdr>
                        </w:div>
                        <w:div w:id="899946532">
                          <w:marLeft w:val="0"/>
                          <w:marRight w:val="0"/>
                          <w:marTop w:val="0"/>
                          <w:marBottom w:val="0"/>
                          <w:divBdr>
                            <w:top w:val="dashed" w:sz="2" w:space="0" w:color="FFFFFF"/>
                            <w:left w:val="dashed" w:sz="2" w:space="0" w:color="FFFFFF"/>
                            <w:bottom w:val="dashed" w:sz="2" w:space="0" w:color="FFFFFF"/>
                            <w:right w:val="dashed" w:sz="2" w:space="0" w:color="FFFFFF"/>
                          </w:divBdr>
                        </w:div>
                        <w:div w:id="758478302">
                          <w:marLeft w:val="0"/>
                          <w:marRight w:val="0"/>
                          <w:marTop w:val="0"/>
                          <w:marBottom w:val="0"/>
                          <w:divBdr>
                            <w:top w:val="dashed" w:sz="2" w:space="0" w:color="FFFFFF"/>
                            <w:left w:val="dashed" w:sz="2" w:space="0" w:color="FFFFFF"/>
                            <w:bottom w:val="dashed" w:sz="2" w:space="0" w:color="FFFFFF"/>
                            <w:right w:val="dashed" w:sz="2" w:space="0" w:color="FFFFFF"/>
                          </w:divBdr>
                        </w:div>
                        <w:div w:id="1944419399">
                          <w:marLeft w:val="0"/>
                          <w:marRight w:val="0"/>
                          <w:marTop w:val="0"/>
                          <w:marBottom w:val="0"/>
                          <w:divBdr>
                            <w:top w:val="dashed" w:sz="2" w:space="0" w:color="FFFFFF"/>
                            <w:left w:val="dashed" w:sz="2" w:space="0" w:color="FFFFFF"/>
                            <w:bottom w:val="dashed" w:sz="2" w:space="0" w:color="FFFFFF"/>
                            <w:right w:val="dashed" w:sz="2" w:space="0" w:color="FFFFFF"/>
                          </w:divBdr>
                        </w:div>
                        <w:div w:id="1439834570">
                          <w:marLeft w:val="0"/>
                          <w:marRight w:val="0"/>
                          <w:marTop w:val="0"/>
                          <w:marBottom w:val="0"/>
                          <w:divBdr>
                            <w:top w:val="dashed" w:sz="2" w:space="0" w:color="FFFFFF"/>
                            <w:left w:val="dashed" w:sz="2" w:space="0" w:color="FFFFFF"/>
                            <w:bottom w:val="dashed" w:sz="2" w:space="0" w:color="FFFFFF"/>
                            <w:right w:val="dashed" w:sz="2" w:space="0" w:color="FFFFFF"/>
                          </w:divBdr>
                        </w:div>
                        <w:div w:id="1581333714">
                          <w:marLeft w:val="0"/>
                          <w:marRight w:val="0"/>
                          <w:marTop w:val="0"/>
                          <w:marBottom w:val="0"/>
                          <w:divBdr>
                            <w:top w:val="dashed" w:sz="2" w:space="0" w:color="FFFFFF"/>
                            <w:left w:val="dashed" w:sz="2" w:space="0" w:color="FFFFFF"/>
                            <w:bottom w:val="dashed" w:sz="2" w:space="0" w:color="FFFFFF"/>
                            <w:right w:val="dashed" w:sz="2" w:space="0" w:color="FFFFFF"/>
                          </w:divBdr>
                        </w:div>
                        <w:div w:id="1588152437">
                          <w:marLeft w:val="0"/>
                          <w:marRight w:val="0"/>
                          <w:marTop w:val="0"/>
                          <w:marBottom w:val="0"/>
                          <w:divBdr>
                            <w:top w:val="dashed" w:sz="2" w:space="0" w:color="FFFFFF"/>
                            <w:left w:val="dashed" w:sz="2" w:space="0" w:color="FFFFFF"/>
                            <w:bottom w:val="dashed" w:sz="2" w:space="0" w:color="FFFFFF"/>
                            <w:right w:val="dashed" w:sz="2" w:space="0" w:color="FFFFFF"/>
                          </w:divBdr>
                        </w:div>
                        <w:div w:id="1248854179">
                          <w:marLeft w:val="0"/>
                          <w:marRight w:val="0"/>
                          <w:marTop w:val="0"/>
                          <w:marBottom w:val="0"/>
                          <w:divBdr>
                            <w:top w:val="dashed" w:sz="2" w:space="0" w:color="FFFFFF"/>
                            <w:left w:val="dashed" w:sz="2" w:space="0" w:color="FFFFFF"/>
                            <w:bottom w:val="dashed" w:sz="2" w:space="0" w:color="FFFFFF"/>
                            <w:right w:val="dashed" w:sz="2" w:space="0" w:color="FFFFFF"/>
                          </w:divBdr>
                        </w:div>
                        <w:div w:id="2107579458">
                          <w:marLeft w:val="0"/>
                          <w:marRight w:val="0"/>
                          <w:marTop w:val="0"/>
                          <w:marBottom w:val="0"/>
                          <w:divBdr>
                            <w:top w:val="dashed" w:sz="2" w:space="0" w:color="FFFFFF"/>
                            <w:left w:val="dashed" w:sz="2" w:space="0" w:color="FFFFFF"/>
                            <w:bottom w:val="dashed" w:sz="2" w:space="0" w:color="FFFFFF"/>
                            <w:right w:val="dashed" w:sz="2" w:space="0" w:color="FFFFFF"/>
                          </w:divBdr>
                        </w:div>
                        <w:div w:id="558177646">
                          <w:marLeft w:val="0"/>
                          <w:marRight w:val="0"/>
                          <w:marTop w:val="0"/>
                          <w:marBottom w:val="0"/>
                          <w:divBdr>
                            <w:top w:val="dashed" w:sz="2" w:space="0" w:color="FFFFFF"/>
                            <w:left w:val="dashed" w:sz="2" w:space="0" w:color="FFFFFF"/>
                            <w:bottom w:val="dashed" w:sz="2" w:space="0" w:color="FFFFFF"/>
                            <w:right w:val="dashed" w:sz="2" w:space="0" w:color="FFFFFF"/>
                          </w:divBdr>
                        </w:div>
                        <w:div w:id="96602325">
                          <w:marLeft w:val="0"/>
                          <w:marRight w:val="0"/>
                          <w:marTop w:val="0"/>
                          <w:marBottom w:val="0"/>
                          <w:divBdr>
                            <w:top w:val="dashed" w:sz="2" w:space="0" w:color="FFFFFF"/>
                            <w:left w:val="dashed" w:sz="2" w:space="0" w:color="FFFFFF"/>
                            <w:bottom w:val="dashed" w:sz="2" w:space="0" w:color="FFFFFF"/>
                            <w:right w:val="dashed" w:sz="2" w:space="0" w:color="FFFFFF"/>
                          </w:divBdr>
                        </w:div>
                        <w:div w:id="1571958779">
                          <w:marLeft w:val="0"/>
                          <w:marRight w:val="0"/>
                          <w:marTop w:val="0"/>
                          <w:marBottom w:val="0"/>
                          <w:divBdr>
                            <w:top w:val="dashed" w:sz="2" w:space="0" w:color="FFFFFF"/>
                            <w:left w:val="dashed" w:sz="2" w:space="0" w:color="FFFFFF"/>
                            <w:bottom w:val="dashed" w:sz="2" w:space="0" w:color="FFFFFF"/>
                            <w:right w:val="dashed" w:sz="2" w:space="0" w:color="FFFFFF"/>
                          </w:divBdr>
                        </w:div>
                        <w:div w:id="1339500857">
                          <w:marLeft w:val="0"/>
                          <w:marRight w:val="0"/>
                          <w:marTop w:val="0"/>
                          <w:marBottom w:val="0"/>
                          <w:divBdr>
                            <w:top w:val="dashed" w:sz="2" w:space="0" w:color="FFFFFF"/>
                            <w:left w:val="dashed" w:sz="2" w:space="0" w:color="FFFFFF"/>
                            <w:bottom w:val="dashed" w:sz="2" w:space="0" w:color="FFFFFF"/>
                            <w:right w:val="dashed" w:sz="2" w:space="0" w:color="FFFFFF"/>
                          </w:divBdr>
                        </w:div>
                        <w:div w:id="2061973674">
                          <w:marLeft w:val="0"/>
                          <w:marRight w:val="0"/>
                          <w:marTop w:val="0"/>
                          <w:marBottom w:val="0"/>
                          <w:divBdr>
                            <w:top w:val="dashed" w:sz="2" w:space="0" w:color="FFFFFF"/>
                            <w:left w:val="dashed" w:sz="2" w:space="0" w:color="FFFFFF"/>
                            <w:bottom w:val="dashed" w:sz="2" w:space="0" w:color="FFFFFF"/>
                            <w:right w:val="dashed" w:sz="2" w:space="0" w:color="FFFFFF"/>
                          </w:divBdr>
                        </w:div>
                        <w:div w:id="1582180582">
                          <w:marLeft w:val="0"/>
                          <w:marRight w:val="0"/>
                          <w:marTop w:val="0"/>
                          <w:marBottom w:val="0"/>
                          <w:divBdr>
                            <w:top w:val="dashed" w:sz="2" w:space="0" w:color="FFFFFF"/>
                            <w:left w:val="dashed" w:sz="2" w:space="0" w:color="FFFFFF"/>
                            <w:bottom w:val="dashed" w:sz="2" w:space="0" w:color="FFFFFF"/>
                            <w:right w:val="dashed" w:sz="2" w:space="0" w:color="FFFFFF"/>
                          </w:divBdr>
                        </w:div>
                        <w:div w:id="276449637">
                          <w:marLeft w:val="0"/>
                          <w:marRight w:val="0"/>
                          <w:marTop w:val="0"/>
                          <w:marBottom w:val="0"/>
                          <w:divBdr>
                            <w:top w:val="dashed" w:sz="2" w:space="0" w:color="FFFFFF"/>
                            <w:left w:val="dashed" w:sz="2" w:space="0" w:color="FFFFFF"/>
                            <w:bottom w:val="dashed" w:sz="2" w:space="0" w:color="FFFFFF"/>
                            <w:right w:val="dashed" w:sz="2" w:space="0" w:color="FFFFFF"/>
                          </w:divBdr>
                        </w:div>
                        <w:div w:id="1041129963">
                          <w:marLeft w:val="0"/>
                          <w:marRight w:val="0"/>
                          <w:marTop w:val="0"/>
                          <w:marBottom w:val="0"/>
                          <w:divBdr>
                            <w:top w:val="dashed" w:sz="2" w:space="0" w:color="FFFFFF"/>
                            <w:left w:val="dashed" w:sz="2" w:space="0" w:color="FFFFFF"/>
                            <w:bottom w:val="dashed" w:sz="2" w:space="0" w:color="FFFFFF"/>
                            <w:right w:val="dashed" w:sz="2" w:space="0" w:color="FFFFFF"/>
                          </w:divBdr>
                        </w:div>
                        <w:div w:id="591738101">
                          <w:marLeft w:val="0"/>
                          <w:marRight w:val="0"/>
                          <w:marTop w:val="0"/>
                          <w:marBottom w:val="0"/>
                          <w:divBdr>
                            <w:top w:val="dashed" w:sz="2" w:space="0" w:color="FFFFFF"/>
                            <w:left w:val="dashed" w:sz="2" w:space="0" w:color="FFFFFF"/>
                            <w:bottom w:val="dashed" w:sz="2" w:space="0" w:color="FFFFFF"/>
                            <w:right w:val="dashed" w:sz="2" w:space="0" w:color="FFFFFF"/>
                          </w:divBdr>
                        </w:div>
                        <w:div w:id="615987534">
                          <w:marLeft w:val="0"/>
                          <w:marRight w:val="0"/>
                          <w:marTop w:val="0"/>
                          <w:marBottom w:val="0"/>
                          <w:divBdr>
                            <w:top w:val="dashed" w:sz="2" w:space="0" w:color="FFFFFF"/>
                            <w:left w:val="dashed" w:sz="2" w:space="0" w:color="FFFFFF"/>
                            <w:bottom w:val="dashed" w:sz="2" w:space="0" w:color="FFFFFF"/>
                            <w:right w:val="dashed" w:sz="2" w:space="0" w:color="FFFFFF"/>
                          </w:divBdr>
                        </w:div>
                        <w:div w:id="2132361376">
                          <w:marLeft w:val="0"/>
                          <w:marRight w:val="0"/>
                          <w:marTop w:val="0"/>
                          <w:marBottom w:val="0"/>
                          <w:divBdr>
                            <w:top w:val="dashed" w:sz="2" w:space="0" w:color="FFFFFF"/>
                            <w:left w:val="dashed" w:sz="2" w:space="0" w:color="FFFFFF"/>
                            <w:bottom w:val="dashed" w:sz="2" w:space="0" w:color="FFFFFF"/>
                            <w:right w:val="dashed" w:sz="2" w:space="0" w:color="FFFFFF"/>
                          </w:divBdr>
                        </w:div>
                        <w:div w:id="1367682117">
                          <w:marLeft w:val="0"/>
                          <w:marRight w:val="0"/>
                          <w:marTop w:val="0"/>
                          <w:marBottom w:val="0"/>
                          <w:divBdr>
                            <w:top w:val="dashed" w:sz="2" w:space="0" w:color="FFFFFF"/>
                            <w:left w:val="dashed" w:sz="2" w:space="0" w:color="FFFFFF"/>
                            <w:bottom w:val="dashed" w:sz="2" w:space="0" w:color="FFFFFF"/>
                            <w:right w:val="dashed" w:sz="2" w:space="0" w:color="FFFFFF"/>
                          </w:divBdr>
                        </w:div>
                        <w:div w:id="198858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427324">
                      <w:marLeft w:val="0"/>
                      <w:marRight w:val="0"/>
                      <w:marTop w:val="0"/>
                      <w:marBottom w:val="0"/>
                      <w:divBdr>
                        <w:top w:val="dashed" w:sz="2" w:space="0" w:color="FFFFFF"/>
                        <w:left w:val="dashed" w:sz="2" w:space="0" w:color="FFFFFF"/>
                        <w:bottom w:val="dashed" w:sz="2" w:space="0" w:color="FFFFFF"/>
                        <w:right w:val="dashed" w:sz="2" w:space="0" w:color="FFFFFF"/>
                      </w:divBdr>
                    </w:div>
                    <w:div w:id="1391658836">
                      <w:marLeft w:val="0"/>
                      <w:marRight w:val="0"/>
                      <w:marTop w:val="0"/>
                      <w:marBottom w:val="0"/>
                      <w:divBdr>
                        <w:top w:val="dashed" w:sz="2" w:space="0" w:color="FFFFFF"/>
                        <w:left w:val="dashed" w:sz="2" w:space="0" w:color="FFFFFF"/>
                        <w:bottom w:val="dashed" w:sz="2" w:space="0" w:color="FFFFFF"/>
                        <w:right w:val="dashed" w:sz="2" w:space="0" w:color="FFFFFF"/>
                      </w:divBdr>
                      <w:divsChild>
                        <w:div w:id="710881917">
                          <w:marLeft w:val="0"/>
                          <w:marRight w:val="0"/>
                          <w:marTop w:val="0"/>
                          <w:marBottom w:val="0"/>
                          <w:divBdr>
                            <w:top w:val="dashed" w:sz="2" w:space="0" w:color="FFFFFF"/>
                            <w:left w:val="dashed" w:sz="2" w:space="0" w:color="FFFFFF"/>
                            <w:bottom w:val="dashed" w:sz="2" w:space="0" w:color="FFFFFF"/>
                            <w:right w:val="dashed" w:sz="2" w:space="0" w:color="FFFFFF"/>
                          </w:divBdr>
                        </w:div>
                        <w:div w:id="258637445">
                          <w:marLeft w:val="0"/>
                          <w:marRight w:val="0"/>
                          <w:marTop w:val="0"/>
                          <w:marBottom w:val="0"/>
                          <w:divBdr>
                            <w:top w:val="dashed" w:sz="2" w:space="0" w:color="FFFFFF"/>
                            <w:left w:val="dashed" w:sz="2" w:space="0" w:color="FFFFFF"/>
                            <w:bottom w:val="dashed" w:sz="2" w:space="0" w:color="FFFFFF"/>
                            <w:right w:val="dashed" w:sz="2" w:space="0" w:color="FFFFFF"/>
                          </w:divBdr>
                        </w:div>
                        <w:div w:id="1653093604">
                          <w:marLeft w:val="0"/>
                          <w:marRight w:val="0"/>
                          <w:marTop w:val="0"/>
                          <w:marBottom w:val="0"/>
                          <w:divBdr>
                            <w:top w:val="dashed" w:sz="2" w:space="0" w:color="FFFFFF"/>
                            <w:left w:val="dashed" w:sz="2" w:space="0" w:color="FFFFFF"/>
                            <w:bottom w:val="dashed" w:sz="2" w:space="0" w:color="FFFFFF"/>
                            <w:right w:val="dashed" w:sz="2" w:space="0" w:color="FFFFFF"/>
                          </w:divBdr>
                        </w:div>
                        <w:div w:id="628977900">
                          <w:marLeft w:val="0"/>
                          <w:marRight w:val="0"/>
                          <w:marTop w:val="0"/>
                          <w:marBottom w:val="0"/>
                          <w:divBdr>
                            <w:top w:val="dashed" w:sz="2" w:space="0" w:color="FFFFFF"/>
                            <w:left w:val="dashed" w:sz="2" w:space="0" w:color="FFFFFF"/>
                            <w:bottom w:val="dashed" w:sz="2" w:space="0" w:color="FFFFFF"/>
                            <w:right w:val="dashed" w:sz="2" w:space="0" w:color="FFFFFF"/>
                          </w:divBdr>
                        </w:div>
                        <w:div w:id="614286076">
                          <w:marLeft w:val="0"/>
                          <w:marRight w:val="0"/>
                          <w:marTop w:val="0"/>
                          <w:marBottom w:val="0"/>
                          <w:divBdr>
                            <w:top w:val="dashed" w:sz="2" w:space="0" w:color="FFFFFF"/>
                            <w:left w:val="dashed" w:sz="2" w:space="0" w:color="FFFFFF"/>
                            <w:bottom w:val="dashed" w:sz="2" w:space="0" w:color="FFFFFF"/>
                            <w:right w:val="dashed" w:sz="2" w:space="0" w:color="FFFFFF"/>
                          </w:divBdr>
                        </w:div>
                        <w:div w:id="1660495974">
                          <w:marLeft w:val="0"/>
                          <w:marRight w:val="0"/>
                          <w:marTop w:val="0"/>
                          <w:marBottom w:val="0"/>
                          <w:divBdr>
                            <w:top w:val="dashed" w:sz="2" w:space="0" w:color="FFFFFF"/>
                            <w:left w:val="dashed" w:sz="2" w:space="0" w:color="FFFFFF"/>
                            <w:bottom w:val="dashed" w:sz="2" w:space="0" w:color="FFFFFF"/>
                            <w:right w:val="dashed" w:sz="2" w:space="0" w:color="FFFFFF"/>
                          </w:divBdr>
                        </w:div>
                        <w:div w:id="1443375445">
                          <w:marLeft w:val="0"/>
                          <w:marRight w:val="0"/>
                          <w:marTop w:val="0"/>
                          <w:marBottom w:val="0"/>
                          <w:divBdr>
                            <w:top w:val="dashed" w:sz="2" w:space="0" w:color="FFFFFF"/>
                            <w:left w:val="dashed" w:sz="2" w:space="0" w:color="FFFFFF"/>
                            <w:bottom w:val="dashed" w:sz="2" w:space="0" w:color="FFFFFF"/>
                            <w:right w:val="dashed" w:sz="2" w:space="0" w:color="FFFFFF"/>
                          </w:divBdr>
                        </w:div>
                        <w:div w:id="1193228333">
                          <w:marLeft w:val="0"/>
                          <w:marRight w:val="0"/>
                          <w:marTop w:val="0"/>
                          <w:marBottom w:val="0"/>
                          <w:divBdr>
                            <w:top w:val="dashed" w:sz="2" w:space="0" w:color="FFFFFF"/>
                            <w:left w:val="dashed" w:sz="2" w:space="0" w:color="FFFFFF"/>
                            <w:bottom w:val="dashed" w:sz="2" w:space="0" w:color="FFFFFF"/>
                            <w:right w:val="dashed" w:sz="2" w:space="0" w:color="FFFFFF"/>
                          </w:divBdr>
                        </w:div>
                        <w:div w:id="569847552">
                          <w:marLeft w:val="0"/>
                          <w:marRight w:val="0"/>
                          <w:marTop w:val="0"/>
                          <w:marBottom w:val="0"/>
                          <w:divBdr>
                            <w:top w:val="dashed" w:sz="2" w:space="0" w:color="FFFFFF"/>
                            <w:left w:val="dashed" w:sz="2" w:space="0" w:color="FFFFFF"/>
                            <w:bottom w:val="dashed" w:sz="2" w:space="0" w:color="FFFFFF"/>
                            <w:right w:val="dashed" w:sz="2" w:space="0" w:color="FFFFFF"/>
                          </w:divBdr>
                        </w:div>
                        <w:div w:id="792361101">
                          <w:marLeft w:val="0"/>
                          <w:marRight w:val="0"/>
                          <w:marTop w:val="0"/>
                          <w:marBottom w:val="0"/>
                          <w:divBdr>
                            <w:top w:val="dashed" w:sz="2" w:space="0" w:color="FFFFFF"/>
                            <w:left w:val="dashed" w:sz="2" w:space="0" w:color="FFFFFF"/>
                            <w:bottom w:val="dashed" w:sz="2" w:space="0" w:color="FFFFFF"/>
                            <w:right w:val="dashed" w:sz="2" w:space="0" w:color="FFFFFF"/>
                          </w:divBdr>
                        </w:div>
                        <w:div w:id="1780100776">
                          <w:marLeft w:val="0"/>
                          <w:marRight w:val="0"/>
                          <w:marTop w:val="0"/>
                          <w:marBottom w:val="0"/>
                          <w:divBdr>
                            <w:top w:val="dashed" w:sz="2" w:space="0" w:color="FFFFFF"/>
                            <w:left w:val="dashed" w:sz="2" w:space="0" w:color="FFFFFF"/>
                            <w:bottom w:val="dashed" w:sz="2" w:space="0" w:color="FFFFFF"/>
                            <w:right w:val="dashed" w:sz="2" w:space="0" w:color="FFFFFF"/>
                          </w:divBdr>
                        </w:div>
                        <w:div w:id="57439307">
                          <w:marLeft w:val="0"/>
                          <w:marRight w:val="0"/>
                          <w:marTop w:val="0"/>
                          <w:marBottom w:val="0"/>
                          <w:divBdr>
                            <w:top w:val="dashed" w:sz="2" w:space="0" w:color="FFFFFF"/>
                            <w:left w:val="dashed" w:sz="2" w:space="0" w:color="FFFFFF"/>
                            <w:bottom w:val="dashed" w:sz="2" w:space="0" w:color="FFFFFF"/>
                            <w:right w:val="dashed" w:sz="2" w:space="0" w:color="FFFFFF"/>
                          </w:divBdr>
                        </w:div>
                        <w:div w:id="225605820">
                          <w:marLeft w:val="0"/>
                          <w:marRight w:val="0"/>
                          <w:marTop w:val="0"/>
                          <w:marBottom w:val="0"/>
                          <w:divBdr>
                            <w:top w:val="dashed" w:sz="2" w:space="0" w:color="FFFFFF"/>
                            <w:left w:val="dashed" w:sz="2" w:space="0" w:color="FFFFFF"/>
                            <w:bottom w:val="dashed" w:sz="2" w:space="0" w:color="FFFFFF"/>
                            <w:right w:val="dashed" w:sz="2" w:space="0" w:color="FFFFFF"/>
                          </w:divBdr>
                        </w:div>
                        <w:div w:id="2038118680">
                          <w:marLeft w:val="0"/>
                          <w:marRight w:val="0"/>
                          <w:marTop w:val="0"/>
                          <w:marBottom w:val="0"/>
                          <w:divBdr>
                            <w:top w:val="dashed" w:sz="2" w:space="0" w:color="FFFFFF"/>
                            <w:left w:val="dashed" w:sz="2" w:space="0" w:color="FFFFFF"/>
                            <w:bottom w:val="dashed" w:sz="2" w:space="0" w:color="FFFFFF"/>
                            <w:right w:val="dashed" w:sz="2" w:space="0" w:color="FFFFFF"/>
                          </w:divBdr>
                        </w:div>
                        <w:div w:id="1567300868">
                          <w:marLeft w:val="0"/>
                          <w:marRight w:val="0"/>
                          <w:marTop w:val="0"/>
                          <w:marBottom w:val="0"/>
                          <w:divBdr>
                            <w:top w:val="dashed" w:sz="2" w:space="0" w:color="FFFFFF"/>
                            <w:left w:val="dashed" w:sz="2" w:space="0" w:color="FFFFFF"/>
                            <w:bottom w:val="dashed" w:sz="2" w:space="0" w:color="FFFFFF"/>
                            <w:right w:val="dashed" w:sz="2" w:space="0" w:color="FFFFFF"/>
                          </w:divBdr>
                        </w:div>
                        <w:div w:id="1155032387">
                          <w:marLeft w:val="0"/>
                          <w:marRight w:val="0"/>
                          <w:marTop w:val="0"/>
                          <w:marBottom w:val="0"/>
                          <w:divBdr>
                            <w:top w:val="dashed" w:sz="2" w:space="0" w:color="FFFFFF"/>
                            <w:left w:val="dashed" w:sz="2" w:space="0" w:color="FFFFFF"/>
                            <w:bottom w:val="dashed" w:sz="2" w:space="0" w:color="FFFFFF"/>
                            <w:right w:val="dashed" w:sz="2" w:space="0" w:color="FFFFFF"/>
                          </w:divBdr>
                        </w:div>
                        <w:div w:id="1906069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813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0749977">
                  <w:marLeft w:val="0"/>
                  <w:marRight w:val="0"/>
                  <w:marTop w:val="0"/>
                  <w:marBottom w:val="0"/>
                  <w:divBdr>
                    <w:top w:val="dashed" w:sz="2" w:space="0" w:color="FFFFFF"/>
                    <w:left w:val="dashed" w:sz="2" w:space="0" w:color="FFFFFF"/>
                    <w:bottom w:val="dashed" w:sz="2" w:space="0" w:color="FFFFFF"/>
                    <w:right w:val="dashed" w:sz="2" w:space="0" w:color="FFFFFF"/>
                  </w:divBdr>
                </w:div>
                <w:div w:id="1929727833">
                  <w:marLeft w:val="0"/>
                  <w:marRight w:val="0"/>
                  <w:marTop w:val="0"/>
                  <w:marBottom w:val="0"/>
                  <w:divBdr>
                    <w:top w:val="dashed" w:sz="2" w:space="0" w:color="FFFFFF"/>
                    <w:left w:val="dashed" w:sz="2" w:space="0" w:color="FFFFFF"/>
                    <w:bottom w:val="dashed" w:sz="2" w:space="0" w:color="FFFFFF"/>
                    <w:right w:val="dashed" w:sz="2" w:space="0" w:color="FFFFFF"/>
                  </w:divBdr>
                </w:div>
                <w:div w:id="45980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cberinde\sintact%204.0\cache\Legislatie\temp401982\00169618.htm" TargetMode="External"/><Relationship Id="rId299" Type="http://schemas.openxmlformats.org/officeDocument/2006/relationships/hyperlink" Target="file:///C:\Users\cberinde\sintact%204.0\cache\Legislatie\temp401982\00222943.htm" TargetMode="External"/><Relationship Id="rId21" Type="http://schemas.openxmlformats.org/officeDocument/2006/relationships/hyperlink" Target="file:///C:\Users\cberinde\sintact%204.0\cache\Legislatie\temp401982\00163911.htm" TargetMode="External"/><Relationship Id="rId63" Type="http://schemas.openxmlformats.org/officeDocument/2006/relationships/hyperlink" Target="file:///C:\Users\cberinde\sintact%204.0\cache\Legislatie\temp401982\00133455.htm" TargetMode="External"/><Relationship Id="rId159" Type="http://schemas.openxmlformats.org/officeDocument/2006/relationships/hyperlink" Target="file:///C:\Users\cberinde\sintact%204.0\cache\Legislatie\temp401982\00228335.htm" TargetMode="External"/><Relationship Id="rId324" Type="http://schemas.openxmlformats.org/officeDocument/2006/relationships/hyperlink" Target="file:///C:\Users\cberinde\sintact%204.0\cache\Legislatie\temp401982\00141835.htm" TargetMode="External"/><Relationship Id="rId366" Type="http://schemas.openxmlformats.org/officeDocument/2006/relationships/hyperlink" Target="file:///C:\Users\cberinde\sintact%204.0\cache\Legislatie\temp401982\00169618.htm" TargetMode="External"/><Relationship Id="rId170" Type="http://schemas.openxmlformats.org/officeDocument/2006/relationships/hyperlink" Target="file:///C:\Users\cberinde\sintact%204.0\cache\Legislatie\temp401982\00241411.htm" TargetMode="External"/><Relationship Id="rId226" Type="http://schemas.openxmlformats.org/officeDocument/2006/relationships/hyperlink" Target="file:///C:\Users\cberinde\sintact%204.0\cache\Legislatie\temp401982\00178834.htm" TargetMode="External"/><Relationship Id="rId268" Type="http://schemas.openxmlformats.org/officeDocument/2006/relationships/hyperlink" Target="file:///C:\Users\cberinde\sintact%204.0\cache\Legislatie\temp401982\00192694.htm" TargetMode="External"/><Relationship Id="rId32" Type="http://schemas.openxmlformats.org/officeDocument/2006/relationships/image" Target="media/image2.gif"/><Relationship Id="rId74" Type="http://schemas.openxmlformats.org/officeDocument/2006/relationships/hyperlink" Target="file:///C:\Users\cberinde\sintact%204.0\cache\Legislatie\temp401982\00141835.htm" TargetMode="External"/><Relationship Id="rId128" Type="http://schemas.openxmlformats.org/officeDocument/2006/relationships/hyperlink" Target="file:///C:\Users\cberinde\sintact%204.0\cache\Legislatie\temp401982\00181032.htm" TargetMode="External"/><Relationship Id="rId335" Type="http://schemas.openxmlformats.org/officeDocument/2006/relationships/hyperlink" Target="file:///C:\Users\cberinde\sintact%204.0\cache\Legislatie\temp401982\00241548.htm" TargetMode="External"/><Relationship Id="rId377" Type="http://schemas.openxmlformats.org/officeDocument/2006/relationships/hyperlink" Target="file:///C:\Users\cberinde\sintact%204.0\cache\Legislatie\temp401982\00243215.htm" TargetMode="External"/><Relationship Id="rId5" Type="http://schemas.openxmlformats.org/officeDocument/2006/relationships/hyperlink" Target="file:///C:\Users\cberinde\sintact%204.0\cache\Legislatie\temp401982\00094307.htm" TargetMode="External"/><Relationship Id="rId181" Type="http://schemas.openxmlformats.org/officeDocument/2006/relationships/hyperlink" Target="file:///C:\Users\cberinde\sintact%204.0\cache\Legislatie\temp401982\00141835.htm" TargetMode="External"/><Relationship Id="rId237" Type="http://schemas.openxmlformats.org/officeDocument/2006/relationships/hyperlink" Target="file:///C:\Users\cberinde\sintact%204.0\cache\Legislatie\temp401982\00178831.htm" TargetMode="External"/><Relationship Id="rId402" Type="http://schemas.openxmlformats.org/officeDocument/2006/relationships/hyperlink" Target="file:///C:\Users\cberinde\sintact%204.0\cache\Legislatie\temp401982\00184692.htm" TargetMode="External"/><Relationship Id="rId279" Type="http://schemas.openxmlformats.org/officeDocument/2006/relationships/hyperlink" Target="file:///C:\Users\cberinde\sintact%204.0\cache\Legislatie\temp401982\00222943.htm" TargetMode="External"/><Relationship Id="rId43" Type="http://schemas.openxmlformats.org/officeDocument/2006/relationships/hyperlink" Target="file:///C:\Users\cberinde\sintact%204.0\cache\Legislatie\temp401982\00150846.htm" TargetMode="External"/><Relationship Id="rId139" Type="http://schemas.openxmlformats.org/officeDocument/2006/relationships/hyperlink" Target="file:///C:\Users\cberinde\sintact%204.0\cache\Legislatie\temp401982\00192695.htm" TargetMode="External"/><Relationship Id="rId290" Type="http://schemas.openxmlformats.org/officeDocument/2006/relationships/hyperlink" Target="file:///C:\Users\cberinde\sintact%204.0\cache\Legislatie\temp401982\00241551.htm" TargetMode="External"/><Relationship Id="rId304" Type="http://schemas.openxmlformats.org/officeDocument/2006/relationships/hyperlink" Target="file:///C:\Users\cberinde\sintact%204.0\cache\Legislatie\temp401982\00231028.htm" TargetMode="External"/><Relationship Id="rId346" Type="http://schemas.openxmlformats.org/officeDocument/2006/relationships/hyperlink" Target="file:///C:\Users\cberinde\sintact%204.0\cache\Legislatie\temp401982\00222843.htm" TargetMode="External"/><Relationship Id="rId388" Type="http://schemas.openxmlformats.org/officeDocument/2006/relationships/hyperlink" Target="file:///C:\Users\cberinde\sintact%204.0\cache\Legislatie\temp401982\00222920.htm" TargetMode="External"/><Relationship Id="rId85" Type="http://schemas.openxmlformats.org/officeDocument/2006/relationships/hyperlink" Target="file:///C:\Users\cberinde\sintact%204.0\cache\Legislatie\temp401982\00229064.htm" TargetMode="External"/><Relationship Id="rId150" Type="http://schemas.openxmlformats.org/officeDocument/2006/relationships/hyperlink" Target="file:///C:\Users\cberinde\sintact%204.0\cache\Legislatie\temp401982\00192695.htm" TargetMode="External"/><Relationship Id="rId192" Type="http://schemas.openxmlformats.org/officeDocument/2006/relationships/hyperlink" Target="file:///C:\Users\cberinde\sintact%204.0\cache\Legislatie\temp401982\00163807.htm" TargetMode="External"/><Relationship Id="rId206" Type="http://schemas.openxmlformats.org/officeDocument/2006/relationships/hyperlink" Target="file:///C:\Users\cberinde\sintact%204.0\cache\Legislatie\temp401982\00163546.htm" TargetMode="External"/><Relationship Id="rId248" Type="http://schemas.openxmlformats.org/officeDocument/2006/relationships/hyperlink" Target="file:///C:\Users\cberinde\sintact%204.0\cache\Legislatie\temp401982\00192695.htm" TargetMode="External"/><Relationship Id="rId12" Type="http://schemas.openxmlformats.org/officeDocument/2006/relationships/hyperlink" Target="file:///C:\Users\cberinde\sintact%204.0\cache\Legislatie\temp401982\00141835.htm" TargetMode="External"/><Relationship Id="rId108" Type="http://schemas.openxmlformats.org/officeDocument/2006/relationships/hyperlink" Target="file:///C:\Users\cberinde\sintact%204.0\cache\Legislatie\temp401982\00137489.htm" TargetMode="External"/><Relationship Id="rId315" Type="http://schemas.openxmlformats.org/officeDocument/2006/relationships/hyperlink" Target="file:///C:\Users\cberinde\sintact%204.0\cache\Legislatie\temp401982\00192695.htm" TargetMode="External"/><Relationship Id="rId357" Type="http://schemas.openxmlformats.org/officeDocument/2006/relationships/hyperlink" Target="file:///C:\Users\cberinde\sintact%204.0\cache\Legislatie\temp401982\00099387.htm" TargetMode="External"/><Relationship Id="rId54" Type="http://schemas.openxmlformats.org/officeDocument/2006/relationships/hyperlink" Target="file:///C:\Users\cberinde\sintact%204.0\cache\Legislatie\temp401982\00050311.htm" TargetMode="External"/><Relationship Id="rId96" Type="http://schemas.openxmlformats.org/officeDocument/2006/relationships/hyperlink" Target="file:///C:\Users\cberinde\sintact%204.0\cache\Legislatie\temp401982\00097131.htm" TargetMode="External"/><Relationship Id="rId161" Type="http://schemas.openxmlformats.org/officeDocument/2006/relationships/hyperlink" Target="file:///C:\Users\cberinde\sintact%204.0\cache\Legislatie\temp401982\00222920.htm" TargetMode="External"/><Relationship Id="rId217" Type="http://schemas.openxmlformats.org/officeDocument/2006/relationships/hyperlink" Target="file:///C:\Users\cberinde\sintact%204.0\cache\Legislatie\temp401982\00169622.htm" TargetMode="External"/><Relationship Id="rId399" Type="http://schemas.openxmlformats.org/officeDocument/2006/relationships/hyperlink" Target="file:///C:\Users\cberinde\sintact%204.0\cache\Legislatie\temp401982\00178834.htm" TargetMode="External"/><Relationship Id="rId259" Type="http://schemas.openxmlformats.org/officeDocument/2006/relationships/hyperlink" Target="file:///C:\Users\cberinde\sintact%204.0\cache\Legislatie\temp401982\00192695.htm" TargetMode="External"/><Relationship Id="rId23" Type="http://schemas.openxmlformats.org/officeDocument/2006/relationships/hyperlink" Target="file:///C:\Users\cberinde\sintact%204.0\cache\Legislatie\temp401982\00238277.htm" TargetMode="External"/><Relationship Id="rId119" Type="http://schemas.openxmlformats.org/officeDocument/2006/relationships/hyperlink" Target="file:///C:\Users\cberinde\sintact%204.0\cache\Legislatie\temp401982\00170121.htm" TargetMode="External"/><Relationship Id="rId270" Type="http://schemas.openxmlformats.org/officeDocument/2006/relationships/hyperlink" Target="file:///C:\Users\cberinde\sintact%204.0\cache\Legislatie\temp401982\00192695.htm" TargetMode="External"/><Relationship Id="rId326" Type="http://schemas.openxmlformats.org/officeDocument/2006/relationships/hyperlink" Target="file:///C:\Users\cberinde\sintact%204.0\cache\Legislatie\temp401982\00222943.htm" TargetMode="External"/><Relationship Id="rId65" Type="http://schemas.openxmlformats.org/officeDocument/2006/relationships/hyperlink" Target="file:///C:\Users\cberinde\sintact%204.0\cache\Legislatie\temp401982\00136893.htm" TargetMode="External"/><Relationship Id="rId130" Type="http://schemas.openxmlformats.org/officeDocument/2006/relationships/hyperlink" Target="file:///C:\Users\cberinde\sintact%204.0\cache\Legislatie\temp401982\00184168.htm" TargetMode="External"/><Relationship Id="rId368" Type="http://schemas.openxmlformats.org/officeDocument/2006/relationships/hyperlink" Target="file:///C:\Users\cberinde\sintact%204.0\cache\Legislatie\temp401982\00170121.htm" TargetMode="External"/><Relationship Id="rId172" Type="http://schemas.openxmlformats.org/officeDocument/2006/relationships/hyperlink" Target="file:///C:\Users\cberinde\sintact%204.0\cache\Legislatie\temp401982\00241551.htm" TargetMode="External"/><Relationship Id="rId228" Type="http://schemas.openxmlformats.org/officeDocument/2006/relationships/hyperlink" Target="file:///C:\Users\cberinde\sintact%204.0\cache\Legislatie\temp401982\00176872.htm" TargetMode="External"/><Relationship Id="rId281" Type="http://schemas.openxmlformats.org/officeDocument/2006/relationships/hyperlink" Target="file:///C:\Users\cberinde\sintact%204.0\cache\Legislatie\temp401982\00222920.htm" TargetMode="External"/><Relationship Id="rId337" Type="http://schemas.openxmlformats.org/officeDocument/2006/relationships/hyperlink" Target="file:///C:\Users\cberinde\sintact%204.0\cache\Legislatie\temp401982\00243215.htm" TargetMode="External"/><Relationship Id="rId34" Type="http://schemas.openxmlformats.org/officeDocument/2006/relationships/hyperlink" Target="file:///C:\Users\cberinde\sintact%204.0\cache\Legislatie\temp401982\00238277.htm" TargetMode="External"/><Relationship Id="rId76" Type="http://schemas.openxmlformats.org/officeDocument/2006/relationships/hyperlink" Target="file:///C:\Users\cberinde\sintact%204.0\cache\Legislatie\temp401982\00229064.htm" TargetMode="External"/><Relationship Id="rId141" Type="http://schemas.openxmlformats.org/officeDocument/2006/relationships/hyperlink" Target="file:///C:\Users\cberinde\sintact%204.0\cache\Legislatie\temp401982\00223093.htm" TargetMode="External"/><Relationship Id="rId379" Type="http://schemas.openxmlformats.org/officeDocument/2006/relationships/hyperlink" Target="file:///C:\Users\cberinde\sintact%204.0\cache\Legislatie\temp401982\00099387.htm" TargetMode="External"/><Relationship Id="rId7" Type="http://schemas.openxmlformats.org/officeDocument/2006/relationships/hyperlink" Target="file:///C:\Users\cberinde\sintact%204.0\cache\Legislatie\temp401982\00051033.htm" TargetMode="External"/><Relationship Id="rId183" Type="http://schemas.openxmlformats.org/officeDocument/2006/relationships/hyperlink" Target="file:///C:\Users\cberinde\sintact%204.0\cache\Legislatie\temp401982\00163803.htm" TargetMode="External"/><Relationship Id="rId239" Type="http://schemas.openxmlformats.org/officeDocument/2006/relationships/hyperlink" Target="file:///C:\Users\cberinde\sintact%204.0\cache\Legislatie\temp401982\00141835.htm" TargetMode="External"/><Relationship Id="rId390" Type="http://schemas.openxmlformats.org/officeDocument/2006/relationships/hyperlink" Target="file:///C:\Users\cberinde\sintact%204.0\cache\Legislatie\temp401982\00223093.htm" TargetMode="External"/><Relationship Id="rId404" Type="http://schemas.openxmlformats.org/officeDocument/2006/relationships/theme" Target="theme/theme1.xml"/><Relationship Id="rId250" Type="http://schemas.openxmlformats.org/officeDocument/2006/relationships/hyperlink" Target="file:///C:\Users\cberinde\sintact%204.0\cache\Legislatie\temp401982\00192690.htm" TargetMode="External"/><Relationship Id="rId292" Type="http://schemas.openxmlformats.org/officeDocument/2006/relationships/hyperlink" Target="file:///C:\Users\cberinde\sintact%204.0\cache\Legislatie\temp401982\00222920.htm" TargetMode="External"/><Relationship Id="rId306" Type="http://schemas.openxmlformats.org/officeDocument/2006/relationships/hyperlink" Target="file:///C:\Users\cberinde\sintact%204.0\cache\Legislatie\temp401982\00241551.htm" TargetMode="External"/><Relationship Id="rId45" Type="http://schemas.openxmlformats.org/officeDocument/2006/relationships/hyperlink" Target="file:///C:\Users\cberinde\sintact%204.0\cache\Legislatie\temp401982\00124086.htm" TargetMode="External"/><Relationship Id="rId87" Type="http://schemas.openxmlformats.org/officeDocument/2006/relationships/hyperlink" Target="file:///C:\Users\cberinde\sintact%204.0\cache\Legislatie\temp401982\00231029.htm" TargetMode="External"/><Relationship Id="rId110" Type="http://schemas.openxmlformats.org/officeDocument/2006/relationships/hyperlink" Target="file:///C:\Users\cberinde\sintact%204.0\cache\Legislatie\temp401982\00163911.htm" TargetMode="External"/><Relationship Id="rId348" Type="http://schemas.openxmlformats.org/officeDocument/2006/relationships/hyperlink" Target="file:///C:\Users\cberinde\sintact%204.0\cache\Legislatie\temp401982\00136893.htm" TargetMode="External"/><Relationship Id="rId152" Type="http://schemas.openxmlformats.org/officeDocument/2006/relationships/hyperlink" Target="file:///C:\Users\cberinde\sintact%204.0\cache\Legislatie\temp401982\00222943.htm" TargetMode="External"/><Relationship Id="rId194" Type="http://schemas.openxmlformats.org/officeDocument/2006/relationships/hyperlink" Target="file:///C:\Users\cberinde\sintact%204.0\cache\Legislatie\temp401982\00163807.htm" TargetMode="External"/><Relationship Id="rId208" Type="http://schemas.openxmlformats.org/officeDocument/2006/relationships/hyperlink" Target="file:///C:\Users\cberinde\sintact%204.0\cache\Legislatie\temp401982\00169618.htm" TargetMode="External"/><Relationship Id="rId261" Type="http://schemas.openxmlformats.org/officeDocument/2006/relationships/hyperlink" Target="file:///C:\Users\cberinde\sintact%204.0\cache\Legislatie\temp401982\00192695.htm" TargetMode="External"/><Relationship Id="rId14" Type="http://schemas.openxmlformats.org/officeDocument/2006/relationships/hyperlink" Target="file:///C:\Users\cberinde\sintact%204.0\cache\Legislatie\temp401982\00079902.htm" TargetMode="External"/><Relationship Id="rId56" Type="http://schemas.openxmlformats.org/officeDocument/2006/relationships/hyperlink" Target="file:///C:\Users\cberinde\sintact%204.0\cache\Legislatie\temp401982\00055669.htm" TargetMode="External"/><Relationship Id="rId317" Type="http://schemas.openxmlformats.org/officeDocument/2006/relationships/hyperlink" Target="file:///C:\Users\cberinde\sintact%204.0\cache\Legislatie\temp401982\00241551.htm" TargetMode="External"/><Relationship Id="rId359" Type="http://schemas.openxmlformats.org/officeDocument/2006/relationships/hyperlink" Target="file:///C:\Users\cberinde\sintact%204.0\cache\Legislatie\temp401982\00178942.htm" TargetMode="External"/><Relationship Id="rId98" Type="http://schemas.openxmlformats.org/officeDocument/2006/relationships/hyperlink" Target="file:///C:\Users\cberinde\sintact%204.0\cache\Legislatie\temp401982\00141835.htm" TargetMode="External"/><Relationship Id="rId121" Type="http://schemas.openxmlformats.org/officeDocument/2006/relationships/hyperlink" Target="file:///C:\Users\cberinde\sintact%204.0\cache\Legislatie\temp401982\00222920.htm" TargetMode="External"/><Relationship Id="rId163" Type="http://schemas.openxmlformats.org/officeDocument/2006/relationships/hyperlink" Target="file:///C:\Users\cberinde\sintact%204.0\cache\Legislatie\temp401982\00222843.htm" TargetMode="External"/><Relationship Id="rId219" Type="http://schemas.openxmlformats.org/officeDocument/2006/relationships/hyperlink" Target="file:///C:\Users\cberinde\sintact%204.0\cache\Legislatie\temp401982\00141835.htm" TargetMode="External"/><Relationship Id="rId370" Type="http://schemas.openxmlformats.org/officeDocument/2006/relationships/hyperlink" Target="file:///C:\Users\cberinde\sintact%204.0\cache\Legislatie\temp401982\00178834.htm" TargetMode="External"/><Relationship Id="rId230" Type="http://schemas.openxmlformats.org/officeDocument/2006/relationships/hyperlink" Target="file:///C:\Users\cberinde\sintact%204.0\cache\Legislatie\temp401982\00178834.htm" TargetMode="External"/><Relationship Id="rId25" Type="http://schemas.openxmlformats.org/officeDocument/2006/relationships/hyperlink" Target="file:///C:\Users\cberinde\sintact%204.0\cache\Legislatie\temp401982\00238277.htm" TargetMode="External"/><Relationship Id="rId67" Type="http://schemas.openxmlformats.org/officeDocument/2006/relationships/hyperlink" Target="file:///C:\Users\cberinde\sintact%204.0\cache\Legislatie\temp401982\00079902.htm" TargetMode="External"/><Relationship Id="rId272" Type="http://schemas.openxmlformats.org/officeDocument/2006/relationships/hyperlink" Target="file:///C:\Users\cberinde\sintact%204.0\cache\Legislatie\temp401982\00222920.htm" TargetMode="External"/><Relationship Id="rId328" Type="http://schemas.openxmlformats.org/officeDocument/2006/relationships/hyperlink" Target="file:///C:\Users\cberinde\sintact%204.0\cache\Legislatie\temp401982\00192695.htm" TargetMode="External"/><Relationship Id="rId132" Type="http://schemas.openxmlformats.org/officeDocument/2006/relationships/hyperlink" Target="file:///C:\Users\cberinde\sintact%204.0\cache\Legislatie\temp401982\00184166.htm" TargetMode="External"/><Relationship Id="rId174" Type="http://schemas.openxmlformats.org/officeDocument/2006/relationships/hyperlink" Target="file:///C:\Users\cberinde\sintact%204.0\cache\Legislatie\temp401982\00241548.htm" TargetMode="External"/><Relationship Id="rId381" Type="http://schemas.openxmlformats.org/officeDocument/2006/relationships/hyperlink" Target="file:///C:\Users\cberinde\sintact%204.0\cache\Legislatie\temp401982\00163911.htm" TargetMode="External"/><Relationship Id="rId241" Type="http://schemas.openxmlformats.org/officeDocument/2006/relationships/hyperlink" Target="file:///C:\Users\cberinde\sintact%204.0\cache\Legislatie\temp401982\00097131.htm" TargetMode="External"/><Relationship Id="rId36" Type="http://schemas.openxmlformats.org/officeDocument/2006/relationships/hyperlink" Target="file:///C:\Users\cberinde\sintact%204.0\cache\Legislatie\temp401982\00238277.htm" TargetMode="External"/><Relationship Id="rId283" Type="http://schemas.openxmlformats.org/officeDocument/2006/relationships/hyperlink" Target="file:///C:\Users\cberinde\sintact%204.0\cache\Legislatie\temp401982\00222843.htm" TargetMode="External"/><Relationship Id="rId339" Type="http://schemas.openxmlformats.org/officeDocument/2006/relationships/hyperlink" Target="file:///C:\Users\cberinde\sintact%204.0\cache\Legislatie\temp401982\00241551.htm" TargetMode="External"/><Relationship Id="rId78" Type="http://schemas.openxmlformats.org/officeDocument/2006/relationships/hyperlink" Target="file:///C:\Users\cberinde\sintact%204.0\cache\Legislatie\temp401982\00051033.htm" TargetMode="External"/><Relationship Id="rId101" Type="http://schemas.openxmlformats.org/officeDocument/2006/relationships/hyperlink" Target="file:///C:\Users\cberinde\sintact%204.0\cache\Legislatie\temp401982\00223093.htm" TargetMode="External"/><Relationship Id="rId143" Type="http://schemas.openxmlformats.org/officeDocument/2006/relationships/hyperlink" Target="file:///C:\Users\cberinde\sintact%204.0\cache\Legislatie\temp401982\00192695.htm" TargetMode="External"/><Relationship Id="rId185" Type="http://schemas.openxmlformats.org/officeDocument/2006/relationships/hyperlink" Target="file:///C:\Users\cberinde\sintact%204.0\cache\Legislatie\temp401982\00163546.htm" TargetMode="External"/><Relationship Id="rId350" Type="http://schemas.openxmlformats.org/officeDocument/2006/relationships/hyperlink" Target="file:///C:\Users\cberinde\sintact%204.0\cache\Legislatie\temp401982\00160233.htm" TargetMode="External"/><Relationship Id="rId9" Type="http://schemas.openxmlformats.org/officeDocument/2006/relationships/hyperlink" Target="file:///C:\Users\cberinde\sintact%204.0\cache\Legislatie\temp401982\00105424.htm" TargetMode="External"/><Relationship Id="rId210" Type="http://schemas.openxmlformats.org/officeDocument/2006/relationships/hyperlink" Target="file:///C:\Users\cberinde\sintact%204.0\cache\Legislatie\temp401982\00169618.htm" TargetMode="External"/><Relationship Id="rId392" Type="http://schemas.openxmlformats.org/officeDocument/2006/relationships/hyperlink" Target="file:///C:\Users\cberinde\sintact%204.0\cache\Legislatie\temp401982\00178834.htm" TargetMode="External"/><Relationship Id="rId252" Type="http://schemas.openxmlformats.org/officeDocument/2006/relationships/hyperlink" Target="file:///C:\Users\cberinde\sintact%204.0\cache\Legislatie\temp401982\00192690.htm" TargetMode="External"/><Relationship Id="rId294" Type="http://schemas.openxmlformats.org/officeDocument/2006/relationships/hyperlink" Target="file:///C:\Users\cberinde\sintact%204.0\cache\Legislatie\temp401982\00222920.htm" TargetMode="External"/><Relationship Id="rId308" Type="http://schemas.openxmlformats.org/officeDocument/2006/relationships/hyperlink" Target="file:///C:\Users\cberinde\sintact%204.0\cache\Legislatie\temp401982\00241551.htm" TargetMode="External"/><Relationship Id="rId47" Type="http://schemas.openxmlformats.org/officeDocument/2006/relationships/hyperlink" Target="file:///C:\Users\cberinde\sintact%204.0\cache\Legislatie\temp401982\00223093.htm" TargetMode="External"/><Relationship Id="rId89" Type="http://schemas.openxmlformats.org/officeDocument/2006/relationships/hyperlink" Target="file:///C:\Users\cberinde\sintact%204.0\cache\Legislatie\temp401982\00192694.htm" TargetMode="External"/><Relationship Id="rId112" Type="http://schemas.openxmlformats.org/officeDocument/2006/relationships/hyperlink" Target="file:///C:\Users\cberinde\sintact%204.0\cache\Legislatie\temp401982\00105424.htm" TargetMode="External"/><Relationship Id="rId154" Type="http://schemas.openxmlformats.org/officeDocument/2006/relationships/hyperlink" Target="file:///C:\Users\cberinde\sintact%204.0\cache\Legislatie\temp401982\00222920.htm" TargetMode="External"/><Relationship Id="rId361" Type="http://schemas.openxmlformats.org/officeDocument/2006/relationships/hyperlink" Target="file:///C:\Users\cberinde\sintact%204.0\cache\Legislatie\temp401982\00051033.htm" TargetMode="External"/><Relationship Id="rId196" Type="http://schemas.openxmlformats.org/officeDocument/2006/relationships/hyperlink" Target="file:///C:\Users\cberinde\sintact%204.0\cache\Legislatie\temp401982\00163807.htm" TargetMode="External"/><Relationship Id="rId16" Type="http://schemas.openxmlformats.org/officeDocument/2006/relationships/hyperlink" Target="file:///C:\Users\cberinde\sintact%204.0\cache\Legislatie\temp401982\00136893.htm" TargetMode="External"/><Relationship Id="rId221" Type="http://schemas.openxmlformats.org/officeDocument/2006/relationships/hyperlink" Target="file:///C:\Users\cberinde\sintact%204.0\cache\Legislatie\temp401982\00169622.htm" TargetMode="External"/><Relationship Id="rId263" Type="http://schemas.openxmlformats.org/officeDocument/2006/relationships/hyperlink" Target="file:///C:\Users\cberinde\sintact%204.0\cache\Legislatie\temp401982\00094871.htm" TargetMode="External"/><Relationship Id="rId319" Type="http://schemas.openxmlformats.org/officeDocument/2006/relationships/hyperlink" Target="file:///C:\Users\cberinde\sintact%204.0\cache\Legislatie\temp401982\00241551.htm" TargetMode="External"/><Relationship Id="rId58" Type="http://schemas.openxmlformats.org/officeDocument/2006/relationships/hyperlink" Target="file:///C:\Users\cberinde\sintact%204.0\cache\Legislatie\temp401982\00136893.htm" TargetMode="External"/><Relationship Id="rId123" Type="http://schemas.openxmlformats.org/officeDocument/2006/relationships/hyperlink" Target="file:///C:\Users\cberinde\sintact%204.0\cache\Legislatie\temp401982\00220103.htm" TargetMode="External"/><Relationship Id="rId330" Type="http://schemas.openxmlformats.org/officeDocument/2006/relationships/hyperlink" Target="file:///C:\Users\cberinde\sintact%204.0\cache\Legislatie\temp401982\00192695.htm" TargetMode="External"/><Relationship Id="rId90" Type="http://schemas.openxmlformats.org/officeDocument/2006/relationships/hyperlink" Target="file:///C:\Users\cberinde\sintact%204.0\cache\Legislatie\temp401982\00192694.htm" TargetMode="External"/><Relationship Id="rId165" Type="http://schemas.openxmlformats.org/officeDocument/2006/relationships/hyperlink" Target="file:///C:\Users\cberinde\sintact%204.0\cache\Legislatie\temp401982\00222943.htm" TargetMode="External"/><Relationship Id="rId186" Type="http://schemas.openxmlformats.org/officeDocument/2006/relationships/hyperlink" Target="file:///C:\Users\cberinde\sintact%204.0\cache\Legislatie\temp401982\00163546.htm" TargetMode="External"/><Relationship Id="rId351" Type="http://schemas.openxmlformats.org/officeDocument/2006/relationships/hyperlink" Target="file:///C:\Users\cberinde\sintact%204.0\cache\Legislatie\temp401982\00136893.htm" TargetMode="External"/><Relationship Id="rId372" Type="http://schemas.openxmlformats.org/officeDocument/2006/relationships/hyperlink" Target="file:///C:\Users\cberinde\sintact%204.0\cache\Legislatie\temp401982\00192690.htm" TargetMode="External"/><Relationship Id="rId393" Type="http://schemas.openxmlformats.org/officeDocument/2006/relationships/hyperlink" Target="file:///C:\Users\cberinde\sintact%204.0\cache\Legislatie\temp401982\00176872.htm" TargetMode="External"/><Relationship Id="rId211" Type="http://schemas.openxmlformats.org/officeDocument/2006/relationships/hyperlink" Target="file:///C:\Users\cberinde\sintact%204.0\cache\Legislatie\temp401982\00169622.htm" TargetMode="External"/><Relationship Id="rId232" Type="http://schemas.openxmlformats.org/officeDocument/2006/relationships/hyperlink" Target="file:///C:\Users\cberinde\sintact%204.0\cache\Legislatie\temp401982\00178834.htm" TargetMode="External"/><Relationship Id="rId253" Type="http://schemas.openxmlformats.org/officeDocument/2006/relationships/hyperlink" Target="file:///C:\Users\cberinde\sintact%204.0\cache\Legislatie\temp401982\00192695.htm" TargetMode="External"/><Relationship Id="rId274" Type="http://schemas.openxmlformats.org/officeDocument/2006/relationships/hyperlink" Target="file:///C:\Users\cberinde\sintact%204.0\cache\Legislatie\temp401982\00222843.htm" TargetMode="External"/><Relationship Id="rId295" Type="http://schemas.openxmlformats.org/officeDocument/2006/relationships/hyperlink" Target="file:///C:\Users\cberinde\sintact%204.0\cache\Legislatie\temp401982\00222943.htm" TargetMode="External"/><Relationship Id="rId309" Type="http://schemas.openxmlformats.org/officeDocument/2006/relationships/hyperlink" Target="file:///C:\Users\cberinde\sintact%204.0\cache\Legislatie\temp401982\00241548.htm" TargetMode="External"/><Relationship Id="rId27" Type="http://schemas.openxmlformats.org/officeDocument/2006/relationships/hyperlink" Target="file:///C:\Users\cberinde\sintact%204.0\cache\Legislatie\temp401982\00106706.htm" TargetMode="External"/><Relationship Id="rId48" Type="http://schemas.openxmlformats.org/officeDocument/2006/relationships/hyperlink" Target="file:///C:\Users\cberinde\sintact%204.0\cache\Legislatie\temp401982\00231028.htm" TargetMode="External"/><Relationship Id="rId69" Type="http://schemas.openxmlformats.org/officeDocument/2006/relationships/hyperlink" Target="file:///C:\Users\cberinde\sintact%204.0\cache\Legislatie\temp401982\12012385.htm" TargetMode="External"/><Relationship Id="rId113" Type="http://schemas.openxmlformats.org/officeDocument/2006/relationships/hyperlink" Target="file:///C:\Users\cberinde\sintact%204.0\cache\Legislatie\temp401982\00231028.htm" TargetMode="External"/><Relationship Id="rId134" Type="http://schemas.openxmlformats.org/officeDocument/2006/relationships/hyperlink" Target="file:///C:\Users\cberinde\sintact%204.0\cache\Legislatie\temp401982\00184692.htm" TargetMode="External"/><Relationship Id="rId320" Type="http://schemas.openxmlformats.org/officeDocument/2006/relationships/hyperlink" Target="file:///C:\Users\cberinde\sintact%204.0\cache\Legislatie\temp401982\00243215.htm" TargetMode="External"/><Relationship Id="rId80" Type="http://schemas.openxmlformats.org/officeDocument/2006/relationships/hyperlink" Target="file:///C:\Users\cberinde\sintact%204.0\cache\Legislatie\temp401982\00229064.htm" TargetMode="External"/><Relationship Id="rId155" Type="http://schemas.openxmlformats.org/officeDocument/2006/relationships/hyperlink" Target="file:///C:\Users\cberinde\sintact%204.0\cache\Legislatie\temp401982\00222943.htm" TargetMode="External"/><Relationship Id="rId176" Type="http://schemas.openxmlformats.org/officeDocument/2006/relationships/hyperlink" Target="file:///C:\Users\cberinde\sintact%204.0\cache\Legislatie\temp401982\00243215.htm" TargetMode="External"/><Relationship Id="rId197" Type="http://schemas.openxmlformats.org/officeDocument/2006/relationships/hyperlink" Target="file:///C:\Users\cberinde\sintact%204.0\cache\Legislatie\temp401982\00141835.htm" TargetMode="External"/><Relationship Id="rId341" Type="http://schemas.openxmlformats.org/officeDocument/2006/relationships/hyperlink" Target="file:///C:\Users\cberinde\sintact%204.0\cache\Legislatie\temp401982\00222920.htm" TargetMode="External"/><Relationship Id="rId362" Type="http://schemas.openxmlformats.org/officeDocument/2006/relationships/hyperlink" Target="file:///C:\Users\cberinde\sintact%204.0\cache\Legislatie\temp401982\00106706.htm" TargetMode="External"/><Relationship Id="rId383" Type="http://schemas.openxmlformats.org/officeDocument/2006/relationships/hyperlink" Target="file:///C:\Users\cberinde\sintact%204.0\cache\Legislatie\temp401982\00099387.htm" TargetMode="External"/><Relationship Id="rId201" Type="http://schemas.openxmlformats.org/officeDocument/2006/relationships/hyperlink" Target="file:///C:\Users\cberinde\sintact%204.0\cache\Legislatie\temp401982\00163803.htm" TargetMode="External"/><Relationship Id="rId222" Type="http://schemas.openxmlformats.org/officeDocument/2006/relationships/hyperlink" Target="file:///C:\Users\cberinde\sintact%204.0\cache\Legislatie\temp401982\00169618.htm" TargetMode="External"/><Relationship Id="rId243" Type="http://schemas.openxmlformats.org/officeDocument/2006/relationships/hyperlink" Target="file:///C:\Users\cberinde\sintact%204.0\cache\Legislatie\temp401982\00141835.htm" TargetMode="External"/><Relationship Id="rId264" Type="http://schemas.openxmlformats.org/officeDocument/2006/relationships/hyperlink" Target="file:///C:\Users\cberinde\sintact%204.0\cache\Legislatie\temp401982\00097131.htm" TargetMode="External"/><Relationship Id="rId285" Type="http://schemas.openxmlformats.org/officeDocument/2006/relationships/hyperlink" Target="file:///C:\Users\cberinde\sintact%204.0\cache\Legislatie\temp401982\00222943.htm" TargetMode="External"/><Relationship Id="rId17" Type="http://schemas.openxmlformats.org/officeDocument/2006/relationships/hyperlink" Target="file:///C:\Users\cberinde\sintact%204.0\cache\Legislatie\temp401982\00141835.htm" TargetMode="External"/><Relationship Id="rId38" Type="http://schemas.openxmlformats.org/officeDocument/2006/relationships/hyperlink" Target="file:///C:\Users\cberinde\sintact%204.0\cache\Legislatie\temp401982\00064103.htm" TargetMode="External"/><Relationship Id="rId59" Type="http://schemas.openxmlformats.org/officeDocument/2006/relationships/hyperlink" Target="file:///C:\Users\cberinde\sintact%204.0\cache\Legislatie\temp401982\00105424.htm" TargetMode="External"/><Relationship Id="rId103" Type="http://schemas.openxmlformats.org/officeDocument/2006/relationships/hyperlink" Target="file:///C:\Users\cberinde\sintact%204.0\cache\Legislatie\temp401982\00125217.htm" TargetMode="External"/><Relationship Id="rId124" Type="http://schemas.openxmlformats.org/officeDocument/2006/relationships/hyperlink" Target="file:///C:\Users\cberinde\sintact%204.0\cache\Legislatie\temp401982\00222920.htm" TargetMode="External"/><Relationship Id="rId310" Type="http://schemas.openxmlformats.org/officeDocument/2006/relationships/hyperlink" Target="file:///C:\Users\cberinde\sintact%204.0\cache\Legislatie\temp401982\00241551.htm" TargetMode="External"/><Relationship Id="rId70" Type="http://schemas.openxmlformats.org/officeDocument/2006/relationships/hyperlink" Target="file:///C:\Users\cberinde\sintact%204.0\cache\Legislatie\temp401982\00141835.htm" TargetMode="External"/><Relationship Id="rId91" Type="http://schemas.openxmlformats.org/officeDocument/2006/relationships/hyperlink" Target="file:///C:\Users\cberinde\sintact%204.0\cache\Legislatie\temp401982\00192694.htm" TargetMode="External"/><Relationship Id="rId145" Type="http://schemas.openxmlformats.org/officeDocument/2006/relationships/hyperlink" Target="file:///C:\Users\cberinde\sintact%204.0\cache\Legislatie\temp401982\00222920.htm" TargetMode="External"/><Relationship Id="rId166" Type="http://schemas.openxmlformats.org/officeDocument/2006/relationships/hyperlink" Target="file:///C:\Users\cberinde\sintact%204.0\cache\Legislatie\temp401982\00222843.htm" TargetMode="External"/><Relationship Id="rId187" Type="http://schemas.openxmlformats.org/officeDocument/2006/relationships/hyperlink" Target="file:///C:\Users\cberinde\sintact%204.0\cache\Legislatie\temp401982\00163803.htm" TargetMode="External"/><Relationship Id="rId331" Type="http://schemas.openxmlformats.org/officeDocument/2006/relationships/hyperlink" Target="file:///C:\Users\cberinde\sintact%204.0\cache\Legislatie\temp401982\00228335.htm" TargetMode="External"/><Relationship Id="rId352" Type="http://schemas.openxmlformats.org/officeDocument/2006/relationships/hyperlink" Target="file:///C:\Users\cberinde\sintact%204.0\cache\Legislatie\temp401982\00160233.htm" TargetMode="External"/><Relationship Id="rId373" Type="http://schemas.openxmlformats.org/officeDocument/2006/relationships/hyperlink" Target="file:///C:\Users\cberinde\sintact%204.0\cache\Legislatie\temp401982\00192695.htm" TargetMode="External"/><Relationship Id="rId394" Type="http://schemas.openxmlformats.org/officeDocument/2006/relationships/hyperlink" Target="file:///C:\Users\cberinde\sintact%204.0\cache\Legislatie\temp401982\00184166.htm" TargetMode="External"/><Relationship Id="rId1" Type="http://schemas.openxmlformats.org/officeDocument/2006/relationships/styles" Target="styles.xml"/><Relationship Id="rId212" Type="http://schemas.openxmlformats.org/officeDocument/2006/relationships/hyperlink" Target="file:///C:\Users\cberinde\sintact%204.0\cache\Legislatie\temp401982\00169618.htm" TargetMode="External"/><Relationship Id="rId233" Type="http://schemas.openxmlformats.org/officeDocument/2006/relationships/hyperlink" Target="file:///C:\Users\cberinde\sintact%204.0\cache\Legislatie\temp401982\00178831.htm" TargetMode="External"/><Relationship Id="rId254" Type="http://schemas.openxmlformats.org/officeDocument/2006/relationships/hyperlink" Target="file:///C:\Users\cberinde\sintact%204.0\cache\Legislatie\temp401982\00192690.htm" TargetMode="External"/><Relationship Id="rId28" Type="http://schemas.openxmlformats.org/officeDocument/2006/relationships/hyperlink" Target="file:///C:\Users\cberinde\sintact%204.0\cache\Legislatie\temp401982\00163911.htm" TargetMode="External"/><Relationship Id="rId49" Type="http://schemas.openxmlformats.org/officeDocument/2006/relationships/hyperlink" Target="file:///C:\Users\cberinde\sintact%204.0\cache\Legislatie\temp401982\00051033.htm" TargetMode="External"/><Relationship Id="rId114" Type="http://schemas.openxmlformats.org/officeDocument/2006/relationships/hyperlink" Target="file:///C:\Users\cberinde\sintact%204.0\cache\Legislatie\temp401982\00169618.htm" TargetMode="External"/><Relationship Id="rId275" Type="http://schemas.openxmlformats.org/officeDocument/2006/relationships/hyperlink" Target="file:///C:\Users\cberinde\sintact%204.0\cache\Legislatie\temp401982\00223093.htm" TargetMode="External"/><Relationship Id="rId296" Type="http://schemas.openxmlformats.org/officeDocument/2006/relationships/hyperlink" Target="file:///C:\Users\cberinde\sintact%204.0\cache\Legislatie\temp401982\00222920.htm" TargetMode="External"/><Relationship Id="rId300" Type="http://schemas.openxmlformats.org/officeDocument/2006/relationships/hyperlink" Target="file:///C:\Users\cberinde\sintact%204.0\cache\Legislatie\temp401982\00222920.htm" TargetMode="External"/><Relationship Id="rId60" Type="http://schemas.openxmlformats.org/officeDocument/2006/relationships/hyperlink" Target="file:///C:\Users\cberinde\sintact%204.0\cache\Legislatie\temp401982\00133455.htm" TargetMode="External"/><Relationship Id="rId81" Type="http://schemas.openxmlformats.org/officeDocument/2006/relationships/hyperlink" Target="file:///C:\Users\cberinde\sintact%204.0\cache\Legislatie\temp401982\00229064.htm" TargetMode="External"/><Relationship Id="rId135" Type="http://schemas.openxmlformats.org/officeDocument/2006/relationships/hyperlink" Target="file:///C:\Users\cberinde\sintact%204.0\cache\Legislatie\temp401982\00192690.htm" TargetMode="External"/><Relationship Id="rId156" Type="http://schemas.openxmlformats.org/officeDocument/2006/relationships/hyperlink" Target="file:///C:\Users\cberinde\sintact%204.0\cache\Legislatie\temp401982\00220103.htm" TargetMode="External"/><Relationship Id="rId177" Type="http://schemas.openxmlformats.org/officeDocument/2006/relationships/hyperlink" Target="file:///C:\Users\cberinde\sintact%204.0\cache\Legislatie\temp401982\00105424.htm" TargetMode="External"/><Relationship Id="rId198" Type="http://schemas.openxmlformats.org/officeDocument/2006/relationships/hyperlink" Target="file:///C:\Users\cberinde\sintact%204.0\cache\Legislatie\temp401982\00141835.htm" TargetMode="External"/><Relationship Id="rId321" Type="http://schemas.openxmlformats.org/officeDocument/2006/relationships/hyperlink" Target="file:///C:\Users\cberinde\sintact%204.0\cache\Legislatie\temp401982\00141835.htm" TargetMode="External"/><Relationship Id="rId342" Type="http://schemas.openxmlformats.org/officeDocument/2006/relationships/hyperlink" Target="file:///C:\Users\cberinde\sintact%204.0\cache\Legislatie\temp401982\00222943.htm" TargetMode="External"/><Relationship Id="rId363" Type="http://schemas.openxmlformats.org/officeDocument/2006/relationships/hyperlink" Target="file:///C:\Users\cberinde\sintact%204.0\cache\Legislatie\temp401982\00163803.htm" TargetMode="External"/><Relationship Id="rId384" Type="http://schemas.openxmlformats.org/officeDocument/2006/relationships/hyperlink" Target="file:///C:\Users\cberinde\sintact%204.0\cache\Legislatie\temp401982\00106706.htm" TargetMode="External"/><Relationship Id="rId202" Type="http://schemas.openxmlformats.org/officeDocument/2006/relationships/hyperlink" Target="file:///C:\Users\cberinde\sintact%204.0\cache\Legislatie\temp401982\00163807.htm" TargetMode="External"/><Relationship Id="rId223" Type="http://schemas.openxmlformats.org/officeDocument/2006/relationships/hyperlink" Target="file:///C:\Users\cberinde\sintact%204.0\cache\Legislatie\temp401982\00169622.htm" TargetMode="External"/><Relationship Id="rId244" Type="http://schemas.openxmlformats.org/officeDocument/2006/relationships/hyperlink" Target="file:///C:\Users\cberinde\sintact%204.0\cache\Legislatie\temp401982\00178831.htm" TargetMode="External"/><Relationship Id="rId18" Type="http://schemas.openxmlformats.org/officeDocument/2006/relationships/hyperlink" Target="file:///C:\Users\cberinde\sintact%204.0\cache\Legislatie\temp401982\00160233.htm" TargetMode="External"/><Relationship Id="rId39" Type="http://schemas.openxmlformats.org/officeDocument/2006/relationships/hyperlink" Target="file:///C:\Users\cberinde\sintact%204.0\cache\Legislatie\temp401982\00238277.htm" TargetMode="External"/><Relationship Id="rId265" Type="http://schemas.openxmlformats.org/officeDocument/2006/relationships/hyperlink" Target="file:///C:\Users\cberinde\sintact%204.0\cache\Legislatie\temp401982\00141835.htm" TargetMode="External"/><Relationship Id="rId286" Type="http://schemas.openxmlformats.org/officeDocument/2006/relationships/hyperlink" Target="file:///C:\Users\cberinde\sintact%204.0\cache\Legislatie\temp401982\00231028.htm" TargetMode="External"/><Relationship Id="rId50" Type="http://schemas.openxmlformats.org/officeDocument/2006/relationships/hyperlink" Target="file:///C:\Users\cberinde\sintact%204.0\cache\Legislatie\temp401982\00050311.htm" TargetMode="External"/><Relationship Id="rId104" Type="http://schemas.openxmlformats.org/officeDocument/2006/relationships/hyperlink" Target="file:///C:\Users\cberinde\sintact%204.0\cache\Legislatie\temp401982\00001946.htm" TargetMode="External"/><Relationship Id="rId125" Type="http://schemas.openxmlformats.org/officeDocument/2006/relationships/hyperlink" Target="file:///C:\Users\cberinde\sintact%204.0\cache\Legislatie\temp401982\00222943.htm" TargetMode="External"/><Relationship Id="rId146" Type="http://schemas.openxmlformats.org/officeDocument/2006/relationships/hyperlink" Target="file:///C:\Users\cberinde\sintact%204.0\cache\Legislatie\temp401982\00222943.htm" TargetMode="External"/><Relationship Id="rId167" Type="http://schemas.openxmlformats.org/officeDocument/2006/relationships/hyperlink" Target="file:///C:\Users\cberinde\sintact%204.0\cache\Legislatie\temp401982\00231028.htm" TargetMode="External"/><Relationship Id="rId188" Type="http://schemas.openxmlformats.org/officeDocument/2006/relationships/hyperlink" Target="file:///C:\Users\cberinde\sintact%204.0\cache\Legislatie\temp401982\00163807.htm" TargetMode="External"/><Relationship Id="rId311" Type="http://schemas.openxmlformats.org/officeDocument/2006/relationships/hyperlink" Target="file:///C:\Users\cberinde\sintact%204.0\cache\Legislatie\temp401982\00243215.htm" TargetMode="External"/><Relationship Id="rId332" Type="http://schemas.openxmlformats.org/officeDocument/2006/relationships/hyperlink" Target="file:///C:\Users\cberinde\sintact%204.0\cache\Legislatie\temp401982\00222920.htm" TargetMode="External"/><Relationship Id="rId353" Type="http://schemas.openxmlformats.org/officeDocument/2006/relationships/hyperlink" Target="file:///C:\Users\cberinde\sintact%204.0\cache\Legislatie\temp401982\00099349.htm" TargetMode="External"/><Relationship Id="rId374" Type="http://schemas.openxmlformats.org/officeDocument/2006/relationships/hyperlink" Target="file:///C:\Users\cberinde\sintact%204.0\cache\Legislatie\temp401982\00192694.htm" TargetMode="External"/><Relationship Id="rId395" Type="http://schemas.openxmlformats.org/officeDocument/2006/relationships/hyperlink" Target="file:///C:\Users\cberinde\sintact%204.0\cache\Legislatie\temp401982\00184168.htm" TargetMode="External"/><Relationship Id="rId71" Type="http://schemas.openxmlformats.org/officeDocument/2006/relationships/hyperlink" Target="file:///C:\Users\cberinde\sintact%204.0\cache\Legislatie\temp401982\00141835.htm" TargetMode="External"/><Relationship Id="rId92" Type="http://schemas.openxmlformats.org/officeDocument/2006/relationships/hyperlink" Target="file:///C:\Users\cberinde\sintact%204.0\cache\Legislatie\temp401982\00141835.htm" TargetMode="External"/><Relationship Id="rId213" Type="http://schemas.openxmlformats.org/officeDocument/2006/relationships/hyperlink" Target="file:///C:\Users\cberinde\sintact%204.0\cache\Legislatie\temp401982\00169622.htm" TargetMode="External"/><Relationship Id="rId234" Type="http://schemas.openxmlformats.org/officeDocument/2006/relationships/hyperlink" Target="file:///C:\Users\cberinde\sintact%204.0\cache\Legislatie\temp401982\00178834.htm" TargetMode="External"/><Relationship Id="rId2" Type="http://schemas.openxmlformats.org/officeDocument/2006/relationships/settings" Target="settings.xml"/><Relationship Id="rId29" Type="http://schemas.openxmlformats.org/officeDocument/2006/relationships/hyperlink" Target="file:///C:\Users\cberinde\sintact%204.0\cache\Legislatie\temp401982\00106706.htm" TargetMode="External"/><Relationship Id="rId255" Type="http://schemas.openxmlformats.org/officeDocument/2006/relationships/hyperlink" Target="file:///C:\Users\cberinde\sintact%204.0\cache\Legislatie\temp401982\00192695.htm" TargetMode="External"/><Relationship Id="rId276" Type="http://schemas.openxmlformats.org/officeDocument/2006/relationships/hyperlink" Target="file:///C:\Users\cberinde\sintact%204.0\cache\Legislatie\temp401982\00192690.htm" TargetMode="External"/><Relationship Id="rId297" Type="http://schemas.openxmlformats.org/officeDocument/2006/relationships/hyperlink" Target="file:///C:\Users\cberinde\sintact%204.0\cache\Legislatie\temp401982\00222943.htm" TargetMode="External"/><Relationship Id="rId40" Type="http://schemas.openxmlformats.org/officeDocument/2006/relationships/hyperlink" Target="file:///C:\Users\cberinde\sintact%204.0\cache\Legislatie\temp401982\00181032.htm" TargetMode="External"/><Relationship Id="rId115" Type="http://schemas.openxmlformats.org/officeDocument/2006/relationships/hyperlink" Target="file:///C:\Users\cberinde\sintact%204.0\cache\Legislatie\temp401982\00169622.htm" TargetMode="External"/><Relationship Id="rId136" Type="http://schemas.openxmlformats.org/officeDocument/2006/relationships/hyperlink" Target="file:///C:\Users\cberinde\sintact%204.0\cache\Legislatie\temp401982\00192695.htm" TargetMode="External"/><Relationship Id="rId157" Type="http://schemas.openxmlformats.org/officeDocument/2006/relationships/hyperlink" Target="file:///C:\Users\cberinde\sintact%204.0\cache\Legislatie\temp401982\00222920.htm" TargetMode="External"/><Relationship Id="rId178" Type="http://schemas.openxmlformats.org/officeDocument/2006/relationships/hyperlink" Target="file:///C:\Users\cberinde\sintact%204.0\cache\Legislatie\temp401982\00133455.htm" TargetMode="External"/><Relationship Id="rId301" Type="http://schemas.openxmlformats.org/officeDocument/2006/relationships/hyperlink" Target="file:///C:\Users\cberinde\sintact%204.0\cache\Legislatie\temp401982\00222943.htm" TargetMode="External"/><Relationship Id="rId322" Type="http://schemas.openxmlformats.org/officeDocument/2006/relationships/hyperlink" Target="file:///C:\Users\cberinde\sintact%204.0\cache\Legislatie\temp401982\00094871.htm" TargetMode="External"/><Relationship Id="rId343" Type="http://schemas.openxmlformats.org/officeDocument/2006/relationships/hyperlink" Target="file:///C:\Users\cberinde\sintact%204.0\cache\Legislatie\temp401982\00222843.htm" TargetMode="External"/><Relationship Id="rId364" Type="http://schemas.openxmlformats.org/officeDocument/2006/relationships/hyperlink" Target="file:///C:\Users\cberinde\sintact%204.0\cache\Legislatie\temp401982\00163807.htm" TargetMode="External"/><Relationship Id="rId61" Type="http://schemas.openxmlformats.org/officeDocument/2006/relationships/hyperlink" Target="file:///C:\Users\cberinde\sintact%204.0\cache\Legislatie\temp401982\00136893.htm" TargetMode="External"/><Relationship Id="rId82" Type="http://schemas.openxmlformats.org/officeDocument/2006/relationships/hyperlink" Target="file:///C:\Users\cberinde\sintact%204.0\cache\Legislatie\temp401982\00231029.htm" TargetMode="External"/><Relationship Id="rId199" Type="http://schemas.openxmlformats.org/officeDocument/2006/relationships/hyperlink" Target="file:///C:\Users\cberinde\sintact%204.0\cache\Legislatie\temp401982\00163803.htm" TargetMode="External"/><Relationship Id="rId203" Type="http://schemas.openxmlformats.org/officeDocument/2006/relationships/hyperlink" Target="file:///C:\Users\cberinde\sintact%204.0\cache\Legislatie\temp401982\00163911.htm" TargetMode="External"/><Relationship Id="rId385" Type="http://schemas.openxmlformats.org/officeDocument/2006/relationships/hyperlink" Target="file:///C:\Users\cberinde\sintact%204.0\cache\Legislatie\temp401982\00178942.htm" TargetMode="External"/><Relationship Id="rId19" Type="http://schemas.openxmlformats.org/officeDocument/2006/relationships/hyperlink" Target="file:///C:\Users\cberinde\sintact%204.0\cache\Legislatie\temp401982\00160233.htm" TargetMode="External"/><Relationship Id="rId224" Type="http://schemas.openxmlformats.org/officeDocument/2006/relationships/hyperlink" Target="file:///C:\Users\cberinde\sintact%204.0\cache\Legislatie\temp401982\00170121.htm" TargetMode="External"/><Relationship Id="rId245" Type="http://schemas.openxmlformats.org/officeDocument/2006/relationships/hyperlink" Target="file:///C:\Users\cberinde\sintact%204.0\cache\Legislatie\temp401982\00178834.htm" TargetMode="External"/><Relationship Id="rId266" Type="http://schemas.openxmlformats.org/officeDocument/2006/relationships/hyperlink" Target="file:///C:\Users\cberinde\sintact%204.0\cache\Legislatie\temp401982\00192690.htm" TargetMode="External"/><Relationship Id="rId287" Type="http://schemas.openxmlformats.org/officeDocument/2006/relationships/hyperlink" Target="file:///C:\Users\cberinde\sintact%204.0\cache\Legislatie\temp401982\00192690.htm" TargetMode="External"/><Relationship Id="rId30" Type="http://schemas.openxmlformats.org/officeDocument/2006/relationships/hyperlink" Target="file:///C:\Users\cberinde\sintact%204.0\cache\Legislatie\temp401982\00170121.htm" TargetMode="External"/><Relationship Id="rId105" Type="http://schemas.openxmlformats.org/officeDocument/2006/relationships/hyperlink" Target="file:///C:\Users\cberinde\sintact%204.0\cache\Legislatie\temp401982\00031055.htm" TargetMode="External"/><Relationship Id="rId126" Type="http://schemas.openxmlformats.org/officeDocument/2006/relationships/hyperlink" Target="file:///C:\Users\cberinde\sintact%204.0\cache\Legislatie\temp401982\00231028.htm" TargetMode="External"/><Relationship Id="rId147" Type="http://schemas.openxmlformats.org/officeDocument/2006/relationships/hyperlink" Target="file:///C:\Users\cberinde\sintact%204.0\cache\Legislatie\temp401982\00222843.htm" TargetMode="External"/><Relationship Id="rId168" Type="http://schemas.openxmlformats.org/officeDocument/2006/relationships/hyperlink" Target="file:///C:\Users\cberinde\sintact%204.0\cache\Legislatie\temp401982\00241548.htm" TargetMode="External"/><Relationship Id="rId312" Type="http://schemas.openxmlformats.org/officeDocument/2006/relationships/hyperlink" Target="file:///C:\Users\cberinde\sintact%204.0\cache\Legislatie\temp401982\00192690.htm" TargetMode="External"/><Relationship Id="rId333" Type="http://schemas.openxmlformats.org/officeDocument/2006/relationships/hyperlink" Target="file:///C:\Users\cberinde\sintact%204.0\cache\Legislatie\temp401982\00222943.htm" TargetMode="External"/><Relationship Id="rId354" Type="http://schemas.openxmlformats.org/officeDocument/2006/relationships/hyperlink" Target="file:///C:\Users\cberinde\sintact%204.0\cache\Legislatie\temp401982\00099387.htm" TargetMode="External"/><Relationship Id="rId51" Type="http://schemas.openxmlformats.org/officeDocument/2006/relationships/hyperlink" Target="file:///C:\Users\cberinde\sintact%204.0\cache\Legislatie\temp401982\00092239.htm" TargetMode="External"/><Relationship Id="rId72" Type="http://schemas.openxmlformats.org/officeDocument/2006/relationships/hyperlink" Target="file:///C:\Users\cberinde\sintact%204.0\cache\Legislatie\temp401982\00141835.htm" TargetMode="External"/><Relationship Id="rId93" Type="http://schemas.openxmlformats.org/officeDocument/2006/relationships/hyperlink" Target="file:///C:\Users\cberinde\sintact%204.0\cache\Legislatie\temp401982\00141835.htm" TargetMode="External"/><Relationship Id="rId189" Type="http://schemas.openxmlformats.org/officeDocument/2006/relationships/hyperlink" Target="file:///C:\Users\cberinde\sintact%204.0\cache\Legislatie\temp401982\00163803.htm" TargetMode="External"/><Relationship Id="rId375" Type="http://schemas.openxmlformats.org/officeDocument/2006/relationships/hyperlink" Target="file:///C:\Users\cberinde\sintact%204.0\cache\Legislatie\temp401982\00241548.htm" TargetMode="External"/><Relationship Id="rId396" Type="http://schemas.openxmlformats.org/officeDocument/2006/relationships/hyperlink" Target="file:///C:\Users\cberinde\sintact%204.0\cache\Legislatie\temp401982\00176872.htm" TargetMode="External"/><Relationship Id="rId3" Type="http://schemas.openxmlformats.org/officeDocument/2006/relationships/webSettings" Target="webSettings.xml"/><Relationship Id="rId214" Type="http://schemas.openxmlformats.org/officeDocument/2006/relationships/hyperlink" Target="file:///C:\Users\cberinde\sintact%204.0\cache\Legislatie\temp401982\00169618.htm" TargetMode="External"/><Relationship Id="rId235" Type="http://schemas.openxmlformats.org/officeDocument/2006/relationships/hyperlink" Target="file:///C:\Users\cberinde\sintact%204.0\cache\Legislatie\temp401982\00178831.htm" TargetMode="External"/><Relationship Id="rId256" Type="http://schemas.openxmlformats.org/officeDocument/2006/relationships/hyperlink" Target="file:///C:\Users\cberinde\sintact%204.0\cache\Legislatie\temp401982\00192690.htm" TargetMode="External"/><Relationship Id="rId277" Type="http://schemas.openxmlformats.org/officeDocument/2006/relationships/hyperlink" Target="file:///C:\Users\cberinde\sintact%204.0\cache\Legislatie\temp401982\00192695.htm" TargetMode="External"/><Relationship Id="rId298" Type="http://schemas.openxmlformats.org/officeDocument/2006/relationships/hyperlink" Target="file:///C:\Users\cberinde\sintact%204.0\cache\Legislatie\temp401982\00222920.htm" TargetMode="External"/><Relationship Id="rId400" Type="http://schemas.openxmlformats.org/officeDocument/2006/relationships/hyperlink" Target="file:///C:\Users\cberinde\sintact%204.0\cache\Legislatie\temp401982\00184166.htm" TargetMode="External"/><Relationship Id="rId116" Type="http://schemas.openxmlformats.org/officeDocument/2006/relationships/hyperlink" Target="file:///C:\Users\cberinde\sintact%204.0\cache\Legislatie\temp401982\00163546.htm" TargetMode="External"/><Relationship Id="rId137" Type="http://schemas.openxmlformats.org/officeDocument/2006/relationships/hyperlink" Target="file:///C:\Users\cberinde\sintact%204.0\cache\Legislatie\temp401982\00192671.htm" TargetMode="External"/><Relationship Id="rId158" Type="http://schemas.openxmlformats.org/officeDocument/2006/relationships/hyperlink" Target="file:///C:\Users\cberinde\sintact%204.0\cache\Legislatie\temp401982\00222943.htm" TargetMode="External"/><Relationship Id="rId302" Type="http://schemas.openxmlformats.org/officeDocument/2006/relationships/hyperlink" Target="file:///C:\Users\cberinde\sintact%204.0\cache\Legislatie\temp401982\00222920.htm" TargetMode="External"/><Relationship Id="rId323" Type="http://schemas.openxmlformats.org/officeDocument/2006/relationships/hyperlink" Target="file:///C:\Users\cberinde\sintact%204.0\cache\Legislatie\temp401982\00097131.htm" TargetMode="External"/><Relationship Id="rId344" Type="http://schemas.openxmlformats.org/officeDocument/2006/relationships/hyperlink" Target="file:///C:\Users\cberinde\sintact%204.0\cache\Legislatie\temp401982\00222920.htm" TargetMode="External"/><Relationship Id="rId20" Type="http://schemas.openxmlformats.org/officeDocument/2006/relationships/hyperlink" Target="file:///C:\Users\cberinde\sintact%204.0\cache\Legislatie\temp401982\00184692.htm" TargetMode="External"/><Relationship Id="rId41" Type="http://schemas.openxmlformats.org/officeDocument/2006/relationships/hyperlink" Target="file:///C:\Users\cberinde\sintact%204.0\cache\Legislatie\temp401982\00181032.htm" TargetMode="External"/><Relationship Id="rId62" Type="http://schemas.openxmlformats.org/officeDocument/2006/relationships/hyperlink" Target="file:///C:\Users\cberinde\sintact%204.0\cache\Legislatie\temp401982\00105424.htm" TargetMode="External"/><Relationship Id="rId83" Type="http://schemas.openxmlformats.org/officeDocument/2006/relationships/hyperlink" Target="file:///C:\Users\cberinde\sintact%204.0\cache\Legislatie\temp401982\00229064.htm" TargetMode="External"/><Relationship Id="rId179" Type="http://schemas.openxmlformats.org/officeDocument/2006/relationships/hyperlink" Target="file:///C:\Users\cberinde\sintact%204.0\cache\Legislatie\temp401982\00136893.htm" TargetMode="External"/><Relationship Id="rId365" Type="http://schemas.openxmlformats.org/officeDocument/2006/relationships/hyperlink" Target="file:///C:\Users\cberinde\sintact%204.0\cache\Legislatie\temp401982\00163546.htm" TargetMode="External"/><Relationship Id="rId386" Type="http://schemas.openxmlformats.org/officeDocument/2006/relationships/hyperlink" Target="file:///C:\Users\cberinde\sintact%204.0\cache\Legislatie\temp401982\00192690.htm" TargetMode="External"/><Relationship Id="rId190" Type="http://schemas.openxmlformats.org/officeDocument/2006/relationships/hyperlink" Target="file:///C:\Users\cberinde\sintact%204.0\cache\Legislatie\temp401982\00163807.htm" TargetMode="External"/><Relationship Id="rId204" Type="http://schemas.openxmlformats.org/officeDocument/2006/relationships/hyperlink" Target="file:///C:\Users\cberinde\sintact%204.0\cache\Legislatie\temp401982\00169618.htm" TargetMode="External"/><Relationship Id="rId225" Type="http://schemas.openxmlformats.org/officeDocument/2006/relationships/hyperlink" Target="file:///C:\Users\cberinde\sintact%204.0\cache\Legislatie\temp401982\00178831.htm" TargetMode="External"/><Relationship Id="rId246" Type="http://schemas.openxmlformats.org/officeDocument/2006/relationships/hyperlink" Target="file:///C:\Users\cberinde\sintact%204.0\cache\Legislatie\temp401982\00178942.htm" TargetMode="External"/><Relationship Id="rId267" Type="http://schemas.openxmlformats.org/officeDocument/2006/relationships/hyperlink" Target="file:///C:\Users\cberinde\sintact%204.0\cache\Legislatie\temp401982\00192695.htm" TargetMode="External"/><Relationship Id="rId288" Type="http://schemas.openxmlformats.org/officeDocument/2006/relationships/hyperlink" Target="file:///C:\Users\cberinde\sintact%204.0\cache\Legislatie\temp401982\00192695.htm" TargetMode="External"/><Relationship Id="rId106" Type="http://schemas.openxmlformats.org/officeDocument/2006/relationships/hyperlink" Target="file:///C:\Users\cberinde\sintact%204.0\cache\Legislatie\temp401982\00046635.htm" TargetMode="External"/><Relationship Id="rId127" Type="http://schemas.openxmlformats.org/officeDocument/2006/relationships/hyperlink" Target="file:///C:\Users\cberinde\sintact%204.0\cache\Legislatie\temp401982\00181032.htm" TargetMode="External"/><Relationship Id="rId313" Type="http://schemas.openxmlformats.org/officeDocument/2006/relationships/hyperlink" Target="file:///C:\Users\cberinde\sintact%204.0\cache\Legislatie\temp401982\00192695.htm" TargetMode="External"/><Relationship Id="rId10" Type="http://schemas.openxmlformats.org/officeDocument/2006/relationships/hyperlink" Target="file:///C:\Users\cberinde\sintact%204.0\cache\Legislatie\temp401982\00133455.htm" TargetMode="External"/><Relationship Id="rId31" Type="http://schemas.openxmlformats.org/officeDocument/2006/relationships/hyperlink" Target="file:///C:\Users\cberinde\sintact%204.0\cache\Legislatie\temp401982\00099349.HTML" TargetMode="External"/><Relationship Id="rId52" Type="http://schemas.openxmlformats.org/officeDocument/2006/relationships/hyperlink" Target="file:///C:\Users\cberinde\sintact%204.0\cache\Legislatie\temp401982\00055669.htm" TargetMode="External"/><Relationship Id="rId73" Type="http://schemas.openxmlformats.org/officeDocument/2006/relationships/hyperlink" Target="file:///C:\Users\cberinde\sintact%204.0\cache\Legislatie\temp401982\00141835.htm" TargetMode="External"/><Relationship Id="rId94" Type="http://schemas.openxmlformats.org/officeDocument/2006/relationships/hyperlink" Target="file:///C:\Users\cberinde\sintact%204.0\cache\Legislatie\temp401982\00141835.htm" TargetMode="External"/><Relationship Id="rId148" Type="http://schemas.openxmlformats.org/officeDocument/2006/relationships/hyperlink" Target="file:///C:\Users\cberinde\sintact%204.0\cache\Legislatie\temp401982\00223093.htm" TargetMode="External"/><Relationship Id="rId169" Type="http://schemas.openxmlformats.org/officeDocument/2006/relationships/hyperlink" Target="file:///C:\Users\cberinde\sintact%204.0\cache\Legislatie\temp401982\00241551.htm" TargetMode="External"/><Relationship Id="rId334" Type="http://schemas.openxmlformats.org/officeDocument/2006/relationships/hyperlink" Target="file:///C:\Users\cberinde\sintact%204.0\cache\Legislatie\temp401982\00231028.htm" TargetMode="External"/><Relationship Id="rId355" Type="http://schemas.openxmlformats.org/officeDocument/2006/relationships/hyperlink" Target="file:///C:\Users\cberinde\sintact%204.0\cache\Legislatie\temp401982\00106706.htm" TargetMode="External"/><Relationship Id="rId376" Type="http://schemas.openxmlformats.org/officeDocument/2006/relationships/hyperlink" Target="file:///C:\Users\cberinde\sintact%204.0\cache\Legislatie\temp401982\00241551.htm" TargetMode="External"/><Relationship Id="rId397" Type="http://schemas.openxmlformats.org/officeDocument/2006/relationships/hyperlink" Target="file:///C:\Users\cberinde\sintact%204.0\cache\Legislatie\temp401982\00184692.htm" TargetMode="External"/><Relationship Id="rId4" Type="http://schemas.openxmlformats.org/officeDocument/2006/relationships/hyperlink" Target="file:///C:\Users\cberinde\sintact%204.0\cache\Legislatie\temp401982\00092239.htm" TargetMode="External"/><Relationship Id="rId180" Type="http://schemas.openxmlformats.org/officeDocument/2006/relationships/hyperlink" Target="file:///C:\Users\cberinde\sintact%204.0\cache\Legislatie\temp401982\00141835.htm" TargetMode="External"/><Relationship Id="rId215" Type="http://schemas.openxmlformats.org/officeDocument/2006/relationships/hyperlink" Target="file:///C:\Users\cberinde\sintact%204.0\cache\Legislatie\temp401982\00169622.htm" TargetMode="External"/><Relationship Id="rId236" Type="http://schemas.openxmlformats.org/officeDocument/2006/relationships/hyperlink" Target="file:///C:\Users\cberinde\sintact%204.0\cache\Legislatie\temp401982\00178834.htm" TargetMode="External"/><Relationship Id="rId257" Type="http://schemas.openxmlformats.org/officeDocument/2006/relationships/hyperlink" Target="file:///C:\Users\cberinde\sintact%204.0\cache\Legislatie\temp401982\00192695.htm" TargetMode="External"/><Relationship Id="rId278" Type="http://schemas.openxmlformats.org/officeDocument/2006/relationships/hyperlink" Target="file:///C:\Users\cberinde\sintact%204.0\cache\Legislatie\temp401982\00222920.htm" TargetMode="External"/><Relationship Id="rId401" Type="http://schemas.openxmlformats.org/officeDocument/2006/relationships/hyperlink" Target="file:///C:\Users\cberinde\sintact%204.0\cache\Legislatie\temp401982\00184168.htm" TargetMode="External"/><Relationship Id="rId303" Type="http://schemas.openxmlformats.org/officeDocument/2006/relationships/hyperlink" Target="file:///C:\Users\cberinde\sintact%204.0\cache\Legislatie\temp401982\00222943.htm" TargetMode="External"/><Relationship Id="rId42" Type="http://schemas.openxmlformats.org/officeDocument/2006/relationships/hyperlink" Target="file:///C:\Users\cberinde\sintact%204.0\cache\Legislatie\temp401982\00192694.htm" TargetMode="External"/><Relationship Id="rId84" Type="http://schemas.openxmlformats.org/officeDocument/2006/relationships/hyperlink" Target="file:///C:\Users\cberinde\sintact%204.0\cache\Legislatie\temp401982\00231029.htm" TargetMode="External"/><Relationship Id="rId138" Type="http://schemas.openxmlformats.org/officeDocument/2006/relationships/hyperlink" Target="file:///C:\Users\cberinde\sintact%204.0\cache\Legislatie\temp401982\00192690.htm" TargetMode="External"/><Relationship Id="rId345" Type="http://schemas.openxmlformats.org/officeDocument/2006/relationships/hyperlink" Target="file:///C:\Users\cberinde\sintact%204.0\cache\Legislatie\temp401982\00222943.htm" TargetMode="External"/><Relationship Id="rId387" Type="http://schemas.openxmlformats.org/officeDocument/2006/relationships/hyperlink" Target="file:///C:\Users\cberinde\sintact%204.0\cache\Legislatie\temp401982\00192695.htm" TargetMode="External"/><Relationship Id="rId191" Type="http://schemas.openxmlformats.org/officeDocument/2006/relationships/hyperlink" Target="file:///C:\Users\cberinde\sintact%204.0\cache\Legislatie\temp401982\00163803.htm" TargetMode="External"/><Relationship Id="rId205" Type="http://schemas.openxmlformats.org/officeDocument/2006/relationships/hyperlink" Target="file:///C:\Users\cberinde\sintact%204.0\cache\Legislatie\temp401982\00169622.htm" TargetMode="External"/><Relationship Id="rId247" Type="http://schemas.openxmlformats.org/officeDocument/2006/relationships/hyperlink" Target="file:///C:\Users\cberinde\sintact%204.0\cache\Legislatie\temp401982\00192690.htm" TargetMode="External"/><Relationship Id="rId107" Type="http://schemas.openxmlformats.org/officeDocument/2006/relationships/hyperlink" Target="file:///C:\Users\cberinde\sintact%204.0\cache\Legislatie\temp401982\00055669.htm" TargetMode="External"/><Relationship Id="rId289" Type="http://schemas.openxmlformats.org/officeDocument/2006/relationships/hyperlink" Target="file:///C:\Users\cberinde\sintact%204.0\cache\Legislatie\temp401982\00241548.htm" TargetMode="External"/><Relationship Id="rId11" Type="http://schemas.openxmlformats.org/officeDocument/2006/relationships/hyperlink" Target="file:///C:\Users\cberinde\sintact%204.0\cache\Legislatie\temp401982\00136893.htm" TargetMode="External"/><Relationship Id="rId53" Type="http://schemas.openxmlformats.org/officeDocument/2006/relationships/hyperlink" Target="file:///C:\Users\cberinde\sintact%204.0\cache\Legislatie\temp401982\00051120.htm" TargetMode="External"/><Relationship Id="rId149" Type="http://schemas.openxmlformats.org/officeDocument/2006/relationships/hyperlink" Target="file:///C:\Users\cberinde\sintact%204.0\cache\Legislatie\temp401982\00192690.htm" TargetMode="External"/><Relationship Id="rId314" Type="http://schemas.openxmlformats.org/officeDocument/2006/relationships/hyperlink" Target="file:///C:\Users\cberinde\sintact%204.0\cache\Legislatie\temp401982\00192690.htm" TargetMode="External"/><Relationship Id="rId356" Type="http://schemas.openxmlformats.org/officeDocument/2006/relationships/hyperlink" Target="file:///C:\Users\cberinde\sintact%204.0\cache\Legislatie\temp401982\00099349.htm" TargetMode="External"/><Relationship Id="rId398" Type="http://schemas.openxmlformats.org/officeDocument/2006/relationships/hyperlink" Target="file:///C:\Users\cberinde\sintact%204.0\cache\Legislatie\temp401982\00178831.htm" TargetMode="External"/><Relationship Id="rId95" Type="http://schemas.openxmlformats.org/officeDocument/2006/relationships/hyperlink" Target="file:///C:\Users\cberinde\sintact%204.0\cache\Legislatie\temp401982\00094871.htm" TargetMode="External"/><Relationship Id="rId160" Type="http://schemas.openxmlformats.org/officeDocument/2006/relationships/hyperlink" Target="file:///C:\Users\cberinde\sintact%204.0\cache\Legislatie\temp401982\00231028.htm" TargetMode="External"/><Relationship Id="rId216" Type="http://schemas.openxmlformats.org/officeDocument/2006/relationships/hyperlink" Target="file:///C:\Users\cberinde\sintact%204.0\cache\Legislatie\temp401982\00169618.htm" TargetMode="External"/><Relationship Id="rId258" Type="http://schemas.openxmlformats.org/officeDocument/2006/relationships/hyperlink" Target="file:///C:\Users\cberinde\sintact%204.0\cache\Legislatie\temp401982\00192690.htm" TargetMode="External"/><Relationship Id="rId22" Type="http://schemas.openxmlformats.org/officeDocument/2006/relationships/hyperlink" Target="file:///C:\Users\cberinde\sintact%204.0\cache\Legislatie\temp401982\00167706.htm" TargetMode="External"/><Relationship Id="rId64" Type="http://schemas.openxmlformats.org/officeDocument/2006/relationships/hyperlink" Target="file:///C:\Users\cberinde\sintact%204.0\cache\Legislatie\temp401982\00133455.htm" TargetMode="External"/><Relationship Id="rId118" Type="http://schemas.openxmlformats.org/officeDocument/2006/relationships/hyperlink" Target="file:///C:\Users\cberinde\sintact%204.0\cache\Legislatie\temp401982\00169622.htm" TargetMode="External"/><Relationship Id="rId325" Type="http://schemas.openxmlformats.org/officeDocument/2006/relationships/hyperlink" Target="file:///C:\Users\cberinde\sintact%204.0\cache\Legislatie\temp401982\00222920.htm" TargetMode="External"/><Relationship Id="rId367" Type="http://schemas.openxmlformats.org/officeDocument/2006/relationships/hyperlink" Target="file:///C:\Users\cberinde\sintact%204.0\cache\Legislatie\temp401982\00169622.htm" TargetMode="External"/><Relationship Id="rId171" Type="http://schemas.openxmlformats.org/officeDocument/2006/relationships/hyperlink" Target="file:///C:\Users\cberinde\sintact%204.0\cache\Legislatie\temp401982\00241548.htm" TargetMode="External"/><Relationship Id="rId227" Type="http://schemas.openxmlformats.org/officeDocument/2006/relationships/hyperlink" Target="file:///C:\Users\cberinde\sintact%204.0\cache\Legislatie\temp401982\00176872.htm" TargetMode="External"/><Relationship Id="rId269" Type="http://schemas.openxmlformats.org/officeDocument/2006/relationships/hyperlink" Target="file:///C:\Users\cberinde\sintact%204.0\cache\Legislatie\temp401982\00192690.htm" TargetMode="External"/><Relationship Id="rId33" Type="http://schemas.openxmlformats.org/officeDocument/2006/relationships/hyperlink" Target="file:///C:\Users\cberinde\sintact%204.0\cache\Legislatie\temp401982\00160233.htm" TargetMode="External"/><Relationship Id="rId129" Type="http://schemas.openxmlformats.org/officeDocument/2006/relationships/hyperlink" Target="file:///C:\Users\cberinde\sintact%204.0\cache\Legislatie\temp401982\00184166.htm" TargetMode="External"/><Relationship Id="rId280" Type="http://schemas.openxmlformats.org/officeDocument/2006/relationships/hyperlink" Target="file:///C:\Users\cberinde\sintact%204.0\cache\Legislatie\temp401982\00223093.htm" TargetMode="External"/><Relationship Id="rId336" Type="http://schemas.openxmlformats.org/officeDocument/2006/relationships/hyperlink" Target="file:///C:\Users\cberinde\sintact%204.0\cache\Legislatie\temp401982\00241551.htm" TargetMode="External"/><Relationship Id="rId75" Type="http://schemas.openxmlformats.org/officeDocument/2006/relationships/hyperlink" Target="file:///C:\Users\cberinde\sintact%204.0\cache\Legislatie\temp401982\00160233.htm" TargetMode="External"/><Relationship Id="rId140" Type="http://schemas.openxmlformats.org/officeDocument/2006/relationships/hyperlink" Target="file:///C:\Users\cberinde\sintact%204.0\cache\Legislatie\temp401982\00192694.htm" TargetMode="External"/><Relationship Id="rId182" Type="http://schemas.openxmlformats.org/officeDocument/2006/relationships/hyperlink" Target="file:///C:\Users\cberinde\sintact%204.0\cache\Legislatie\temp401982\00160233.htm" TargetMode="External"/><Relationship Id="rId378" Type="http://schemas.openxmlformats.org/officeDocument/2006/relationships/hyperlink" Target="file:///C:\Users\cberinde\sintact%204.0\cache\Legislatie\temp401982\00099349.htm" TargetMode="External"/><Relationship Id="rId403" Type="http://schemas.openxmlformats.org/officeDocument/2006/relationships/fontTable" Target="fontTable.xml"/><Relationship Id="rId6" Type="http://schemas.openxmlformats.org/officeDocument/2006/relationships/hyperlink" Target="file:///C:\Users\cberinde\sintact%204.0\cache\Legislatie\temp401982\00095217.htm" TargetMode="External"/><Relationship Id="rId238" Type="http://schemas.openxmlformats.org/officeDocument/2006/relationships/hyperlink" Target="file:///C:\Users\cberinde\sintact%204.0\cache\Legislatie\temp401982\00178834.htm" TargetMode="External"/><Relationship Id="rId291" Type="http://schemas.openxmlformats.org/officeDocument/2006/relationships/hyperlink" Target="file:///C:\Users\cberinde\sintact%204.0\cache\Legislatie\temp401982\00243215.htm" TargetMode="External"/><Relationship Id="rId305" Type="http://schemas.openxmlformats.org/officeDocument/2006/relationships/hyperlink" Target="file:///C:\Users\cberinde\sintact%204.0\cache\Legislatie\temp401982\00241548.htm" TargetMode="External"/><Relationship Id="rId347" Type="http://schemas.openxmlformats.org/officeDocument/2006/relationships/hyperlink" Target="file:///C:\Users\cberinde\sintact%204.0\cache\Legislatie\temp401982\00231028.htm" TargetMode="External"/><Relationship Id="rId44" Type="http://schemas.openxmlformats.org/officeDocument/2006/relationships/hyperlink" Target="file:///C:\Users\cberinde\sintact%204.0\cache\Legislatie\temp401982\00124090.htm" TargetMode="External"/><Relationship Id="rId86" Type="http://schemas.openxmlformats.org/officeDocument/2006/relationships/hyperlink" Target="file:///C:\Users\cberinde\sintact%204.0\cache\Legislatie\temp401982\00229064.htm" TargetMode="External"/><Relationship Id="rId151" Type="http://schemas.openxmlformats.org/officeDocument/2006/relationships/hyperlink" Target="file:///C:\Users\cberinde\sintact%204.0\cache\Legislatie\temp401982\00222920.htm" TargetMode="External"/><Relationship Id="rId389" Type="http://schemas.openxmlformats.org/officeDocument/2006/relationships/hyperlink" Target="file:///C:\Users\cberinde\sintact%204.0\cache\Legislatie\temp401982\00222943.htm" TargetMode="External"/><Relationship Id="rId193" Type="http://schemas.openxmlformats.org/officeDocument/2006/relationships/hyperlink" Target="file:///C:\Users\cberinde\sintact%204.0\cache\Legislatie\temp401982\00163803.htm" TargetMode="External"/><Relationship Id="rId207" Type="http://schemas.openxmlformats.org/officeDocument/2006/relationships/hyperlink" Target="file:///C:\Users\cberinde\sintact%204.0\cache\Legislatie\temp401982\00163546.htm" TargetMode="External"/><Relationship Id="rId249" Type="http://schemas.openxmlformats.org/officeDocument/2006/relationships/hyperlink" Target="file:///C:\Users\cberinde\sintact%204.0\cache\Legislatie\temp401982\00192671.htm" TargetMode="External"/><Relationship Id="rId13" Type="http://schemas.openxmlformats.org/officeDocument/2006/relationships/hyperlink" Target="file:///C:\Users\cberinde\sintact%204.0\cache\Legislatie\temp401982\00160233.htm" TargetMode="External"/><Relationship Id="rId109" Type="http://schemas.openxmlformats.org/officeDocument/2006/relationships/hyperlink" Target="file:///C:\Users\cberinde\sintact%204.0\cache\Legislatie\temp401982\00160233.htm" TargetMode="External"/><Relationship Id="rId260" Type="http://schemas.openxmlformats.org/officeDocument/2006/relationships/hyperlink" Target="file:///C:\Users\cberinde\sintact%204.0\cache\Legislatie\temp401982\00192690.htm" TargetMode="External"/><Relationship Id="rId316" Type="http://schemas.openxmlformats.org/officeDocument/2006/relationships/hyperlink" Target="file:///C:\Users\cberinde\sintact%204.0\cache\Legislatie\temp401982\00241548.htm" TargetMode="External"/><Relationship Id="rId55" Type="http://schemas.openxmlformats.org/officeDocument/2006/relationships/hyperlink" Target="file:///C:\Users\cberinde\sintact%204.0\cache\Legislatie\temp401982\00092239.htm" TargetMode="External"/><Relationship Id="rId97" Type="http://schemas.openxmlformats.org/officeDocument/2006/relationships/hyperlink" Target="file:///C:\Users\cberinde\sintact%204.0\cache\Legislatie\temp401982\00181032.htm" TargetMode="External"/><Relationship Id="rId120" Type="http://schemas.openxmlformats.org/officeDocument/2006/relationships/hyperlink" Target="file:///C:\Users\cberinde\sintact%204.0\cache\Legislatie\temp401982\00178942.htm" TargetMode="External"/><Relationship Id="rId358" Type="http://schemas.openxmlformats.org/officeDocument/2006/relationships/hyperlink" Target="file:///C:\Users\cberinde\sintact%204.0\cache\Legislatie\temp401982\00106706.htm" TargetMode="External"/><Relationship Id="rId162" Type="http://schemas.openxmlformats.org/officeDocument/2006/relationships/hyperlink" Target="file:///C:\Users\cberinde\sintact%204.0\cache\Legislatie\temp401982\00222943.htm" TargetMode="External"/><Relationship Id="rId218" Type="http://schemas.openxmlformats.org/officeDocument/2006/relationships/hyperlink" Target="file:///C:\Users\cberinde\sintact%204.0\cache\Legislatie\temp401982\00141835.htm" TargetMode="External"/><Relationship Id="rId271" Type="http://schemas.openxmlformats.org/officeDocument/2006/relationships/hyperlink" Target="file:///C:\Users\cberinde\sintact%204.0\cache\Legislatie\temp401982\00196785.htm" TargetMode="External"/><Relationship Id="rId24" Type="http://schemas.openxmlformats.org/officeDocument/2006/relationships/hyperlink" Target="file:///C:\Users\cberinde\sintact%204.0\cache\Legislatie\temp401982\00238277.htm" TargetMode="External"/><Relationship Id="rId66" Type="http://schemas.openxmlformats.org/officeDocument/2006/relationships/hyperlink" Target="file:///C:\Users\cberinde\sintact%204.0\cache\Legislatie\temp401982\00079902.htm" TargetMode="External"/><Relationship Id="rId131" Type="http://schemas.openxmlformats.org/officeDocument/2006/relationships/hyperlink" Target="file:///C:\Users\cberinde\sintact%204.0\cache\Legislatie\temp401982\00176872.htm" TargetMode="External"/><Relationship Id="rId327" Type="http://schemas.openxmlformats.org/officeDocument/2006/relationships/hyperlink" Target="file:///C:\Users\cberinde\sintact%204.0\cache\Legislatie\temp401982\00192690.htm" TargetMode="External"/><Relationship Id="rId369" Type="http://schemas.openxmlformats.org/officeDocument/2006/relationships/hyperlink" Target="file:///C:\Users\cberinde\sintact%204.0\cache\Legislatie\temp401982\00178831.htm" TargetMode="External"/><Relationship Id="rId173" Type="http://schemas.openxmlformats.org/officeDocument/2006/relationships/hyperlink" Target="file:///C:\Users\cberinde\sintact%204.0\cache\Legislatie\temp401982\00231513.htm" TargetMode="External"/><Relationship Id="rId229" Type="http://schemas.openxmlformats.org/officeDocument/2006/relationships/hyperlink" Target="file:///C:\Users\cberinde\sintact%204.0\cache\Legislatie\temp401982\00178831.htm" TargetMode="External"/><Relationship Id="rId380" Type="http://schemas.openxmlformats.org/officeDocument/2006/relationships/hyperlink" Target="file:///C:\Users\cberinde\sintact%204.0\cache\Legislatie\temp401982\00106706.htm" TargetMode="External"/><Relationship Id="rId240" Type="http://schemas.openxmlformats.org/officeDocument/2006/relationships/hyperlink" Target="file:///C:\Users\cberinde\sintact%204.0\cache\Legislatie\temp401982\00094871.htm" TargetMode="External"/><Relationship Id="rId35" Type="http://schemas.openxmlformats.org/officeDocument/2006/relationships/hyperlink" Target="file:///C:\Users\cberinde\sintact%204.0\cache\Legislatie\temp401982\00238277.htm" TargetMode="External"/><Relationship Id="rId77" Type="http://schemas.openxmlformats.org/officeDocument/2006/relationships/hyperlink" Target="file:///C:\Users\cberinde\sintact%204.0\cache\Legislatie\temp401982\00231029.htm" TargetMode="External"/><Relationship Id="rId100" Type="http://schemas.openxmlformats.org/officeDocument/2006/relationships/hyperlink" Target="file:///C:\Users\cberinde\sintact%204.0\cache\Legislatie\temp401982\00163911.htm" TargetMode="External"/><Relationship Id="rId282" Type="http://schemas.openxmlformats.org/officeDocument/2006/relationships/hyperlink" Target="file:///C:\Users\cberinde\sintact%204.0\cache\Legislatie\temp401982\00222943.htm" TargetMode="External"/><Relationship Id="rId338" Type="http://schemas.openxmlformats.org/officeDocument/2006/relationships/hyperlink" Target="file:///C:\Users\cberinde\sintact%204.0\cache\Legislatie\temp401982\00241548.htm" TargetMode="External"/><Relationship Id="rId8" Type="http://schemas.openxmlformats.org/officeDocument/2006/relationships/image" Target="media/image1.gif"/><Relationship Id="rId142" Type="http://schemas.openxmlformats.org/officeDocument/2006/relationships/hyperlink" Target="file:///C:\Users\cberinde\sintact%204.0\cache\Legislatie\temp401982\00192690.htm" TargetMode="External"/><Relationship Id="rId184" Type="http://schemas.openxmlformats.org/officeDocument/2006/relationships/hyperlink" Target="file:///C:\Users\cberinde\sintact%204.0\cache\Legislatie\temp401982\00163807.htm" TargetMode="External"/><Relationship Id="rId391" Type="http://schemas.openxmlformats.org/officeDocument/2006/relationships/hyperlink" Target="file:///C:\Users\cberinde\sintact%204.0\cache\Legislatie\temp401982\00178831.htm" TargetMode="External"/><Relationship Id="rId251" Type="http://schemas.openxmlformats.org/officeDocument/2006/relationships/hyperlink" Target="file:///C:\Users\cberinde\sintact%204.0\cache\Legislatie\temp401982\00192695.htm" TargetMode="External"/><Relationship Id="rId46" Type="http://schemas.openxmlformats.org/officeDocument/2006/relationships/hyperlink" Target="file:///C:\Users\cberinde\sintact%204.0\cache\Legislatie\temp401982\00208414.htm" TargetMode="External"/><Relationship Id="rId293" Type="http://schemas.openxmlformats.org/officeDocument/2006/relationships/hyperlink" Target="file:///C:\Users\cberinde\sintact%204.0\cache\Legislatie\temp401982\00222943.htm" TargetMode="External"/><Relationship Id="rId307" Type="http://schemas.openxmlformats.org/officeDocument/2006/relationships/hyperlink" Target="file:///C:\Users\cberinde\sintact%204.0\cache\Legislatie\temp401982\00241548.htm" TargetMode="External"/><Relationship Id="rId349" Type="http://schemas.openxmlformats.org/officeDocument/2006/relationships/hyperlink" Target="file:///C:\Users\cberinde\sintact%204.0\cache\Legislatie\temp401982\00192694.htm" TargetMode="External"/><Relationship Id="rId88" Type="http://schemas.openxmlformats.org/officeDocument/2006/relationships/hyperlink" Target="file:///C:\Users\cberinde\sintact%204.0\cache\Legislatie\temp401982\00163546.htm" TargetMode="External"/><Relationship Id="rId111" Type="http://schemas.openxmlformats.org/officeDocument/2006/relationships/hyperlink" Target="file:///C:\Users\cberinde\sintact%204.0\cache\Legislatie\temp401982\00231028.htm" TargetMode="External"/><Relationship Id="rId153" Type="http://schemas.openxmlformats.org/officeDocument/2006/relationships/hyperlink" Target="file:///C:\Users\cberinde\sintact%204.0\cache\Legislatie\temp401982\00223093.htm" TargetMode="External"/><Relationship Id="rId195" Type="http://schemas.openxmlformats.org/officeDocument/2006/relationships/hyperlink" Target="file:///C:\Users\cberinde\sintact%204.0\cache\Legislatie\temp401982\00163803.htm" TargetMode="External"/><Relationship Id="rId209" Type="http://schemas.openxmlformats.org/officeDocument/2006/relationships/hyperlink" Target="file:///C:\Users\cberinde\sintact%204.0\cache\Legislatie\temp401982\00169622.htm" TargetMode="External"/><Relationship Id="rId360" Type="http://schemas.openxmlformats.org/officeDocument/2006/relationships/hyperlink" Target="file:///C:\Users\cberinde\sintact%204.0\cache\Legislatie\temp401982\00106706.htm" TargetMode="External"/><Relationship Id="rId220" Type="http://schemas.openxmlformats.org/officeDocument/2006/relationships/hyperlink" Target="file:///C:\Users\cberinde\sintact%204.0\cache\Legislatie\temp401982\00169618.htm" TargetMode="External"/><Relationship Id="rId15" Type="http://schemas.openxmlformats.org/officeDocument/2006/relationships/hyperlink" Target="file:///C:\Users\cberinde\sintact%204.0\cache\Legislatie\temp401982\00133455.htm" TargetMode="External"/><Relationship Id="rId57" Type="http://schemas.openxmlformats.org/officeDocument/2006/relationships/hyperlink" Target="file:///C:\Users\cberinde\sintact%204.0\cache\Legislatie\temp401982\00125217.htm" TargetMode="External"/><Relationship Id="rId262" Type="http://schemas.openxmlformats.org/officeDocument/2006/relationships/hyperlink" Target="file:///C:\Users\cberinde\sintact%204.0\cache\Legislatie\temp401982\00141835.htm" TargetMode="External"/><Relationship Id="rId318" Type="http://schemas.openxmlformats.org/officeDocument/2006/relationships/hyperlink" Target="file:///C:\Users\cberinde\sintact%204.0\cache\Legislatie\temp401982\00241548.htm" TargetMode="External"/><Relationship Id="rId99" Type="http://schemas.openxmlformats.org/officeDocument/2006/relationships/hyperlink" Target="file:///C:\Users\cberinde\sintact%204.0\cache\Legislatie\temp401982\00141835.htm" TargetMode="External"/><Relationship Id="rId122" Type="http://schemas.openxmlformats.org/officeDocument/2006/relationships/hyperlink" Target="file:///C:\Users\cberinde\sintact%204.0\cache\Legislatie\temp401982\00222943.htm" TargetMode="External"/><Relationship Id="rId164" Type="http://schemas.openxmlformats.org/officeDocument/2006/relationships/hyperlink" Target="file:///C:\Users\cberinde\sintact%204.0\cache\Legislatie\temp401982\00222920.htm" TargetMode="External"/><Relationship Id="rId371" Type="http://schemas.openxmlformats.org/officeDocument/2006/relationships/hyperlink" Target="file:///C:\Users\cberinde\sintact%204.0\cache\Legislatie\temp401982\00178942.htm" TargetMode="External"/><Relationship Id="rId26" Type="http://schemas.openxmlformats.org/officeDocument/2006/relationships/hyperlink" Target="file:///C:\Users\cberinde\sintact%204.0\cache\Legislatie\temp401982\00170121.htm" TargetMode="External"/><Relationship Id="rId231" Type="http://schemas.openxmlformats.org/officeDocument/2006/relationships/hyperlink" Target="file:///C:\Users\cberinde\sintact%204.0\cache\Legislatie\temp401982\00178831.htm" TargetMode="External"/><Relationship Id="rId273" Type="http://schemas.openxmlformats.org/officeDocument/2006/relationships/hyperlink" Target="file:///C:\Users\cberinde\sintact%204.0\cache\Legislatie\temp401982\00222943.htm" TargetMode="External"/><Relationship Id="rId329" Type="http://schemas.openxmlformats.org/officeDocument/2006/relationships/hyperlink" Target="file:///C:\Users\cberinde\sintact%204.0\cache\Legislatie\temp401982\00192690.htm" TargetMode="External"/><Relationship Id="rId68" Type="http://schemas.openxmlformats.org/officeDocument/2006/relationships/hyperlink" Target="file:///C:\Users\cberinde\sintact%204.0\cache\Legislatie\temp401982\00051033.htm" TargetMode="External"/><Relationship Id="rId133" Type="http://schemas.openxmlformats.org/officeDocument/2006/relationships/hyperlink" Target="file:///C:\Users\cberinde\sintact%204.0\cache\Legislatie\temp401982\00184168.htm" TargetMode="External"/><Relationship Id="rId175" Type="http://schemas.openxmlformats.org/officeDocument/2006/relationships/hyperlink" Target="file:///C:\Users\cberinde\sintact%204.0\cache\Legislatie\temp401982\00241551.htm" TargetMode="External"/><Relationship Id="rId340" Type="http://schemas.openxmlformats.org/officeDocument/2006/relationships/hyperlink" Target="file:///C:\Users\cberinde\sintact%204.0\cache\Legislatie\temp401982\00243215.htm" TargetMode="External"/><Relationship Id="rId200" Type="http://schemas.openxmlformats.org/officeDocument/2006/relationships/hyperlink" Target="file:///C:\Users\cberinde\sintact%204.0\cache\Legislatie\temp401982\00163807.htm" TargetMode="External"/><Relationship Id="rId382" Type="http://schemas.openxmlformats.org/officeDocument/2006/relationships/hyperlink" Target="file:///C:\Users\cberinde\sintact%204.0\cache\Legislatie\temp401982\00099349.htm" TargetMode="External"/><Relationship Id="rId242" Type="http://schemas.openxmlformats.org/officeDocument/2006/relationships/hyperlink" Target="file:///C:\Users\cberinde\sintact%204.0\cache\Legislatie\temp401982\00181032.htm" TargetMode="External"/><Relationship Id="rId284" Type="http://schemas.openxmlformats.org/officeDocument/2006/relationships/hyperlink" Target="file:///C:\Users\cberinde\sintact%204.0\cache\Legislatie\temp401982\00222920.htm" TargetMode="External"/><Relationship Id="rId37" Type="http://schemas.openxmlformats.org/officeDocument/2006/relationships/hyperlink" Target="file:///C:\Users\cberinde\sintact%204.0\cache\Legislatie\temp401982\00061589.htm" TargetMode="External"/><Relationship Id="rId79" Type="http://schemas.openxmlformats.org/officeDocument/2006/relationships/hyperlink" Target="file:///C:\Users\cberinde\sintact%204.0\cache\Legislatie\temp401982\00192694.htm" TargetMode="External"/><Relationship Id="rId102" Type="http://schemas.openxmlformats.org/officeDocument/2006/relationships/hyperlink" Target="file:///C:\Users\cberinde\sintact%204.0\cache\Legislatie\temp401982\00231028.htm" TargetMode="External"/><Relationship Id="rId144" Type="http://schemas.openxmlformats.org/officeDocument/2006/relationships/hyperlink" Target="file:///C:\Users\cberinde\sintact%204.0\cache\Legislatie\temp401982\001967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78</Pages>
  <Words>52287</Words>
  <Characters>298037</Characters>
  <Application>Microsoft Office Word</Application>
  <DocSecurity>0</DocSecurity>
  <Lines>2483</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Sorana Lixandru</cp:lastModifiedBy>
  <cp:revision>2</cp:revision>
  <dcterms:created xsi:type="dcterms:W3CDTF">2024-01-09T10:05:00Z</dcterms:created>
  <dcterms:modified xsi:type="dcterms:W3CDTF">2024-01-09T15:07:00Z</dcterms:modified>
</cp:coreProperties>
</file>